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06BF6" w:rsidRDefault="00106BF6">
      <w:pPr>
        <w:pBdr>
          <w:top w:val="nil"/>
          <w:left w:val="nil"/>
          <w:bottom w:val="nil"/>
          <w:right w:val="nil"/>
          <w:between w:val="nil"/>
        </w:pBdr>
        <w:spacing w:line="276" w:lineRule="auto"/>
      </w:pPr>
      <w:bookmarkStart w:id="0" w:name="_heading=h.gjdgxs" w:colFirst="0" w:colLast="0"/>
      <w:bookmarkEnd w:id="0"/>
    </w:p>
    <w:p w14:paraId="00000002" w14:textId="77777777" w:rsidR="00106BF6" w:rsidRDefault="00106BF6">
      <w:pPr>
        <w:pBdr>
          <w:top w:val="nil"/>
          <w:left w:val="nil"/>
          <w:bottom w:val="nil"/>
          <w:right w:val="nil"/>
          <w:between w:val="nil"/>
        </w:pBdr>
        <w:rPr>
          <w:rFonts w:ascii="Times New Roman" w:eastAsia="Times New Roman" w:hAnsi="Times New Roman" w:cs="Times New Roman"/>
          <w:color w:val="000000"/>
          <w:sz w:val="20"/>
          <w:szCs w:val="20"/>
        </w:rPr>
      </w:pPr>
    </w:p>
    <w:p w14:paraId="00000003" w14:textId="77777777" w:rsidR="00106BF6" w:rsidRDefault="00106BF6">
      <w:pPr>
        <w:pBdr>
          <w:top w:val="nil"/>
          <w:left w:val="nil"/>
          <w:bottom w:val="nil"/>
          <w:right w:val="nil"/>
          <w:between w:val="nil"/>
        </w:pBdr>
        <w:rPr>
          <w:rFonts w:ascii="Times New Roman" w:eastAsia="Times New Roman" w:hAnsi="Times New Roman" w:cs="Times New Roman"/>
          <w:color w:val="000000"/>
          <w:sz w:val="20"/>
          <w:szCs w:val="20"/>
        </w:rPr>
      </w:pPr>
    </w:p>
    <w:p w14:paraId="00000004" w14:textId="77777777" w:rsidR="00106BF6" w:rsidRDefault="00F85210">
      <w:pPr>
        <w:spacing w:before="263"/>
        <w:ind w:left="4268"/>
        <w:rPr>
          <w:b/>
          <w:i/>
          <w:sz w:val="36"/>
          <w:szCs w:val="36"/>
        </w:rPr>
      </w:pPr>
      <w:r>
        <w:rPr>
          <w:b/>
          <w:i/>
          <w:sz w:val="36"/>
          <w:szCs w:val="36"/>
        </w:rPr>
        <w:t>Constitution</w:t>
      </w:r>
    </w:p>
    <w:p w14:paraId="00000005" w14:textId="36C25E79" w:rsidR="00106BF6" w:rsidRDefault="00F85210">
      <w:pPr>
        <w:spacing w:before="214"/>
        <w:ind w:left="4268"/>
        <w:rPr>
          <w:b/>
          <w:i/>
          <w:sz w:val="20"/>
          <w:szCs w:val="20"/>
        </w:rPr>
      </w:pPr>
      <w:r>
        <w:rPr>
          <w:b/>
          <w:i/>
          <w:sz w:val="20"/>
          <w:szCs w:val="20"/>
        </w:rPr>
        <w:t xml:space="preserve">(as of </w:t>
      </w:r>
      <w:r w:rsidR="00E21272">
        <w:rPr>
          <w:b/>
          <w:i/>
          <w:sz w:val="20"/>
          <w:szCs w:val="20"/>
        </w:rPr>
        <w:t>November 202</w:t>
      </w:r>
      <w:r w:rsidR="008B5D3D">
        <w:rPr>
          <w:b/>
          <w:i/>
          <w:sz w:val="20"/>
          <w:szCs w:val="20"/>
        </w:rPr>
        <w:t>2</w:t>
      </w:r>
      <w:r w:rsidR="00E21272">
        <w:rPr>
          <w:b/>
          <w:i/>
          <w:sz w:val="20"/>
          <w:szCs w:val="20"/>
        </w:rPr>
        <w:t xml:space="preserve"> </w:t>
      </w:r>
      <w:r>
        <w:rPr>
          <w:b/>
          <w:i/>
          <w:sz w:val="20"/>
          <w:szCs w:val="20"/>
        </w:rPr>
        <w:t xml:space="preserve">as amended by special resolution of members on </w:t>
      </w:r>
      <w:r w:rsidR="00CB19EA">
        <w:rPr>
          <w:b/>
          <w:i/>
          <w:sz w:val="20"/>
          <w:szCs w:val="20"/>
        </w:rPr>
        <w:t>1</w:t>
      </w:r>
      <w:r w:rsidR="008B5D3D">
        <w:rPr>
          <w:b/>
          <w:i/>
          <w:sz w:val="20"/>
          <w:szCs w:val="20"/>
        </w:rPr>
        <w:t>6</w:t>
      </w:r>
      <w:r w:rsidR="004859EA">
        <w:rPr>
          <w:b/>
          <w:i/>
          <w:sz w:val="20"/>
          <w:szCs w:val="20"/>
        </w:rPr>
        <w:t xml:space="preserve"> </w:t>
      </w:r>
      <w:r w:rsidR="00E21272">
        <w:rPr>
          <w:b/>
          <w:i/>
          <w:sz w:val="20"/>
          <w:szCs w:val="20"/>
        </w:rPr>
        <w:t xml:space="preserve">November </w:t>
      </w:r>
      <w:r w:rsidR="00295B65">
        <w:rPr>
          <w:b/>
          <w:i/>
          <w:sz w:val="20"/>
          <w:szCs w:val="20"/>
        </w:rPr>
        <w:t>202</w:t>
      </w:r>
      <w:r w:rsidR="008B5D3D">
        <w:rPr>
          <w:b/>
          <w:i/>
          <w:sz w:val="20"/>
          <w:szCs w:val="20"/>
        </w:rPr>
        <w:t>2</w:t>
      </w:r>
      <w:r>
        <w:rPr>
          <w:b/>
          <w:i/>
          <w:sz w:val="20"/>
          <w:szCs w:val="20"/>
        </w:rPr>
        <w:t>)</w:t>
      </w:r>
    </w:p>
    <w:p w14:paraId="00000006" w14:textId="77777777" w:rsidR="00106BF6" w:rsidRDefault="00106BF6">
      <w:pPr>
        <w:pBdr>
          <w:top w:val="nil"/>
          <w:left w:val="nil"/>
          <w:bottom w:val="nil"/>
          <w:right w:val="nil"/>
          <w:between w:val="nil"/>
        </w:pBdr>
        <w:rPr>
          <w:b/>
          <w:i/>
          <w:color w:val="000000"/>
          <w:sz w:val="20"/>
          <w:szCs w:val="20"/>
        </w:rPr>
      </w:pPr>
    </w:p>
    <w:p w14:paraId="00000007" w14:textId="77777777" w:rsidR="00106BF6" w:rsidRDefault="00106BF6">
      <w:pPr>
        <w:pBdr>
          <w:top w:val="nil"/>
          <w:left w:val="nil"/>
          <w:bottom w:val="nil"/>
          <w:right w:val="nil"/>
          <w:between w:val="nil"/>
        </w:pBdr>
        <w:rPr>
          <w:b/>
          <w:i/>
          <w:color w:val="000000"/>
          <w:sz w:val="20"/>
          <w:szCs w:val="20"/>
        </w:rPr>
      </w:pPr>
    </w:p>
    <w:p w14:paraId="00000008" w14:textId="77777777" w:rsidR="00106BF6" w:rsidRDefault="00106BF6">
      <w:pPr>
        <w:pBdr>
          <w:top w:val="nil"/>
          <w:left w:val="nil"/>
          <w:bottom w:val="nil"/>
          <w:right w:val="nil"/>
          <w:between w:val="nil"/>
        </w:pBdr>
        <w:rPr>
          <w:b/>
          <w:i/>
          <w:color w:val="000000"/>
          <w:sz w:val="20"/>
          <w:szCs w:val="20"/>
        </w:rPr>
      </w:pPr>
    </w:p>
    <w:p w14:paraId="00000009" w14:textId="77777777" w:rsidR="00106BF6" w:rsidRDefault="00106BF6">
      <w:pPr>
        <w:pBdr>
          <w:top w:val="nil"/>
          <w:left w:val="nil"/>
          <w:bottom w:val="nil"/>
          <w:right w:val="nil"/>
          <w:between w:val="nil"/>
        </w:pBdr>
        <w:rPr>
          <w:b/>
          <w:i/>
          <w:color w:val="000000"/>
          <w:sz w:val="20"/>
          <w:szCs w:val="20"/>
        </w:rPr>
      </w:pPr>
    </w:p>
    <w:p w14:paraId="0000000A" w14:textId="77777777" w:rsidR="00106BF6" w:rsidRDefault="00106BF6">
      <w:pPr>
        <w:pBdr>
          <w:top w:val="nil"/>
          <w:left w:val="nil"/>
          <w:bottom w:val="nil"/>
          <w:right w:val="nil"/>
          <w:between w:val="nil"/>
        </w:pBdr>
        <w:rPr>
          <w:b/>
          <w:i/>
          <w:color w:val="000000"/>
          <w:sz w:val="20"/>
          <w:szCs w:val="20"/>
        </w:rPr>
      </w:pPr>
    </w:p>
    <w:p w14:paraId="0000000B" w14:textId="77777777" w:rsidR="00106BF6" w:rsidRDefault="00106BF6">
      <w:pPr>
        <w:pBdr>
          <w:top w:val="nil"/>
          <w:left w:val="nil"/>
          <w:bottom w:val="nil"/>
          <w:right w:val="nil"/>
          <w:between w:val="nil"/>
        </w:pBdr>
        <w:spacing w:before="5"/>
        <w:rPr>
          <w:b/>
          <w:i/>
          <w:color w:val="000000"/>
          <w:sz w:val="11"/>
          <w:szCs w:val="11"/>
        </w:rPr>
      </w:pPr>
    </w:p>
    <w:p w14:paraId="0000000C" w14:textId="77777777" w:rsidR="00106BF6" w:rsidRDefault="00106BF6">
      <w:pPr>
        <w:pBdr>
          <w:top w:val="nil"/>
          <w:left w:val="nil"/>
          <w:bottom w:val="nil"/>
          <w:right w:val="nil"/>
          <w:between w:val="nil"/>
        </w:pBdr>
        <w:rPr>
          <w:b/>
          <w:i/>
          <w:color w:val="000000"/>
          <w:sz w:val="20"/>
          <w:szCs w:val="20"/>
        </w:rPr>
      </w:pPr>
    </w:p>
    <w:p w14:paraId="0000000D" w14:textId="77777777" w:rsidR="00106BF6" w:rsidRDefault="00106BF6">
      <w:pPr>
        <w:pBdr>
          <w:top w:val="nil"/>
          <w:left w:val="nil"/>
          <w:bottom w:val="nil"/>
          <w:right w:val="nil"/>
          <w:between w:val="nil"/>
        </w:pBdr>
        <w:spacing w:before="1"/>
        <w:rPr>
          <w:b/>
          <w:i/>
          <w:color w:val="000000"/>
          <w:sz w:val="21"/>
          <w:szCs w:val="21"/>
        </w:rPr>
      </w:pPr>
    </w:p>
    <w:p w14:paraId="0000000E" w14:textId="51F2B8FD" w:rsidR="00106BF6" w:rsidRDefault="00295B65">
      <w:pPr>
        <w:ind w:left="4268"/>
        <w:rPr>
          <w:b/>
          <w:i/>
          <w:sz w:val="24"/>
          <w:szCs w:val="24"/>
        </w:rPr>
      </w:pPr>
      <w:r>
        <w:rPr>
          <w:b/>
          <w:i/>
          <w:sz w:val="24"/>
          <w:szCs w:val="24"/>
        </w:rPr>
        <w:t>Safe and Equal</w:t>
      </w:r>
      <w:r w:rsidR="0021433C">
        <w:rPr>
          <w:b/>
          <w:i/>
          <w:sz w:val="24"/>
          <w:szCs w:val="24"/>
        </w:rPr>
        <w:t xml:space="preserve"> Inc. </w:t>
      </w:r>
    </w:p>
    <w:p w14:paraId="0000000F" w14:textId="77777777" w:rsidR="00106BF6" w:rsidRDefault="00106BF6">
      <w:pPr>
        <w:ind w:left="4268"/>
        <w:rPr>
          <w:b/>
          <w:i/>
          <w:sz w:val="24"/>
          <w:szCs w:val="24"/>
        </w:rPr>
      </w:pPr>
    </w:p>
    <w:p w14:paraId="00000010" w14:textId="372AD4E9" w:rsidR="00106BF6" w:rsidRDefault="00F85210">
      <w:pPr>
        <w:ind w:left="4268"/>
        <w:rPr>
          <w:i/>
          <w:sz w:val="24"/>
          <w:szCs w:val="24"/>
        </w:rPr>
      </w:pPr>
      <w:r>
        <w:rPr>
          <w:i/>
          <w:sz w:val="24"/>
          <w:szCs w:val="24"/>
        </w:rPr>
        <w:t xml:space="preserve"> </w:t>
      </w:r>
    </w:p>
    <w:p w14:paraId="00000011" w14:textId="77777777" w:rsidR="00106BF6" w:rsidRDefault="00106BF6"/>
    <w:p w14:paraId="00000012" w14:textId="77777777" w:rsidR="00106BF6" w:rsidRDefault="00106BF6">
      <w:pPr>
        <w:rPr>
          <w:sz w:val="24"/>
          <w:szCs w:val="24"/>
        </w:rPr>
        <w:sectPr w:rsidR="00106BF6">
          <w:headerReference w:type="even" r:id="rId13"/>
          <w:headerReference w:type="default" r:id="rId14"/>
          <w:footerReference w:type="even" r:id="rId15"/>
          <w:footerReference w:type="default" r:id="rId16"/>
          <w:headerReference w:type="first" r:id="rId17"/>
          <w:footerReference w:type="first" r:id="rId18"/>
          <w:pgSz w:w="11910" w:h="16840"/>
          <w:pgMar w:top="1580" w:right="960" w:bottom="280" w:left="1680" w:header="720" w:footer="720" w:gutter="0"/>
          <w:pgNumType w:start="0"/>
          <w:cols w:space="720" w:equalWidth="0">
            <w:col w:w="9360"/>
          </w:cols>
          <w:titlePg/>
        </w:sectPr>
      </w:pPr>
    </w:p>
    <w:p w14:paraId="00000013" w14:textId="77777777" w:rsidR="00106BF6" w:rsidRDefault="00F85210">
      <w:pPr>
        <w:spacing w:before="61"/>
        <w:ind w:left="305"/>
        <w:rPr>
          <w:b/>
          <w:sz w:val="36"/>
          <w:szCs w:val="36"/>
        </w:rPr>
      </w:pPr>
      <w:r>
        <w:rPr>
          <w:b/>
          <w:sz w:val="36"/>
          <w:szCs w:val="36"/>
        </w:rPr>
        <w:lastRenderedPageBreak/>
        <w:t>Contents</w:t>
      </w:r>
    </w:p>
    <w:p w14:paraId="00000014" w14:textId="77777777" w:rsidR="00106BF6" w:rsidRDefault="00106BF6">
      <w:pPr>
        <w:rPr>
          <w:sz w:val="36"/>
          <w:szCs w:val="36"/>
        </w:rPr>
        <w:sectPr w:rsidR="00106BF6">
          <w:footerReference w:type="default" r:id="rId19"/>
          <w:pgSz w:w="11910" w:h="16840"/>
          <w:pgMar w:top="1080" w:right="960" w:bottom="1639" w:left="1680" w:header="0" w:footer="707" w:gutter="0"/>
          <w:cols w:space="720" w:equalWidth="0">
            <w:col w:w="9360"/>
          </w:cols>
        </w:sectPr>
      </w:pPr>
    </w:p>
    <w:p w14:paraId="4784FF98" w14:textId="7A02C06D" w:rsidR="00F12DA3" w:rsidRDefault="007F71E2">
      <w:pPr>
        <w:pStyle w:val="TOC1"/>
        <w:tabs>
          <w:tab w:val="right" w:leader="dot" w:pos="9350"/>
        </w:tabs>
        <w:rPr>
          <w:rFonts w:asciiTheme="minorHAnsi" w:eastAsiaTheme="minorEastAsia" w:hAnsiTheme="minorHAnsi" w:cstheme="minorBidi"/>
          <w:b w:val="0"/>
          <w:bCs w:val="0"/>
          <w:noProof/>
          <w:sz w:val="22"/>
          <w:szCs w:val="22"/>
          <w:lang w:bidi="ar-SA"/>
        </w:rPr>
      </w:pPr>
      <w:r>
        <w:rPr>
          <w:b w:val="0"/>
          <w:color w:val="000000"/>
        </w:rPr>
        <w:fldChar w:fldCharType="begin"/>
      </w:r>
      <w:r>
        <w:rPr>
          <w:b w:val="0"/>
          <w:color w:val="000000"/>
        </w:rPr>
        <w:instrText xml:space="preserve"> TOC \h \z \t "Heading 1,1" </w:instrText>
      </w:r>
      <w:r>
        <w:rPr>
          <w:b w:val="0"/>
          <w:color w:val="000000"/>
        </w:rPr>
        <w:fldChar w:fldCharType="separate"/>
      </w:r>
      <w:hyperlink w:anchor="_Toc113552038" w:history="1">
        <w:r w:rsidR="00F12DA3" w:rsidRPr="00254C81">
          <w:rPr>
            <w:rStyle w:val="Hyperlink"/>
            <w:noProof/>
          </w:rPr>
          <w:t>Part 1 - NAME, OBJECTIVES and POWERS</w:t>
        </w:r>
        <w:r w:rsidR="00F12DA3">
          <w:rPr>
            <w:noProof/>
            <w:webHidden/>
          </w:rPr>
          <w:tab/>
        </w:r>
        <w:r w:rsidR="00F12DA3">
          <w:rPr>
            <w:noProof/>
            <w:webHidden/>
          </w:rPr>
          <w:fldChar w:fldCharType="begin"/>
        </w:r>
        <w:r w:rsidR="00F12DA3">
          <w:rPr>
            <w:noProof/>
            <w:webHidden/>
          </w:rPr>
          <w:instrText xml:space="preserve"> PAGEREF _Toc113552038 \h </w:instrText>
        </w:r>
        <w:r w:rsidR="00F12DA3">
          <w:rPr>
            <w:noProof/>
            <w:webHidden/>
          </w:rPr>
        </w:r>
        <w:r w:rsidR="00F12DA3">
          <w:rPr>
            <w:noProof/>
            <w:webHidden/>
          </w:rPr>
          <w:fldChar w:fldCharType="separate"/>
        </w:r>
        <w:r w:rsidR="00F12DA3">
          <w:rPr>
            <w:noProof/>
            <w:webHidden/>
          </w:rPr>
          <w:t>6</w:t>
        </w:r>
        <w:r w:rsidR="00F12DA3">
          <w:rPr>
            <w:noProof/>
            <w:webHidden/>
          </w:rPr>
          <w:fldChar w:fldCharType="end"/>
        </w:r>
      </w:hyperlink>
    </w:p>
    <w:p w14:paraId="544E41A9" w14:textId="3FEBE905"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39" w:history="1">
        <w:r w:rsidR="00F12DA3" w:rsidRPr="00254C81">
          <w:rPr>
            <w:rStyle w:val="Hyperlink"/>
            <w:noProof/>
          </w:rPr>
          <w:t>1.</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Name</w:t>
        </w:r>
        <w:r w:rsidR="00F12DA3">
          <w:rPr>
            <w:noProof/>
            <w:webHidden/>
          </w:rPr>
          <w:tab/>
        </w:r>
        <w:r w:rsidR="00F12DA3">
          <w:rPr>
            <w:noProof/>
            <w:webHidden/>
          </w:rPr>
          <w:fldChar w:fldCharType="begin"/>
        </w:r>
        <w:r w:rsidR="00F12DA3">
          <w:rPr>
            <w:noProof/>
            <w:webHidden/>
          </w:rPr>
          <w:instrText xml:space="preserve"> PAGEREF _Toc113552039 \h </w:instrText>
        </w:r>
        <w:r w:rsidR="00F12DA3">
          <w:rPr>
            <w:noProof/>
            <w:webHidden/>
          </w:rPr>
        </w:r>
        <w:r w:rsidR="00F12DA3">
          <w:rPr>
            <w:noProof/>
            <w:webHidden/>
          </w:rPr>
          <w:fldChar w:fldCharType="separate"/>
        </w:r>
        <w:r w:rsidR="00F12DA3">
          <w:rPr>
            <w:noProof/>
            <w:webHidden/>
          </w:rPr>
          <w:t>6</w:t>
        </w:r>
        <w:r w:rsidR="00F12DA3">
          <w:rPr>
            <w:noProof/>
            <w:webHidden/>
          </w:rPr>
          <w:fldChar w:fldCharType="end"/>
        </w:r>
      </w:hyperlink>
    </w:p>
    <w:p w14:paraId="5939C942" w14:textId="092C7F87"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40" w:history="1">
        <w:r w:rsidR="00F12DA3" w:rsidRPr="00254C81">
          <w:rPr>
            <w:rStyle w:val="Hyperlink"/>
            <w:noProof/>
          </w:rPr>
          <w:t>2.</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Purpose</w:t>
        </w:r>
        <w:r w:rsidR="00F12DA3">
          <w:rPr>
            <w:noProof/>
            <w:webHidden/>
          </w:rPr>
          <w:tab/>
        </w:r>
        <w:r w:rsidR="00F12DA3">
          <w:rPr>
            <w:noProof/>
            <w:webHidden/>
          </w:rPr>
          <w:fldChar w:fldCharType="begin"/>
        </w:r>
        <w:r w:rsidR="00F12DA3">
          <w:rPr>
            <w:noProof/>
            <w:webHidden/>
          </w:rPr>
          <w:instrText xml:space="preserve"> PAGEREF _Toc113552040 \h </w:instrText>
        </w:r>
        <w:r w:rsidR="00F12DA3">
          <w:rPr>
            <w:noProof/>
            <w:webHidden/>
          </w:rPr>
        </w:r>
        <w:r w:rsidR="00F12DA3">
          <w:rPr>
            <w:noProof/>
            <w:webHidden/>
          </w:rPr>
          <w:fldChar w:fldCharType="separate"/>
        </w:r>
        <w:r w:rsidR="00F12DA3">
          <w:rPr>
            <w:noProof/>
            <w:webHidden/>
          </w:rPr>
          <w:t>6</w:t>
        </w:r>
        <w:r w:rsidR="00F12DA3">
          <w:rPr>
            <w:noProof/>
            <w:webHidden/>
          </w:rPr>
          <w:fldChar w:fldCharType="end"/>
        </w:r>
      </w:hyperlink>
    </w:p>
    <w:p w14:paraId="18EAD327" w14:textId="49194F65"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41" w:history="1">
        <w:r w:rsidR="00F12DA3" w:rsidRPr="00254C81">
          <w:rPr>
            <w:rStyle w:val="Hyperlink"/>
            <w:noProof/>
          </w:rPr>
          <w:t>3.</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Guiding Principles</w:t>
        </w:r>
        <w:r w:rsidR="00F12DA3">
          <w:rPr>
            <w:noProof/>
            <w:webHidden/>
          </w:rPr>
          <w:tab/>
        </w:r>
        <w:r w:rsidR="00F12DA3">
          <w:rPr>
            <w:noProof/>
            <w:webHidden/>
          </w:rPr>
          <w:fldChar w:fldCharType="begin"/>
        </w:r>
        <w:r w:rsidR="00F12DA3">
          <w:rPr>
            <w:noProof/>
            <w:webHidden/>
          </w:rPr>
          <w:instrText xml:space="preserve"> PAGEREF _Toc113552041 \h </w:instrText>
        </w:r>
        <w:r w:rsidR="00F12DA3">
          <w:rPr>
            <w:noProof/>
            <w:webHidden/>
          </w:rPr>
        </w:r>
        <w:r w:rsidR="00F12DA3">
          <w:rPr>
            <w:noProof/>
            <w:webHidden/>
          </w:rPr>
          <w:fldChar w:fldCharType="separate"/>
        </w:r>
        <w:r w:rsidR="00F12DA3">
          <w:rPr>
            <w:noProof/>
            <w:webHidden/>
          </w:rPr>
          <w:t>6</w:t>
        </w:r>
        <w:r w:rsidR="00F12DA3">
          <w:rPr>
            <w:noProof/>
            <w:webHidden/>
          </w:rPr>
          <w:fldChar w:fldCharType="end"/>
        </w:r>
      </w:hyperlink>
    </w:p>
    <w:p w14:paraId="03B34169" w14:textId="066B102E"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42" w:history="1">
        <w:r w:rsidR="00F12DA3" w:rsidRPr="00254C81">
          <w:rPr>
            <w:rStyle w:val="Hyperlink"/>
            <w:noProof/>
          </w:rPr>
          <w:t>4.</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Legal Capacity and Powers</w:t>
        </w:r>
        <w:r w:rsidR="00F12DA3">
          <w:rPr>
            <w:noProof/>
            <w:webHidden/>
          </w:rPr>
          <w:tab/>
        </w:r>
        <w:r w:rsidR="00F12DA3">
          <w:rPr>
            <w:noProof/>
            <w:webHidden/>
          </w:rPr>
          <w:fldChar w:fldCharType="begin"/>
        </w:r>
        <w:r w:rsidR="00F12DA3">
          <w:rPr>
            <w:noProof/>
            <w:webHidden/>
          </w:rPr>
          <w:instrText xml:space="preserve"> PAGEREF _Toc113552042 \h </w:instrText>
        </w:r>
        <w:r w:rsidR="00F12DA3">
          <w:rPr>
            <w:noProof/>
            <w:webHidden/>
          </w:rPr>
        </w:r>
        <w:r w:rsidR="00F12DA3">
          <w:rPr>
            <w:noProof/>
            <w:webHidden/>
          </w:rPr>
          <w:fldChar w:fldCharType="separate"/>
        </w:r>
        <w:r w:rsidR="00F12DA3">
          <w:rPr>
            <w:noProof/>
            <w:webHidden/>
          </w:rPr>
          <w:t>7</w:t>
        </w:r>
        <w:r w:rsidR="00F12DA3">
          <w:rPr>
            <w:noProof/>
            <w:webHidden/>
          </w:rPr>
          <w:fldChar w:fldCharType="end"/>
        </w:r>
      </w:hyperlink>
    </w:p>
    <w:p w14:paraId="0EE0FC24" w14:textId="3EFCD1CA"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43" w:history="1">
        <w:r w:rsidR="00F12DA3" w:rsidRPr="00254C81">
          <w:rPr>
            <w:rStyle w:val="Hyperlink"/>
            <w:noProof/>
          </w:rPr>
          <w:t>5.</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Participation of Members</w:t>
        </w:r>
        <w:r w:rsidR="00F12DA3">
          <w:rPr>
            <w:noProof/>
            <w:webHidden/>
          </w:rPr>
          <w:tab/>
        </w:r>
        <w:r w:rsidR="00F12DA3">
          <w:rPr>
            <w:noProof/>
            <w:webHidden/>
          </w:rPr>
          <w:fldChar w:fldCharType="begin"/>
        </w:r>
        <w:r w:rsidR="00F12DA3">
          <w:rPr>
            <w:noProof/>
            <w:webHidden/>
          </w:rPr>
          <w:instrText xml:space="preserve"> PAGEREF _Toc113552043 \h </w:instrText>
        </w:r>
        <w:r w:rsidR="00F12DA3">
          <w:rPr>
            <w:noProof/>
            <w:webHidden/>
          </w:rPr>
        </w:r>
        <w:r w:rsidR="00F12DA3">
          <w:rPr>
            <w:noProof/>
            <w:webHidden/>
          </w:rPr>
          <w:fldChar w:fldCharType="separate"/>
        </w:r>
        <w:r w:rsidR="00F12DA3">
          <w:rPr>
            <w:noProof/>
            <w:webHidden/>
          </w:rPr>
          <w:t>8</w:t>
        </w:r>
        <w:r w:rsidR="00F12DA3">
          <w:rPr>
            <w:noProof/>
            <w:webHidden/>
          </w:rPr>
          <w:fldChar w:fldCharType="end"/>
        </w:r>
      </w:hyperlink>
    </w:p>
    <w:p w14:paraId="68359DE2" w14:textId="35641ED2"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44" w:history="1">
        <w:r w:rsidR="00F12DA3" w:rsidRPr="00254C81">
          <w:rPr>
            <w:rStyle w:val="Hyperlink"/>
            <w:noProof/>
          </w:rPr>
          <w:t>Part 2 - MEMBERSHIP</w:t>
        </w:r>
        <w:r w:rsidR="00F12DA3">
          <w:rPr>
            <w:noProof/>
            <w:webHidden/>
          </w:rPr>
          <w:tab/>
        </w:r>
        <w:r w:rsidR="00F12DA3">
          <w:rPr>
            <w:noProof/>
            <w:webHidden/>
          </w:rPr>
          <w:fldChar w:fldCharType="begin"/>
        </w:r>
        <w:r w:rsidR="00F12DA3">
          <w:rPr>
            <w:noProof/>
            <w:webHidden/>
          </w:rPr>
          <w:instrText xml:space="preserve"> PAGEREF _Toc113552044 \h </w:instrText>
        </w:r>
        <w:r w:rsidR="00F12DA3">
          <w:rPr>
            <w:noProof/>
            <w:webHidden/>
          </w:rPr>
        </w:r>
        <w:r w:rsidR="00F12DA3">
          <w:rPr>
            <w:noProof/>
            <w:webHidden/>
          </w:rPr>
          <w:fldChar w:fldCharType="separate"/>
        </w:r>
        <w:r w:rsidR="00F12DA3">
          <w:rPr>
            <w:noProof/>
            <w:webHidden/>
          </w:rPr>
          <w:t>8</w:t>
        </w:r>
        <w:r w:rsidR="00F12DA3">
          <w:rPr>
            <w:noProof/>
            <w:webHidden/>
          </w:rPr>
          <w:fldChar w:fldCharType="end"/>
        </w:r>
      </w:hyperlink>
    </w:p>
    <w:p w14:paraId="6BF6D8C4" w14:textId="6D5346FF"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45" w:history="1">
        <w:r w:rsidR="00F12DA3" w:rsidRPr="00254C81">
          <w:rPr>
            <w:rStyle w:val="Hyperlink"/>
            <w:noProof/>
          </w:rPr>
          <w:t>6.</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Eligibility</w:t>
        </w:r>
        <w:r w:rsidR="00F12DA3">
          <w:rPr>
            <w:noProof/>
            <w:webHidden/>
          </w:rPr>
          <w:tab/>
        </w:r>
        <w:r w:rsidR="00F12DA3">
          <w:rPr>
            <w:noProof/>
            <w:webHidden/>
          </w:rPr>
          <w:fldChar w:fldCharType="begin"/>
        </w:r>
        <w:r w:rsidR="00F12DA3">
          <w:rPr>
            <w:noProof/>
            <w:webHidden/>
          </w:rPr>
          <w:instrText xml:space="preserve"> PAGEREF _Toc113552045 \h </w:instrText>
        </w:r>
        <w:r w:rsidR="00F12DA3">
          <w:rPr>
            <w:noProof/>
            <w:webHidden/>
          </w:rPr>
        </w:r>
        <w:r w:rsidR="00F12DA3">
          <w:rPr>
            <w:noProof/>
            <w:webHidden/>
          </w:rPr>
          <w:fldChar w:fldCharType="separate"/>
        </w:r>
        <w:r w:rsidR="00F12DA3">
          <w:rPr>
            <w:noProof/>
            <w:webHidden/>
          </w:rPr>
          <w:t>8</w:t>
        </w:r>
        <w:r w:rsidR="00F12DA3">
          <w:rPr>
            <w:noProof/>
            <w:webHidden/>
          </w:rPr>
          <w:fldChar w:fldCharType="end"/>
        </w:r>
      </w:hyperlink>
    </w:p>
    <w:p w14:paraId="77E6C618" w14:textId="0365CF9A"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46" w:history="1">
        <w:r w:rsidR="00F12DA3" w:rsidRPr="00254C81">
          <w:rPr>
            <w:rStyle w:val="Hyperlink"/>
            <w:noProof/>
          </w:rPr>
          <w:t>7.</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Applications</w:t>
        </w:r>
        <w:r w:rsidR="00F12DA3">
          <w:rPr>
            <w:noProof/>
            <w:webHidden/>
          </w:rPr>
          <w:tab/>
        </w:r>
        <w:r w:rsidR="00F12DA3">
          <w:rPr>
            <w:noProof/>
            <w:webHidden/>
          </w:rPr>
          <w:fldChar w:fldCharType="begin"/>
        </w:r>
        <w:r w:rsidR="00F12DA3">
          <w:rPr>
            <w:noProof/>
            <w:webHidden/>
          </w:rPr>
          <w:instrText xml:space="preserve"> PAGEREF _Toc113552046 \h </w:instrText>
        </w:r>
        <w:r w:rsidR="00F12DA3">
          <w:rPr>
            <w:noProof/>
            <w:webHidden/>
          </w:rPr>
        </w:r>
        <w:r w:rsidR="00F12DA3">
          <w:rPr>
            <w:noProof/>
            <w:webHidden/>
          </w:rPr>
          <w:fldChar w:fldCharType="separate"/>
        </w:r>
        <w:r w:rsidR="00F12DA3">
          <w:rPr>
            <w:noProof/>
            <w:webHidden/>
          </w:rPr>
          <w:t>8</w:t>
        </w:r>
        <w:r w:rsidR="00F12DA3">
          <w:rPr>
            <w:noProof/>
            <w:webHidden/>
          </w:rPr>
          <w:fldChar w:fldCharType="end"/>
        </w:r>
      </w:hyperlink>
    </w:p>
    <w:p w14:paraId="6B4A8053" w14:textId="7709762C"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47" w:history="1">
        <w:r w:rsidR="00F12DA3" w:rsidRPr="00254C81">
          <w:rPr>
            <w:rStyle w:val="Hyperlink"/>
            <w:noProof/>
          </w:rPr>
          <w:t>8.</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Approval</w:t>
        </w:r>
        <w:r w:rsidR="00F12DA3">
          <w:rPr>
            <w:noProof/>
            <w:webHidden/>
          </w:rPr>
          <w:tab/>
        </w:r>
        <w:r w:rsidR="00F12DA3">
          <w:rPr>
            <w:noProof/>
            <w:webHidden/>
          </w:rPr>
          <w:fldChar w:fldCharType="begin"/>
        </w:r>
        <w:r w:rsidR="00F12DA3">
          <w:rPr>
            <w:noProof/>
            <w:webHidden/>
          </w:rPr>
          <w:instrText xml:space="preserve"> PAGEREF _Toc113552047 \h </w:instrText>
        </w:r>
        <w:r w:rsidR="00F12DA3">
          <w:rPr>
            <w:noProof/>
            <w:webHidden/>
          </w:rPr>
        </w:r>
        <w:r w:rsidR="00F12DA3">
          <w:rPr>
            <w:noProof/>
            <w:webHidden/>
          </w:rPr>
          <w:fldChar w:fldCharType="separate"/>
        </w:r>
        <w:r w:rsidR="00F12DA3">
          <w:rPr>
            <w:noProof/>
            <w:webHidden/>
          </w:rPr>
          <w:t>9</w:t>
        </w:r>
        <w:r w:rsidR="00F12DA3">
          <w:rPr>
            <w:noProof/>
            <w:webHidden/>
          </w:rPr>
          <w:fldChar w:fldCharType="end"/>
        </w:r>
      </w:hyperlink>
    </w:p>
    <w:p w14:paraId="2429E8DD" w14:textId="296AD698"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48" w:history="1">
        <w:r w:rsidR="00F12DA3" w:rsidRPr="00254C81">
          <w:rPr>
            <w:rStyle w:val="Hyperlink"/>
            <w:noProof/>
          </w:rPr>
          <w:t>9.</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Membership Fees</w:t>
        </w:r>
        <w:r w:rsidR="00F12DA3">
          <w:rPr>
            <w:noProof/>
            <w:webHidden/>
          </w:rPr>
          <w:tab/>
        </w:r>
        <w:r w:rsidR="00F12DA3">
          <w:rPr>
            <w:noProof/>
            <w:webHidden/>
          </w:rPr>
          <w:fldChar w:fldCharType="begin"/>
        </w:r>
        <w:r w:rsidR="00F12DA3">
          <w:rPr>
            <w:noProof/>
            <w:webHidden/>
          </w:rPr>
          <w:instrText xml:space="preserve"> PAGEREF _Toc113552048 \h </w:instrText>
        </w:r>
        <w:r w:rsidR="00F12DA3">
          <w:rPr>
            <w:noProof/>
            <w:webHidden/>
          </w:rPr>
        </w:r>
        <w:r w:rsidR="00F12DA3">
          <w:rPr>
            <w:noProof/>
            <w:webHidden/>
          </w:rPr>
          <w:fldChar w:fldCharType="separate"/>
        </w:r>
        <w:r w:rsidR="00F12DA3">
          <w:rPr>
            <w:noProof/>
            <w:webHidden/>
          </w:rPr>
          <w:t>9</w:t>
        </w:r>
        <w:r w:rsidR="00F12DA3">
          <w:rPr>
            <w:noProof/>
            <w:webHidden/>
          </w:rPr>
          <w:fldChar w:fldCharType="end"/>
        </w:r>
      </w:hyperlink>
    </w:p>
    <w:p w14:paraId="76D731BC" w14:textId="14391444"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49" w:history="1">
        <w:r w:rsidR="00F12DA3" w:rsidRPr="00254C81">
          <w:rPr>
            <w:rStyle w:val="Hyperlink"/>
            <w:noProof/>
          </w:rPr>
          <w:t>10.</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Rights, Obligations and Liability</w:t>
        </w:r>
        <w:r w:rsidR="00F12DA3">
          <w:rPr>
            <w:noProof/>
            <w:webHidden/>
          </w:rPr>
          <w:tab/>
        </w:r>
        <w:r w:rsidR="00F12DA3">
          <w:rPr>
            <w:noProof/>
            <w:webHidden/>
          </w:rPr>
          <w:fldChar w:fldCharType="begin"/>
        </w:r>
        <w:r w:rsidR="00F12DA3">
          <w:rPr>
            <w:noProof/>
            <w:webHidden/>
          </w:rPr>
          <w:instrText xml:space="preserve"> PAGEREF _Toc113552049 \h </w:instrText>
        </w:r>
        <w:r w:rsidR="00F12DA3">
          <w:rPr>
            <w:noProof/>
            <w:webHidden/>
          </w:rPr>
        </w:r>
        <w:r w:rsidR="00F12DA3">
          <w:rPr>
            <w:noProof/>
            <w:webHidden/>
          </w:rPr>
          <w:fldChar w:fldCharType="separate"/>
        </w:r>
        <w:r w:rsidR="00F12DA3">
          <w:rPr>
            <w:noProof/>
            <w:webHidden/>
          </w:rPr>
          <w:t>9</w:t>
        </w:r>
        <w:r w:rsidR="00F12DA3">
          <w:rPr>
            <w:noProof/>
            <w:webHidden/>
          </w:rPr>
          <w:fldChar w:fldCharType="end"/>
        </w:r>
      </w:hyperlink>
    </w:p>
    <w:p w14:paraId="389BF621" w14:textId="5F449EBF"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50" w:history="1">
        <w:r w:rsidR="00F12DA3" w:rsidRPr="00254C81">
          <w:rPr>
            <w:rStyle w:val="Hyperlink"/>
            <w:noProof/>
          </w:rPr>
          <w:t>12.</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Resignation</w:t>
        </w:r>
        <w:r w:rsidR="00F12DA3">
          <w:rPr>
            <w:noProof/>
            <w:webHidden/>
          </w:rPr>
          <w:tab/>
        </w:r>
        <w:r w:rsidR="00F12DA3">
          <w:rPr>
            <w:noProof/>
            <w:webHidden/>
          </w:rPr>
          <w:fldChar w:fldCharType="begin"/>
        </w:r>
        <w:r w:rsidR="00F12DA3">
          <w:rPr>
            <w:noProof/>
            <w:webHidden/>
          </w:rPr>
          <w:instrText xml:space="preserve"> PAGEREF _Toc113552050 \h </w:instrText>
        </w:r>
        <w:r w:rsidR="00F12DA3">
          <w:rPr>
            <w:noProof/>
            <w:webHidden/>
          </w:rPr>
        </w:r>
        <w:r w:rsidR="00F12DA3">
          <w:rPr>
            <w:noProof/>
            <w:webHidden/>
          </w:rPr>
          <w:fldChar w:fldCharType="separate"/>
        </w:r>
        <w:r w:rsidR="00F12DA3">
          <w:rPr>
            <w:noProof/>
            <w:webHidden/>
          </w:rPr>
          <w:t>11</w:t>
        </w:r>
        <w:r w:rsidR="00F12DA3">
          <w:rPr>
            <w:noProof/>
            <w:webHidden/>
          </w:rPr>
          <w:fldChar w:fldCharType="end"/>
        </w:r>
      </w:hyperlink>
    </w:p>
    <w:p w14:paraId="523E1B24" w14:textId="2DDAA6C8"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51" w:history="1">
        <w:r w:rsidR="00F12DA3" w:rsidRPr="00254C81">
          <w:rPr>
            <w:rStyle w:val="Hyperlink"/>
            <w:noProof/>
          </w:rPr>
          <w:t>13.</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Cessation</w:t>
        </w:r>
        <w:r w:rsidR="00F12DA3">
          <w:rPr>
            <w:noProof/>
            <w:webHidden/>
          </w:rPr>
          <w:tab/>
        </w:r>
        <w:r w:rsidR="00F12DA3">
          <w:rPr>
            <w:noProof/>
            <w:webHidden/>
          </w:rPr>
          <w:fldChar w:fldCharType="begin"/>
        </w:r>
        <w:r w:rsidR="00F12DA3">
          <w:rPr>
            <w:noProof/>
            <w:webHidden/>
          </w:rPr>
          <w:instrText xml:space="preserve"> PAGEREF _Toc113552051 \h </w:instrText>
        </w:r>
        <w:r w:rsidR="00F12DA3">
          <w:rPr>
            <w:noProof/>
            <w:webHidden/>
          </w:rPr>
        </w:r>
        <w:r w:rsidR="00F12DA3">
          <w:rPr>
            <w:noProof/>
            <w:webHidden/>
          </w:rPr>
          <w:fldChar w:fldCharType="separate"/>
        </w:r>
        <w:r w:rsidR="00F12DA3">
          <w:rPr>
            <w:noProof/>
            <w:webHidden/>
          </w:rPr>
          <w:t>12</w:t>
        </w:r>
        <w:r w:rsidR="00F12DA3">
          <w:rPr>
            <w:noProof/>
            <w:webHidden/>
          </w:rPr>
          <w:fldChar w:fldCharType="end"/>
        </w:r>
      </w:hyperlink>
    </w:p>
    <w:p w14:paraId="33A41509" w14:textId="6E4F1745"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52" w:history="1">
        <w:r w:rsidR="00F12DA3" w:rsidRPr="00254C81">
          <w:rPr>
            <w:rStyle w:val="Hyperlink"/>
            <w:noProof/>
          </w:rPr>
          <w:t>14.</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Register of Members</w:t>
        </w:r>
        <w:r w:rsidR="00F12DA3">
          <w:rPr>
            <w:noProof/>
            <w:webHidden/>
          </w:rPr>
          <w:tab/>
        </w:r>
        <w:r w:rsidR="00F12DA3">
          <w:rPr>
            <w:noProof/>
            <w:webHidden/>
          </w:rPr>
          <w:fldChar w:fldCharType="begin"/>
        </w:r>
        <w:r w:rsidR="00F12DA3">
          <w:rPr>
            <w:noProof/>
            <w:webHidden/>
          </w:rPr>
          <w:instrText xml:space="preserve"> PAGEREF _Toc113552052 \h </w:instrText>
        </w:r>
        <w:r w:rsidR="00F12DA3">
          <w:rPr>
            <w:noProof/>
            <w:webHidden/>
          </w:rPr>
        </w:r>
        <w:r w:rsidR="00F12DA3">
          <w:rPr>
            <w:noProof/>
            <w:webHidden/>
          </w:rPr>
          <w:fldChar w:fldCharType="separate"/>
        </w:r>
        <w:r w:rsidR="00F12DA3">
          <w:rPr>
            <w:noProof/>
            <w:webHidden/>
          </w:rPr>
          <w:t>12</w:t>
        </w:r>
        <w:r w:rsidR="00F12DA3">
          <w:rPr>
            <w:noProof/>
            <w:webHidden/>
          </w:rPr>
          <w:fldChar w:fldCharType="end"/>
        </w:r>
      </w:hyperlink>
    </w:p>
    <w:p w14:paraId="38C7D5C2" w14:textId="4EAAF0AB"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53" w:history="1">
        <w:r w:rsidR="00F12DA3" w:rsidRPr="00254C81">
          <w:rPr>
            <w:rStyle w:val="Hyperlink"/>
            <w:noProof/>
          </w:rPr>
          <w:t>15.</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Grievance Procedure</w:t>
        </w:r>
        <w:r w:rsidR="00F12DA3">
          <w:rPr>
            <w:noProof/>
            <w:webHidden/>
          </w:rPr>
          <w:tab/>
        </w:r>
        <w:r w:rsidR="00F12DA3">
          <w:rPr>
            <w:noProof/>
            <w:webHidden/>
          </w:rPr>
          <w:fldChar w:fldCharType="begin"/>
        </w:r>
        <w:r w:rsidR="00F12DA3">
          <w:rPr>
            <w:noProof/>
            <w:webHidden/>
          </w:rPr>
          <w:instrText xml:space="preserve"> PAGEREF _Toc113552053 \h </w:instrText>
        </w:r>
        <w:r w:rsidR="00F12DA3">
          <w:rPr>
            <w:noProof/>
            <w:webHidden/>
          </w:rPr>
        </w:r>
        <w:r w:rsidR="00F12DA3">
          <w:rPr>
            <w:noProof/>
            <w:webHidden/>
          </w:rPr>
          <w:fldChar w:fldCharType="separate"/>
        </w:r>
        <w:r w:rsidR="00F12DA3">
          <w:rPr>
            <w:noProof/>
            <w:webHidden/>
          </w:rPr>
          <w:t>12</w:t>
        </w:r>
        <w:r w:rsidR="00F12DA3">
          <w:rPr>
            <w:noProof/>
            <w:webHidden/>
          </w:rPr>
          <w:fldChar w:fldCharType="end"/>
        </w:r>
      </w:hyperlink>
    </w:p>
    <w:p w14:paraId="656044FF" w14:textId="74EF1340"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54" w:history="1">
        <w:r w:rsidR="00F12DA3" w:rsidRPr="00254C81">
          <w:rPr>
            <w:rStyle w:val="Hyperlink"/>
            <w:noProof/>
          </w:rPr>
          <w:t>Part 3 – GENERAL MEETINGS</w:t>
        </w:r>
        <w:r w:rsidR="00F12DA3">
          <w:rPr>
            <w:noProof/>
            <w:webHidden/>
          </w:rPr>
          <w:tab/>
        </w:r>
        <w:r w:rsidR="00F12DA3">
          <w:rPr>
            <w:noProof/>
            <w:webHidden/>
          </w:rPr>
          <w:fldChar w:fldCharType="begin"/>
        </w:r>
        <w:r w:rsidR="00F12DA3">
          <w:rPr>
            <w:noProof/>
            <w:webHidden/>
          </w:rPr>
          <w:instrText xml:space="preserve"> PAGEREF _Toc113552054 \h </w:instrText>
        </w:r>
        <w:r w:rsidR="00F12DA3">
          <w:rPr>
            <w:noProof/>
            <w:webHidden/>
          </w:rPr>
        </w:r>
        <w:r w:rsidR="00F12DA3">
          <w:rPr>
            <w:noProof/>
            <w:webHidden/>
          </w:rPr>
          <w:fldChar w:fldCharType="separate"/>
        </w:r>
        <w:r w:rsidR="00F12DA3">
          <w:rPr>
            <w:noProof/>
            <w:webHidden/>
          </w:rPr>
          <w:t>13</w:t>
        </w:r>
        <w:r w:rsidR="00F12DA3">
          <w:rPr>
            <w:noProof/>
            <w:webHidden/>
          </w:rPr>
          <w:fldChar w:fldCharType="end"/>
        </w:r>
      </w:hyperlink>
    </w:p>
    <w:p w14:paraId="3943DC74" w14:textId="0183FC86"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55" w:history="1">
        <w:r w:rsidR="00F12DA3" w:rsidRPr="00254C81">
          <w:rPr>
            <w:rStyle w:val="Hyperlink"/>
            <w:noProof/>
          </w:rPr>
          <w:t>16.</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Informal Members' Meetings</w:t>
        </w:r>
        <w:r w:rsidR="00F12DA3">
          <w:rPr>
            <w:noProof/>
            <w:webHidden/>
          </w:rPr>
          <w:tab/>
        </w:r>
        <w:r w:rsidR="00F12DA3">
          <w:rPr>
            <w:noProof/>
            <w:webHidden/>
          </w:rPr>
          <w:fldChar w:fldCharType="begin"/>
        </w:r>
        <w:r w:rsidR="00F12DA3">
          <w:rPr>
            <w:noProof/>
            <w:webHidden/>
          </w:rPr>
          <w:instrText xml:space="preserve"> PAGEREF _Toc113552055 \h </w:instrText>
        </w:r>
        <w:r w:rsidR="00F12DA3">
          <w:rPr>
            <w:noProof/>
            <w:webHidden/>
          </w:rPr>
        </w:r>
        <w:r w:rsidR="00F12DA3">
          <w:rPr>
            <w:noProof/>
            <w:webHidden/>
          </w:rPr>
          <w:fldChar w:fldCharType="separate"/>
        </w:r>
        <w:r w:rsidR="00F12DA3">
          <w:rPr>
            <w:noProof/>
            <w:webHidden/>
          </w:rPr>
          <w:t>13</w:t>
        </w:r>
        <w:r w:rsidR="00F12DA3">
          <w:rPr>
            <w:noProof/>
            <w:webHidden/>
          </w:rPr>
          <w:fldChar w:fldCharType="end"/>
        </w:r>
      </w:hyperlink>
    </w:p>
    <w:p w14:paraId="7B6D249B" w14:textId="5DFE6201"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56" w:history="1">
        <w:r w:rsidR="00F12DA3" w:rsidRPr="00254C81">
          <w:rPr>
            <w:rStyle w:val="Hyperlink"/>
            <w:noProof/>
          </w:rPr>
          <w:t>17.</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Annual General Meeting</w:t>
        </w:r>
        <w:r w:rsidR="00F12DA3">
          <w:rPr>
            <w:noProof/>
            <w:webHidden/>
          </w:rPr>
          <w:tab/>
        </w:r>
        <w:r w:rsidR="00F12DA3">
          <w:rPr>
            <w:noProof/>
            <w:webHidden/>
          </w:rPr>
          <w:fldChar w:fldCharType="begin"/>
        </w:r>
        <w:r w:rsidR="00F12DA3">
          <w:rPr>
            <w:noProof/>
            <w:webHidden/>
          </w:rPr>
          <w:instrText xml:space="preserve"> PAGEREF _Toc113552056 \h </w:instrText>
        </w:r>
        <w:r w:rsidR="00F12DA3">
          <w:rPr>
            <w:noProof/>
            <w:webHidden/>
          </w:rPr>
        </w:r>
        <w:r w:rsidR="00F12DA3">
          <w:rPr>
            <w:noProof/>
            <w:webHidden/>
          </w:rPr>
          <w:fldChar w:fldCharType="separate"/>
        </w:r>
        <w:r w:rsidR="00F12DA3">
          <w:rPr>
            <w:noProof/>
            <w:webHidden/>
          </w:rPr>
          <w:t>13</w:t>
        </w:r>
        <w:r w:rsidR="00F12DA3">
          <w:rPr>
            <w:noProof/>
            <w:webHidden/>
          </w:rPr>
          <w:fldChar w:fldCharType="end"/>
        </w:r>
      </w:hyperlink>
    </w:p>
    <w:p w14:paraId="25223FAD" w14:textId="03575B1F"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57" w:history="1">
        <w:r w:rsidR="00F12DA3" w:rsidRPr="00254C81">
          <w:rPr>
            <w:rStyle w:val="Hyperlink"/>
            <w:noProof/>
          </w:rPr>
          <w:t>18.</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Special General Meetings</w:t>
        </w:r>
        <w:r w:rsidR="00F12DA3">
          <w:rPr>
            <w:noProof/>
            <w:webHidden/>
          </w:rPr>
          <w:tab/>
        </w:r>
        <w:r w:rsidR="00F12DA3">
          <w:rPr>
            <w:noProof/>
            <w:webHidden/>
          </w:rPr>
          <w:fldChar w:fldCharType="begin"/>
        </w:r>
        <w:r w:rsidR="00F12DA3">
          <w:rPr>
            <w:noProof/>
            <w:webHidden/>
          </w:rPr>
          <w:instrText xml:space="preserve"> PAGEREF _Toc113552057 \h </w:instrText>
        </w:r>
        <w:r w:rsidR="00F12DA3">
          <w:rPr>
            <w:noProof/>
            <w:webHidden/>
          </w:rPr>
        </w:r>
        <w:r w:rsidR="00F12DA3">
          <w:rPr>
            <w:noProof/>
            <w:webHidden/>
          </w:rPr>
          <w:fldChar w:fldCharType="separate"/>
        </w:r>
        <w:r w:rsidR="00F12DA3">
          <w:rPr>
            <w:noProof/>
            <w:webHidden/>
          </w:rPr>
          <w:t>14</w:t>
        </w:r>
        <w:r w:rsidR="00F12DA3">
          <w:rPr>
            <w:noProof/>
            <w:webHidden/>
          </w:rPr>
          <w:fldChar w:fldCharType="end"/>
        </w:r>
      </w:hyperlink>
    </w:p>
    <w:p w14:paraId="2DF1A2F2" w14:textId="67552B97"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58" w:history="1">
        <w:r w:rsidR="00F12DA3" w:rsidRPr="00254C81">
          <w:rPr>
            <w:rStyle w:val="Hyperlink"/>
            <w:noProof/>
          </w:rPr>
          <w:t>19.</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Notice of Special General Meetings and Annual General Meetings</w:t>
        </w:r>
        <w:r w:rsidR="00F12DA3">
          <w:rPr>
            <w:noProof/>
            <w:webHidden/>
          </w:rPr>
          <w:tab/>
        </w:r>
        <w:r w:rsidR="00F12DA3">
          <w:rPr>
            <w:noProof/>
            <w:webHidden/>
          </w:rPr>
          <w:fldChar w:fldCharType="begin"/>
        </w:r>
        <w:r w:rsidR="00F12DA3">
          <w:rPr>
            <w:noProof/>
            <w:webHidden/>
          </w:rPr>
          <w:instrText xml:space="preserve"> PAGEREF _Toc113552058 \h </w:instrText>
        </w:r>
        <w:r w:rsidR="00F12DA3">
          <w:rPr>
            <w:noProof/>
            <w:webHidden/>
          </w:rPr>
        </w:r>
        <w:r w:rsidR="00F12DA3">
          <w:rPr>
            <w:noProof/>
            <w:webHidden/>
          </w:rPr>
          <w:fldChar w:fldCharType="separate"/>
        </w:r>
        <w:r w:rsidR="00F12DA3">
          <w:rPr>
            <w:noProof/>
            <w:webHidden/>
          </w:rPr>
          <w:t>14</w:t>
        </w:r>
        <w:r w:rsidR="00F12DA3">
          <w:rPr>
            <w:noProof/>
            <w:webHidden/>
          </w:rPr>
          <w:fldChar w:fldCharType="end"/>
        </w:r>
      </w:hyperlink>
    </w:p>
    <w:p w14:paraId="2A04E240" w14:textId="40C2858E"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59" w:history="1">
        <w:r w:rsidR="00F12DA3" w:rsidRPr="00254C81">
          <w:rPr>
            <w:rStyle w:val="Hyperlink"/>
            <w:noProof/>
          </w:rPr>
          <w:t>20.</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Representatives</w:t>
        </w:r>
        <w:r w:rsidR="00F12DA3">
          <w:rPr>
            <w:noProof/>
            <w:webHidden/>
          </w:rPr>
          <w:tab/>
        </w:r>
        <w:r w:rsidR="00F12DA3">
          <w:rPr>
            <w:noProof/>
            <w:webHidden/>
          </w:rPr>
          <w:fldChar w:fldCharType="begin"/>
        </w:r>
        <w:r w:rsidR="00F12DA3">
          <w:rPr>
            <w:noProof/>
            <w:webHidden/>
          </w:rPr>
          <w:instrText xml:space="preserve"> PAGEREF _Toc113552059 \h </w:instrText>
        </w:r>
        <w:r w:rsidR="00F12DA3">
          <w:rPr>
            <w:noProof/>
            <w:webHidden/>
          </w:rPr>
        </w:r>
        <w:r w:rsidR="00F12DA3">
          <w:rPr>
            <w:noProof/>
            <w:webHidden/>
          </w:rPr>
          <w:fldChar w:fldCharType="separate"/>
        </w:r>
        <w:r w:rsidR="00F12DA3">
          <w:rPr>
            <w:noProof/>
            <w:webHidden/>
          </w:rPr>
          <w:t>15</w:t>
        </w:r>
        <w:r w:rsidR="00F12DA3">
          <w:rPr>
            <w:noProof/>
            <w:webHidden/>
          </w:rPr>
          <w:fldChar w:fldCharType="end"/>
        </w:r>
      </w:hyperlink>
    </w:p>
    <w:p w14:paraId="18687DE8" w14:textId="49CAC7DF"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60" w:history="1">
        <w:r w:rsidR="00F12DA3" w:rsidRPr="00254C81">
          <w:rPr>
            <w:rStyle w:val="Hyperlink"/>
            <w:noProof/>
          </w:rPr>
          <w:t>21.</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Proxies</w:t>
        </w:r>
        <w:r w:rsidR="00F12DA3">
          <w:rPr>
            <w:noProof/>
            <w:webHidden/>
          </w:rPr>
          <w:tab/>
        </w:r>
        <w:r w:rsidR="00F12DA3">
          <w:rPr>
            <w:noProof/>
            <w:webHidden/>
          </w:rPr>
          <w:fldChar w:fldCharType="begin"/>
        </w:r>
        <w:r w:rsidR="00F12DA3">
          <w:rPr>
            <w:noProof/>
            <w:webHidden/>
          </w:rPr>
          <w:instrText xml:space="preserve"> PAGEREF _Toc113552060 \h </w:instrText>
        </w:r>
        <w:r w:rsidR="00F12DA3">
          <w:rPr>
            <w:noProof/>
            <w:webHidden/>
          </w:rPr>
        </w:r>
        <w:r w:rsidR="00F12DA3">
          <w:rPr>
            <w:noProof/>
            <w:webHidden/>
          </w:rPr>
          <w:fldChar w:fldCharType="separate"/>
        </w:r>
        <w:r w:rsidR="00F12DA3">
          <w:rPr>
            <w:noProof/>
            <w:webHidden/>
          </w:rPr>
          <w:t>15</w:t>
        </w:r>
        <w:r w:rsidR="00F12DA3">
          <w:rPr>
            <w:noProof/>
            <w:webHidden/>
          </w:rPr>
          <w:fldChar w:fldCharType="end"/>
        </w:r>
      </w:hyperlink>
    </w:p>
    <w:p w14:paraId="7BB2D9C9" w14:textId="35A8EDA4"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61" w:history="1">
        <w:r w:rsidR="00F12DA3" w:rsidRPr="00254C81">
          <w:rPr>
            <w:rStyle w:val="Hyperlink"/>
            <w:noProof/>
          </w:rPr>
          <w:t>22.</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Use of Technology</w:t>
        </w:r>
        <w:r w:rsidR="00F12DA3">
          <w:rPr>
            <w:noProof/>
            <w:webHidden/>
          </w:rPr>
          <w:tab/>
        </w:r>
        <w:r w:rsidR="00F12DA3">
          <w:rPr>
            <w:noProof/>
            <w:webHidden/>
          </w:rPr>
          <w:fldChar w:fldCharType="begin"/>
        </w:r>
        <w:r w:rsidR="00F12DA3">
          <w:rPr>
            <w:noProof/>
            <w:webHidden/>
          </w:rPr>
          <w:instrText xml:space="preserve"> PAGEREF _Toc113552061 \h </w:instrText>
        </w:r>
        <w:r w:rsidR="00F12DA3">
          <w:rPr>
            <w:noProof/>
            <w:webHidden/>
          </w:rPr>
        </w:r>
        <w:r w:rsidR="00F12DA3">
          <w:rPr>
            <w:noProof/>
            <w:webHidden/>
          </w:rPr>
          <w:fldChar w:fldCharType="separate"/>
        </w:r>
        <w:r w:rsidR="00F12DA3">
          <w:rPr>
            <w:noProof/>
            <w:webHidden/>
          </w:rPr>
          <w:t>15</w:t>
        </w:r>
        <w:r w:rsidR="00F12DA3">
          <w:rPr>
            <w:noProof/>
            <w:webHidden/>
          </w:rPr>
          <w:fldChar w:fldCharType="end"/>
        </w:r>
      </w:hyperlink>
    </w:p>
    <w:p w14:paraId="1759F02E" w14:textId="4D0C79C7"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62" w:history="1">
        <w:r w:rsidR="00F12DA3" w:rsidRPr="00254C81">
          <w:rPr>
            <w:rStyle w:val="Hyperlink"/>
            <w:noProof/>
          </w:rPr>
          <w:t>23.</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Quorum</w:t>
        </w:r>
        <w:r w:rsidR="00F12DA3">
          <w:rPr>
            <w:noProof/>
            <w:webHidden/>
          </w:rPr>
          <w:tab/>
        </w:r>
        <w:r w:rsidR="00F12DA3">
          <w:rPr>
            <w:noProof/>
            <w:webHidden/>
          </w:rPr>
          <w:fldChar w:fldCharType="begin"/>
        </w:r>
        <w:r w:rsidR="00F12DA3">
          <w:rPr>
            <w:noProof/>
            <w:webHidden/>
          </w:rPr>
          <w:instrText xml:space="preserve"> PAGEREF _Toc113552062 \h </w:instrText>
        </w:r>
        <w:r w:rsidR="00F12DA3">
          <w:rPr>
            <w:noProof/>
            <w:webHidden/>
          </w:rPr>
        </w:r>
        <w:r w:rsidR="00F12DA3">
          <w:rPr>
            <w:noProof/>
            <w:webHidden/>
          </w:rPr>
          <w:fldChar w:fldCharType="separate"/>
        </w:r>
        <w:r w:rsidR="00F12DA3">
          <w:rPr>
            <w:noProof/>
            <w:webHidden/>
          </w:rPr>
          <w:t>15</w:t>
        </w:r>
        <w:r w:rsidR="00F12DA3">
          <w:rPr>
            <w:noProof/>
            <w:webHidden/>
          </w:rPr>
          <w:fldChar w:fldCharType="end"/>
        </w:r>
      </w:hyperlink>
    </w:p>
    <w:p w14:paraId="705FC76F" w14:textId="2D94F7D5"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63" w:history="1">
        <w:r w:rsidR="00F12DA3" w:rsidRPr="00254C81">
          <w:rPr>
            <w:rStyle w:val="Hyperlink"/>
            <w:noProof/>
          </w:rPr>
          <w:t>24.</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Facilitation</w:t>
        </w:r>
        <w:r w:rsidR="00F12DA3">
          <w:rPr>
            <w:noProof/>
            <w:webHidden/>
          </w:rPr>
          <w:tab/>
        </w:r>
        <w:r w:rsidR="00F12DA3">
          <w:rPr>
            <w:noProof/>
            <w:webHidden/>
          </w:rPr>
          <w:fldChar w:fldCharType="begin"/>
        </w:r>
        <w:r w:rsidR="00F12DA3">
          <w:rPr>
            <w:noProof/>
            <w:webHidden/>
          </w:rPr>
          <w:instrText xml:space="preserve"> PAGEREF _Toc113552063 \h </w:instrText>
        </w:r>
        <w:r w:rsidR="00F12DA3">
          <w:rPr>
            <w:noProof/>
            <w:webHidden/>
          </w:rPr>
        </w:r>
        <w:r w:rsidR="00F12DA3">
          <w:rPr>
            <w:noProof/>
            <w:webHidden/>
          </w:rPr>
          <w:fldChar w:fldCharType="separate"/>
        </w:r>
        <w:r w:rsidR="00F12DA3">
          <w:rPr>
            <w:noProof/>
            <w:webHidden/>
          </w:rPr>
          <w:t>15</w:t>
        </w:r>
        <w:r w:rsidR="00F12DA3">
          <w:rPr>
            <w:noProof/>
            <w:webHidden/>
          </w:rPr>
          <w:fldChar w:fldCharType="end"/>
        </w:r>
      </w:hyperlink>
    </w:p>
    <w:p w14:paraId="2572EC68" w14:textId="6A055624"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64" w:history="1">
        <w:r w:rsidR="00F12DA3" w:rsidRPr="00254C81">
          <w:rPr>
            <w:rStyle w:val="Hyperlink"/>
            <w:noProof/>
          </w:rPr>
          <w:t>25.</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Decision Making</w:t>
        </w:r>
        <w:r w:rsidR="00F12DA3">
          <w:rPr>
            <w:noProof/>
            <w:webHidden/>
          </w:rPr>
          <w:tab/>
        </w:r>
        <w:r w:rsidR="00F12DA3">
          <w:rPr>
            <w:noProof/>
            <w:webHidden/>
          </w:rPr>
          <w:fldChar w:fldCharType="begin"/>
        </w:r>
        <w:r w:rsidR="00F12DA3">
          <w:rPr>
            <w:noProof/>
            <w:webHidden/>
          </w:rPr>
          <w:instrText xml:space="preserve"> PAGEREF _Toc113552064 \h </w:instrText>
        </w:r>
        <w:r w:rsidR="00F12DA3">
          <w:rPr>
            <w:noProof/>
            <w:webHidden/>
          </w:rPr>
        </w:r>
        <w:r w:rsidR="00F12DA3">
          <w:rPr>
            <w:noProof/>
            <w:webHidden/>
          </w:rPr>
          <w:fldChar w:fldCharType="separate"/>
        </w:r>
        <w:r w:rsidR="00F12DA3">
          <w:rPr>
            <w:noProof/>
            <w:webHidden/>
          </w:rPr>
          <w:t>16</w:t>
        </w:r>
        <w:r w:rsidR="00F12DA3">
          <w:rPr>
            <w:noProof/>
            <w:webHidden/>
          </w:rPr>
          <w:fldChar w:fldCharType="end"/>
        </w:r>
      </w:hyperlink>
    </w:p>
    <w:p w14:paraId="44E407A8" w14:textId="73F92EC6"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65" w:history="1">
        <w:r w:rsidR="00F12DA3" w:rsidRPr="00254C81">
          <w:rPr>
            <w:rStyle w:val="Hyperlink"/>
            <w:noProof/>
          </w:rPr>
          <w:t>Part 4 – THE BOARD</w:t>
        </w:r>
        <w:r w:rsidR="00F12DA3">
          <w:rPr>
            <w:noProof/>
            <w:webHidden/>
          </w:rPr>
          <w:tab/>
        </w:r>
        <w:r w:rsidR="00F12DA3">
          <w:rPr>
            <w:noProof/>
            <w:webHidden/>
          </w:rPr>
          <w:fldChar w:fldCharType="begin"/>
        </w:r>
        <w:r w:rsidR="00F12DA3">
          <w:rPr>
            <w:noProof/>
            <w:webHidden/>
          </w:rPr>
          <w:instrText xml:space="preserve"> PAGEREF _Toc113552065 \h </w:instrText>
        </w:r>
        <w:r w:rsidR="00F12DA3">
          <w:rPr>
            <w:noProof/>
            <w:webHidden/>
          </w:rPr>
        </w:r>
        <w:r w:rsidR="00F12DA3">
          <w:rPr>
            <w:noProof/>
            <w:webHidden/>
          </w:rPr>
          <w:fldChar w:fldCharType="separate"/>
        </w:r>
        <w:r w:rsidR="00F12DA3">
          <w:rPr>
            <w:noProof/>
            <w:webHidden/>
          </w:rPr>
          <w:t>16</w:t>
        </w:r>
        <w:r w:rsidR="00F12DA3">
          <w:rPr>
            <w:noProof/>
            <w:webHidden/>
          </w:rPr>
          <w:fldChar w:fldCharType="end"/>
        </w:r>
      </w:hyperlink>
    </w:p>
    <w:p w14:paraId="7B068282" w14:textId="3A8CF553"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66" w:history="1">
        <w:r w:rsidR="00F12DA3" w:rsidRPr="00254C81">
          <w:rPr>
            <w:rStyle w:val="Hyperlink"/>
            <w:noProof/>
          </w:rPr>
          <w:t>26.</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Powers and Responsibility</w:t>
        </w:r>
        <w:r w:rsidR="00F12DA3">
          <w:rPr>
            <w:noProof/>
            <w:webHidden/>
          </w:rPr>
          <w:tab/>
        </w:r>
        <w:r w:rsidR="00F12DA3">
          <w:rPr>
            <w:noProof/>
            <w:webHidden/>
          </w:rPr>
          <w:fldChar w:fldCharType="begin"/>
        </w:r>
        <w:r w:rsidR="00F12DA3">
          <w:rPr>
            <w:noProof/>
            <w:webHidden/>
          </w:rPr>
          <w:instrText xml:space="preserve"> PAGEREF _Toc113552066 \h </w:instrText>
        </w:r>
        <w:r w:rsidR="00F12DA3">
          <w:rPr>
            <w:noProof/>
            <w:webHidden/>
          </w:rPr>
        </w:r>
        <w:r w:rsidR="00F12DA3">
          <w:rPr>
            <w:noProof/>
            <w:webHidden/>
          </w:rPr>
          <w:fldChar w:fldCharType="separate"/>
        </w:r>
        <w:r w:rsidR="00F12DA3">
          <w:rPr>
            <w:noProof/>
            <w:webHidden/>
          </w:rPr>
          <w:t>16</w:t>
        </w:r>
        <w:r w:rsidR="00F12DA3">
          <w:rPr>
            <w:noProof/>
            <w:webHidden/>
          </w:rPr>
          <w:fldChar w:fldCharType="end"/>
        </w:r>
      </w:hyperlink>
    </w:p>
    <w:p w14:paraId="43C9A432" w14:textId="0A317448"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67" w:history="1">
        <w:r w:rsidR="00F12DA3" w:rsidRPr="00254C81">
          <w:rPr>
            <w:rStyle w:val="Hyperlink"/>
            <w:noProof/>
          </w:rPr>
          <w:t>27.</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Composition of the Board</w:t>
        </w:r>
        <w:r w:rsidR="00F12DA3">
          <w:rPr>
            <w:noProof/>
            <w:webHidden/>
          </w:rPr>
          <w:tab/>
        </w:r>
        <w:r w:rsidR="00F12DA3">
          <w:rPr>
            <w:noProof/>
            <w:webHidden/>
          </w:rPr>
          <w:fldChar w:fldCharType="begin"/>
        </w:r>
        <w:r w:rsidR="00F12DA3">
          <w:rPr>
            <w:noProof/>
            <w:webHidden/>
          </w:rPr>
          <w:instrText xml:space="preserve"> PAGEREF _Toc113552067 \h </w:instrText>
        </w:r>
        <w:r w:rsidR="00F12DA3">
          <w:rPr>
            <w:noProof/>
            <w:webHidden/>
          </w:rPr>
        </w:r>
        <w:r w:rsidR="00F12DA3">
          <w:rPr>
            <w:noProof/>
            <w:webHidden/>
          </w:rPr>
          <w:fldChar w:fldCharType="separate"/>
        </w:r>
        <w:r w:rsidR="00F12DA3">
          <w:rPr>
            <w:noProof/>
            <w:webHidden/>
          </w:rPr>
          <w:t>16</w:t>
        </w:r>
        <w:r w:rsidR="00F12DA3">
          <w:rPr>
            <w:noProof/>
            <w:webHidden/>
          </w:rPr>
          <w:fldChar w:fldCharType="end"/>
        </w:r>
      </w:hyperlink>
    </w:p>
    <w:p w14:paraId="29ACEC74" w14:textId="15CB1086"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68" w:history="1">
        <w:r w:rsidR="00F12DA3" w:rsidRPr="00254C81">
          <w:rPr>
            <w:rStyle w:val="Hyperlink"/>
            <w:noProof/>
          </w:rPr>
          <w:t>28.</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Appointed members of the Board</w:t>
        </w:r>
        <w:r w:rsidR="00F12DA3">
          <w:rPr>
            <w:noProof/>
            <w:webHidden/>
          </w:rPr>
          <w:tab/>
        </w:r>
        <w:r w:rsidR="00F12DA3">
          <w:rPr>
            <w:noProof/>
            <w:webHidden/>
          </w:rPr>
          <w:fldChar w:fldCharType="begin"/>
        </w:r>
        <w:r w:rsidR="00F12DA3">
          <w:rPr>
            <w:noProof/>
            <w:webHidden/>
          </w:rPr>
          <w:instrText xml:space="preserve"> PAGEREF _Toc113552068 \h </w:instrText>
        </w:r>
        <w:r w:rsidR="00F12DA3">
          <w:rPr>
            <w:noProof/>
            <w:webHidden/>
          </w:rPr>
        </w:r>
        <w:r w:rsidR="00F12DA3">
          <w:rPr>
            <w:noProof/>
            <w:webHidden/>
          </w:rPr>
          <w:fldChar w:fldCharType="separate"/>
        </w:r>
        <w:r w:rsidR="00F12DA3">
          <w:rPr>
            <w:noProof/>
            <w:webHidden/>
          </w:rPr>
          <w:t>17</w:t>
        </w:r>
        <w:r w:rsidR="00F12DA3">
          <w:rPr>
            <w:noProof/>
            <w:webHidden/>
          </w:rPr>
          <w:fldChar w:fldCharType="end"/>
        </w:r>
      </w:hyperlink>
    </w:p>
    <w:p w14:paraId="69F7F342" w14:textId="299515C1"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69" w:history="1">
        <w:r w:rsidR="00F12DA3" w:rsidRPr="00254C81">
          <w:rPr>
            <w:rStyle w:val="Hyperlink"/>
            <w:noProof/>
          </w:rPr>
          <w:t>29.</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Delegation</w:t>
        </w:r>
        <w:r w:rsidR="00F12DA3">
          <w:rPr>
            <w:noProof/>
            <w:webHidden/>
          </w:rPr>
          <w:tab/>
        </w:r>
        <w:r w:rsidR="00F12DA3">
          <w:rPr>
            <w:noProof/>
            <w:webHidden/>
          </w:rPr>
          <w:fldChar w:fldCharType="begin"/>
        </w:r>
        <w:r w:rsidR="00F12DA3">
          <w:rPr>
            <w:noProof/>
            <w:webHidden/>
          </w:rPr>
          <w:instrText xml:space="preserve"> PAGEREF _Toc113552069 \h </w:instrText>
        </w:r>
        <w:r w:rsidR="00F12DA3">
          <w:rPr>
            <w:noProof/>
            <w:webHidden/>
          </w:rPr>
        </w:r>
        <w:r w:rsidR="00F12DA3">
          <w:rPr>
            <w:noProof/>
            <w:webHidden/>
          </w:rPr>
          <w:fldChar w:fldCharType="separate"/>
        </w:r>
        <w:r w:rsidR="00F12DA3">
          <w:rPr>
            <w:noProof/>
            <w:webHidden/>
          </w:rPr>
          <w:t>17</w:t>
        </w:r>
        <w:r w:rsidR="00F12DA3">
          <w:rPr>
            <w:noProof/>
            <w:webHidden/>
          </w:rPr>
          <w:fldChar w:fldCharType="end"/>
        </w:r>
      </w:hyperlink>
    </w:p>
    <w:p w14:paraId="683C1200" w14:textId="1814CBB8"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70" w:history="1">
        <w:r w:rsidR="00F12DA3" w:rsidRPr="00254C81">
          <w:rPr>
            <w:rStyle w:val="Hyperlink"/>
            <w:noProof/>
          </w:rPr>
          <w:t>30.</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The Chair and Deputy Chair</w:t>
        </w:r>
        <w:r w:rsidR="00F12DA3">
          <w:rPr>
            <w:noProof/>
            <w:webHidden/>
          </w:rPr>
          <w:tab/>
        </w:r>
        <w:r w:rsidR="00F12DA3">
          <w:rPr>
            <w:noProof/>
            <w:webHidden/>
          </w:rPr>
          <w:fldChar w:fldCharType="begin"/>
        </w:r>
        <w:r w:rsidR="00F12DA3">
          <w:rPr>
            <w:noProof/>
            <w:webHidden/>
          </w:rPr>
          <w:instrText xml:space="preserve"> PAGEREF _Toc113552070 \h </w:instrText>
        </w:r>
        <w:r w:rsidR="00F12DA3">
          <w:rPr>
            <w:noProof/>
            <w:webHidden/>
          </w:rPr>
        </w:r>
        <w:r w:rsidR="00F12DA3">
          <w:rPr>
            <w:noProof/>
            <w:webHidden/>
          </w:rPr>
          <w:fldChar w:fldCharType="separate"/>
        </w:r>
        <w:r w:rsidR="00F12DA3">
          <w:rPr>
            <w:noProof/>
            <w:webHidden/>
          </w:rPr>
          <w:t>18</w:t>
        </w:r>
        <w:r w:rsidR="00F12DA3">
          <w:rPr>
            <w:noProof/>
            <w:webHidden/>
          </w:rPr>
          <w:fldChar w:fldCharType="end"/>
        </w:r>
      </w:hyperlink>
    </w:p>
    <w:p w14:paraId="638B80D6" w14:textId="32D7500B"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71" w:history="1">
        <w:r w:rsidR="00F12DA3" w:rsidRPr="00254C81">
          <w:rPr>
            <w:rStyle w:val="Hyperlink"/>
            <w:noProof/>
          </w:rPr>
          <w:t>31.</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The Treasurer</w:t>
        </w:r>
        <w:r w:rsidR="00F12DA3">
          <w:rPr>
            <w:noProof/>
            <w:webHidden/>
          </w:rPr>
          <w:tab/>
        </w:r>
        <w:r w:rsidR="00F12DA3">
          <w:rPr>
            <w:noProof/>
            <w:webHidden/>
          </w:rPr>
          <w:fldChar w:fldCharType="begin"/>
        </w:r>
        <w:r w:rsidR="00F12DA3">
          <w:rPr>
            <w:noProof/>
            <w:webHidden/>
          </w:rPr>
          <w:instrText xml:space="preserve"> PAGEREF _Toc113552071 \h </w:instrText>
        </w:r>
        <w:r w:rsidR="00F12DA3">
          <w:rPr>
            <w:noProof/>
            <w:webHidden/>
          </w:rPr>
        </w:r>
        <w:r w:rsidR="00F12DA3">
          <w:rPr>
            <w:noProof/>
            <w:webHidden/>
          </w:rPr>
          <w:fldChar w:fldCharType="separate"/>
        </w:r>
        <w:r w:rsidR="00F12DA3">
          <w:rPr>
            <w:noProof/>
            <w:webHidden/>
          </w:rPr>
          <w:t>18</w:t>
        </w:r>
        <w:r w:rsidR="00F12DA3">
          <w:rPr>
            <w:noProof/>
            <w:webHidden/>
          </w:rPr>
          <w:fldChar w:fldCharType="end"/>
        </w:r>
      </w:hyperlink>
    </w:p>
    <w:p w14:paraId="79DA6EBA" w14:textId="11DA15FE"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72" w:history="1">
        <w:r w:rsidR="00F12DA3" w:rsidRPr="00254C81">
          <w:rPr>
            <w:rStyle w:val="Hyperlink"/>
            <w:noProof/>
          </w:rPr>
          <w:t>32.</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The Secretary</w:t>
        </w:r>
        <w:r w:rsidR="00F12DA3">
          <w:rPr>
            <w:noProof/>
            <w:webHidden/>
          </w:rPr>
          <w:tab/>
        </w:r>
        <w:r w:rsidR="00F12DA3">
          <w:rPr>
            <w:noProof/>
            <w:webHidden/>
          </w:rPr>
          <w:fldChar w:fldCharType="begin"/>
        </w:r>
        <w:r w:rsidR="00F12DA3">
          <w:rPr>
            <w:noProof/>
            <w:webHidden/>
          </w:rPr>
          <w:instrText xml:space="preserve"> PAGEREF _Toc113552072 \h </w:instrText>
        </w:r>
        <w:r w:rsidR="00F12DA3">
          <w:rPr>
            <w:noProof/>
            <w:webHidden/>
          </w:rPr>
        </w:r>
        <w:r w:rsidR="00F12DA3">
          <w:rPr>
            <w:noProof/>
            <w:webHidden/>
          </w:rPr>
          <w:fldChar w:fldCharType="separate"/>
        </w:r>
        <w:r w:rsidR="00F12DA3">
          <w:rPr>
            <w:noProof/>
            <w:webHidden/>
          </w:rPr>
          <w:t>19</w:t>
        </w:r>
        <w:r w:rsidR="00F12DA3">
          <w:rPr>
            <w:noProof/>
            <w:webHidden/>
          </w:rPr>
          <w:fldChar w:fldCharType="end"/>
        </w:r>
      </w:hyperlink>
    </w:p>
    <w:p w14:paraId="4BD6BF5E" w14:textId="347E517A"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73" w:history="1">
        <w:r w:rsidR="00F12DA3" w:rsidRPr="00254C81">
          <w:rPr>
            <w:rStyle w:val="Hyperlink"/>
            <w:noProof/>
          </w:rPr>
          <w:t>33.</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Board Observers</w:t>
        </w:r>
        <w:r w:rsidR="00F12DA3">
          <w:rPr>
            <w:noProof/>
            <w:webHidden/>
          </w:rPr>
          <w:tab/>
        </w:r>
        <w:r w:rsidR="00F12DA3">
          <w:rPr>
            <w:noProof/>
            <w:webHidden/>
          </w:rPr>
          <w:fldChar w:fldCharType="begin"/>
        </w:r>
        <w:r w:rsidR="00F12DA3">
          <w:rPr>
            <w:noProof/>
            <w:webHidden/>
          </w:rPr>
          <w:instrText xml:space="preserve"> PAGEREF _Toc113552073 \h </w:instrText>
        </w:r>
        <w:r w:rsidR="00F12DA3">
          <w:rPr>
            <w:noProof/>
            <w:webHidden/>
          </w:rPr>
        </w:r>
        <w:r w:rsidR="00F12DA3">
          <w:rPr>
            <w:noProof/>
            <w:webHidden/>
          </w:rPr>
          <w:fldChar w:fldCharType="separate"/>
        </w:r>
        <w:r w:rsidR="00F12DA3">
          <w:rPr>
            <w:noProof/>
            <w:webHidden/>
          </w:rPr>
          <w:t>19</w:t>
        </w:r>
        <w:r w:rsidR="00F12DA3">
          <w:rPr>
            <w:noProof/>
            <w:webHidden/>
          </w:rPr>
          <w:fldChar w:fldCharType="end"/>
        </w:r>
      </w:hyperlink>
    </w:p>
    <w:p w14:paraId="08786546" w14:textId="05B51F16"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74" w:history="1">
        <w:r w:rsidR="00F12DA3" w:rsidRPr="00254C81">
          <w:rPr>
            <w:rStyle w:val="Hyperlink"/>
            <w:noProof/>
          </w:rPr>
          <w:t>34.</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CEO</w:t>
        </w:r>
        <w:r w:rsidR="00F12DA3">
          <w:rPr>
            <w:noProof/>
            <w:webHidden/>
          </w:rPr>
          <w:tab/>
        </w:r>
        <w:r w:rsidR="00F12DA3">
          <w:rPr>
            <w:noProof/>
            <w:webHidden/>
          </w:rPr>
          <w:fldChar w:fldCharType="begin"/>
        </w:r>
        <w:r w:rsidR="00F12DA3">
          <w:rPr>
            <w:noProof/>
            <w:webHidden/>
          </w:rPr>
          <w:instrText xml:space="preserve"> PAGEREF _Toc113552074 \h </w:instrText>
        </w:r>
        <w:r w:rsidR="00F12DA3">
          <w:rPr>
            <w:noProof/>
            <w:webHidden/>
          </w:rPr>
        </w:r>
        <w:r w:rsidR="00F12DA3">
          <w:rPr>
            <w:noProof/>
            <w:webHidden/>
          </w:rPr>
          <w:fldChar w:fldCharType="separate"/>
        </w:r>
        <w:r w:rsidR="00F12DA3">
          <w:rPr>
            <w:noProof/>
            <w:webHidden/>
          </w:rPr>
          <w:t>19</w:t>
        </w:r>
        <w:r w:rsidR="00F12DA3">
          <w:rPr>
            <w:noProof/>
            <w:webHidden/>
          </w:rPr>
          <w:fldChar w:fldCharType="end"/>
        </w:r>
      </w:hyperlink>
    </w:p>
    <w:p w14:paraId="0DD1E608" w14:textId="568C4897"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75" w:history="1">
        <w:r w:rsidR="00F12DA3" w:rsidRPr="00254C81">
          <w:rPr>
            <w:rStyle w:val="Hyperlink"/>
            <w:noProof/>
          </w:rPr>
          <w:t>35.</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Election of Board members</w:t>
        </w:r>
        <w:r w:rsidR="00F12DA3">
          <w:rPr>
            <w:noProof/>
            <w:webHidden/>
          </w:rPr>
          <w:tab/>
        </w:r>
        <w:r w:rsidR="00F12DA3">
          <w:rPr>
            <w:noProof/>
            <w:webHidden/>
          </w:rPr>
          <w:fldChar w:fldCharType="begin"/>
        </w:r>
        <w:r w:rsidR="00F12DA3">
          <w:rPr>
            <w:noProof/>
            <w:webHidden/>
          </w:rPr>
          <w:instrText xml:space="preserve"> PAGEREF _Toc113552075 \h </w:instrText>
        </w:r>
        <w:r w:rsidR="00F12DA3">
          <w:rPr>
            <w:noProof/>
            <w:webHidden/>
          </w:rPr>
        </w:r>
        <w:r w:rsidR="00F12DA3">
          <w:rPr>
            <w:noProof/>
            <w:webHidden/>
          </w:rPr>
          <w:fldChar w:fldCharType="separate"/>
        </w:r>
        <w:r w:rsidR="00F12DA3">
          <w:rPr>
            <w:noProof/>
            <w:webHidden/>
          </w:rPr>
          <w:t>19</w:t>
        </w:r>
        <w:r w:rsidR="00F12DA3">
          <w:rPr>
            <w:noProof/>
            <w:webHidden/>
          </w:rPr>
          <w:fldChar w:fldCharType="end"/>
        </w:r>
      </w:hyperlink>
    </w:p>
    <w:p w14:paraId="48726BD7" w14:textId="6CDEEAC1"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76" w:history="1">
        <w:r w:rsidR="00F12DA3" w:rsidRPr="00254C81">
          <w:rPr>
            <w:rStyle w:val="Hyperlink"/>
            <w:noProof/>
          </w:rPr>
          <w:t>36.</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Terms of Office</w:t>
        </w:r>
        <w:r w:rsidR="00F12DA3">
          <w:rPr>
            <w:noProof/>
            <w:webHidden/>
          </w:rPr>
          <w:tab/>
        </w:r>
        <w:r w:rsidR="00F12DA3">
          <w:rPr>
            <w:noProof/>
            <w:webHidden/>
          </w:rPr>
          <w:fldChar w:fldCharType="begin"/>
        </w:r>
        <w:r w:rsidR="00F12DA3">
          <w:rPr>
            <w:noProof/>
            <w:webHidden/>
          </w:rPr>
          <w:instrText xml:space="preserve"> PAGEREF _Toc113552076 \h </w:instrText>
        </w:r>
        <w:r w:rsidR="00F12DA3">
          <w:rPr>
            <w:noProof/>
            <w:webHidden/>
          </w:rPr>
        </w:r>
        <w:r w:rsidR="00F12DA3">
          <w:rPr>
            <w:noProof/>
            <w:webHidden/>
          </w:rPr>
          <w:fldChar w:fldCharType="separate"/>
        </w:r>
        <w:r w:rsidR="00F12DA3">
          <w:rPr>
            <w:noProof/>
            <w:webHidden/>
          </w:rPr>
          <w:t>20</w:t>
        </w:r>
        <w:r w:rsidR="00F12DA3">
          <w:rPr>
            <w:noProof/>
            <w:webHidden/>
          </w:rPr>
          <w:fldChar w:fldCharType="end"/>
        </w:r>
      </w:hyperlink>
    </w:p>
    <w:p w14:paraId="689FF404" w14:textId="1F856FB9"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77" w:history="1">
        <w:r w:rsidR="00F12DA3" w:rsidRPr="00254C81">
          <w:rPr>
            <w:rStyle w:val="Hyperlink"/>
            <w:noProof/>
          </w:rPr>
          <w:t>37.</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Duties</w:t>
        </w:r>
        <w:r w:rsidR="00F12DA3">
          <w:rPr>
            <w:noProof/>
            <w:webHidden/>
          </w:rPr>
          <w:tab/>
        </w:r>
        <w:r w:rsidR="00F12DA3">
          <w:rPr>
            <w:noProof/>
            <w:webHidden/>
          </w:rPr>
          <w:fldChar w:fldCharType="begin"/>
        </w:r>
        <w:r w:rsidR="00F12DA3">
          <w:rPr>
            <w:noProof/>
            <w:webHidden/>
          </w:rPr>
          <w:instrText xml:space="preserve"> PAGEREF _Toc113552077 \h </w:instrText>
        </w:r>
        <w:r w:rsidR="00F12DA3">
          <w:rPr>
            <w:noProof/>
            <w:webHidden/>
          </w:rPr>
        </w:r>
        <w:r w:rsidR="00F12DA3">
          <w:rPr>
            <w:noProof/>
            <w:webHidden/>
          </w:rPr>
          <w:fldChar w:fldCharType="separate"/>
        </w:r>
        <w:r w:rsidR="00F12DA3">
          <w:rPr>
            <w:noProof/>
            <w:webHidden/>
          </w:rPr>
          <w:t>21</w:t>
        </w:r>
        <w:r w:rsidR="00F12DA3">
          <w:rPr>
            <w:noProof/>
            <w:webHidden/>
          </w:rPr>
          <w:fldChar w:fldCharType="end"/>
        </w:r>
      </w:hyperlink>
    </w:p>
    <w:p w14:paraId="5B612048" w14:textId="5C26F4C1"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78" w:history="1">
        <w:r w:rsidR="00F12DA3" w:rsidRPr="00254C81">
          <w:rPr>
            <w:rStyle w:val="Hyperlink"/>
            <w:noProof/>
          </w:rPr>
          <w:t>38.</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Indemnity</w:t>
        </w:r>
        <w:r w:rsidR="00F12DA3">
          <w:rPr>
            <w:noProof/>
            <w:webHidden/>
          </w:rPr>
          <w:tab/>
        </w:r>
        <w:r w:rsidR="00F12DA3">
          <w:rPr>
            <w:noProof/>
            <w:webHidden/>
          </w:rPr>
          <w:fldChar w:fldCharType="begin"/>
        </w:r>
        <w:r w:rsidR="00F12DA3">
          <w:rPr>
            <w:noProof/>
            <w:webHidden/>
          </w:rPr>
          <w:instrText xml:space="preserve"> PAGEREF _Toc113552078 \h </w:instrText>
        </w:r>
        <w:r w:rsidR="00F12DA3">
          <w:rPr>
            <w:noProof/>
            <w:webHidden/>
          </w:rPr>
        </w:r>
        <w:r w:rsidR="00F12DA3">
          <w:rPr>
            <w:noProof/>
            <w:webHidden/>
          </w:rPr>
          <w:fldChar w:fldCharType="separate"/>
        </w:r>
        <w:r w:rsidR="00F12DA3">
          <w:rPr>
            <w:noProof/>
            <w:webHidden/>
          </w:rPr>
          <w:t>21</w:t>
        </w:r>
        <w:r w:rsidR="00F12DA3">
          <w:rPr>
            <w:noProof/>
            <w:webHidden/>
          </w:rPr>
          <w:fldChar w:fldCharType="end"/>
        </w:r>
      </w:hyperlink>
    </w:p>
    <w:p w14:paraId="38205A66" w14:textId="5DE55DD8"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79" w:history="1">
        <w:r w:rsidR="00F12DA3" w:rsidRPr="00254C81">
          <w:rPr>
            <w:rStyle w:val="Hyperlink"/>
            <w:noProof/>
          </w:rPr>
          <w:t>Part 5 – BOARD MEETINGS</w:t>
        </w:r>
        <w:r w:rsidR="00F12DA3">
          <w:rPr>
            <w:noProof/>
            <w:webHidden/>
          </w:rPr>
          <w:tab/>
        </w:r>
        <w:r w:rsidR="00F12DA3">
          <w:rPr>
            <w:noProof/>
            <w:webHidden/>
          </w:rPr>
          <w:fldChar w:fldCharType="begin"/>
        </w:r>
        <w:r w:rsidR="00F12DA3">
          <w:rPr>
            <w:noProof/>
            <w:webHidden/>
          </w:rPr>
          <w:instrText xml:space="preserve"> PAGEREF _Toc113552079 \h </w:instrText>
        </w:r>
        <w:r w:rsidR="00F12DA3">
          <w:rPr>
            <w:noProof/>
            <w:webHidden/>
          </w:rPr>
        </w:r>
        <w:r w:rsidR="00F12DA3">
          <w:rPr>
            <w:noProof/>
            <w:webHidden/>
          </w:rPr>
          <w:fldChar w:fldCharType="separate"/>
        </w:r>
        <w:r w:rsidR="00F12DA3">
          <w:rPr>
            <w:noProof/>
            <w:webHidden/>
          </w:rPr>
          <w:t>21</w:t>
        </w:r>
        <w:r w:rsidR="00F12DA3">
          <w:rPr>
            <w:noProof/>
            <w:webHidden/>
          </w:rPr>
          <w:fldChar w:fldCharType="end"/>
        </w:r>
      </w:hyperlink>
    </w:p>
    <w:p w14:paraId="4C38D8A4" w14:textId="09C9E165"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80" w:history="1">
        <w:r w:rsidR="00F12DA3" w:rsidRPr="00254C81">
          <w:rPr>
            <w:rStyle w:val="Hyperlink"/>
            <w:noProof/>
          </w:rPr>
          <w:t>39.</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Convening</w:t>
        </w:r>
        <w:r w:rsidR="00F12DA3">
          <w:rPr>
            <w:noProof/>
            <w:webHidden/>
          </w:rPr>
          <w:tab/>
        </w:r>
        <w:r w:rsidR="00F12DA3">
          <w:rPr>
            <w:noProof/>
            <w:webHidden/>
          </w:rPr>
          <w:fldChar w:fldCharType="begin"/>
        </w:r>
        <w:r w:rsidR="00F12DA3">
          <w:rPr>
            <w:noProof/>
            <w:webHidden/>
          </w:rPr>
          <w:instrText xml:space="preserve"> PAGEREF _Toc113552080 \h </w:instrText>
        </w:r>
        <w:r w:rsidR="00F12DA3">
          <w:rPr>
            <w:noProof/>
            <w:webHidden/>
          </w:rPr>
        </w:r>
        <w:r w:rsidR="00F12DA3">
          <w:rPr>
            <w:noProof/>
            <w:webHidden/>
          </w:rPr>
          <w:fldChar w:fldCharType="separate"/>
        </w:r>
        <w:r w:rsidR="00F12DA3">
          <w:rPr>
            <w:noProof/>
            <w:webHidden/>
          </w:rPr>
          <w:t>21</w:t>
        </w:r>
        <w:r w:rsidR="00F12DA3">
          <w:rPr>
            <w:noProof/>
            <w:webHidden/>
          </w:rPr>
          <w:fldChar w:fldCharType="end"/>
        </w:r>
      </w:hyperlink>
    </w:p>
    <w:p w14:paraId="3BDBE066" w14:textId="64440AD7"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81" w:history="1">
        <w:r w:rsidR="00F12DA3" w:rsidRPr="00254C81">
          <w:rPr>
            <w:rStyle w:val="Hyperlink"/>
            <w:noProof/>
          </w:rPr>
          <w:t>40.</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Notice</w:t>
        </w:r>
        <w:r w:rsidR="00F12DA3">
          <w:rPr>
            <w:noProof/>
            <w:webHidden/>
          </w:rPr>
          <w:tab/>
        </w:r>
        <w:r w:rsidR="00F12DA3">
          <w:rPr>
            <w:noProof/>
            <w:webHidden/>
          </w:rPr>
          <w:fldChar w:fldCharType="begin"/>
        </w:r>
        <w:r w:rsidR="00F12DA3">
          <w:rPr>
            <w:noProof/>
            <w:webHidden/>
          </w:rPr>
          <w:instrText xml:space="preserve"> PAGEREF _Toc113552081 \h </w:instrText>
        </w:r>
        <w:r w:rsidR="00F12DA3">
          <w:rPr>
            <w:noProof/>
            <w:webHidden/>
          </w:rPr>
        </w:r>
        <w:r w:rsidR="00F12DA3">
          <w:rPr>
            <w:noProof/>
            <w:webHidden/>
          </w:rPr>
          <w:fldChar w:fldCharType="separate"/>
        </w:r>
        <w:r w:rsidR="00F12DA3">
          <w:rPr>
            <w:noProof/>
            <w:webHidden/>
          </w:rPr>
          <w:t>21</w:t>
        </w:r>
        <w:r w:rsidR="00F12DA3">
          <w:rPr>
            <w:noProof/>
            <w:webHidden/>
          </w:rPr>
          <w:fldChar w:fldCharType="end"/>
        </w:r>
      </w:hyperlink>
    </w:p>
    <w:p w14:paraId="7D3C7434" w14:textId="4D2A27D6"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82" w:history="1">
        <w:r w:rsidR="00F12DA3" w:rsidRPr="00254C81">
          <w:rPr>
            <w:rStyle w:val="Hyperlink"/>
            <w:noProof/>
          </w:rPr>
          <w:t>41.</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Proxies</w:t>
        </w:r>
        <w:r w:rsidR="00F12DA3">
          <w:rPr>
            <w:noProof/>
            <w:webHidden/>
          </w:rPr>
          <w:tab/>
        </w:r>
        <w:r w:rsidR="00F12DA3">
          <w:rPr>
            <w:noProof/>
            <w:webHidden/>
          </w:rPr>
          <w:fldChar w:fldCharType="begin"/>
        </w:r>
        <w:r w:rsidR="00F12DA3">
          <w:rPr>
            <w:noProof/>
            <w:webHidden/>
          </w:rPr>
          <w:instrText xml:space="preserve"> PAGEREF _Toc113552082 \h </w:instrText>
        </w:r>
        <w:r w:rsidR="00F12DA3">
          <w:rPr>
            <w:noProof/>
            <w:webHidden/>
          </w:rPr>
        </w:r>
        <w:r w:rsidR="00F12DA3">
          <w:rPr>
            <w:noProof/>
            <w:webHidden/>
          </w:rPr>
          <w:fldChar w:fldCharType="separate"/>
        </w:r>
        <w:r w:rsidR="00F12DA3">
          <w:rPr>
            <w:noProof/>
            <w:webHidden/>
          </w:rPr>
          <w:t>22</w:t>
        </w:r>
        <w:r w:rsidR="00F12DA3">
          <w:rPr>
            <w:noProof/>
            <w:webHidden/>
          </w:rPr>
          <w:fldChar w:fldCharType="end"/>
        </w:r>
      </w:hyperlink>
    </w:p>
    <w:p w14:paraId="1342F637" w14:textId="0DE56413"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83" w:history="1">
        <w:r w:rsidR="00F12DA3" w:rsidRPr="00254C81">
          <w:rPr>
            <w:rStyle w:val="Hyperlink"/>
            <w:noProof/>
          </w:rPr>
          <w:t>42.</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Use of Technology</w:t>
        </w:r>
        <w:r w:rsidR="00F12DA3">
          <w:rPr>
            <w:noProof/>
            <w:webHidden/>
          </w:rPr>
          <w:tab/>
        </w:r>
        <w:r w:rsidR="00F12DA3">
          <w:rPr>
            <w:noProof/>
            <w:webHidden/>
          </w:rPr>
          <w:fldChar w:fldCharType="begin"/>
        </w:r>
        <w:r w:rsidR="00F12DA3">
          <w:rPr>
            <w:noProof/>
            <w:webHidden/>
          </w:rPr>
          <w:instrText xml:space="preserve"> PAGEREF _Toc113552083 \h </w:instrText>
        </w:r>
        <w:r w:rsidR="00F12DA3">
          <w:rPr>
            <w:noProof/>
            <w:webHidden/>
          </w:rPr>
        </w:r>
        <w:r w:rsidR="00F12DA3">
          <w:rPr>
            <w:noProof/>
            <w:webHidden/>
          </w:rPr>
          <w:fldChar w:fldCharType="separate"/>
        </w:r>
        <w:r w:rsidR="00F12DA3">
          <w:rPr>
            <w:noProof/>
            <w:webHidden/>
          </w:rPr>
          <w:t>22</w:t>
        </w:r>
        <w:r w:rsidR="00F12DA3">
          <w:rPr>
            <w:noProof/>
            <w:webHidden/>
          </w:rPr>
          <w:fldChar w:fldCharType="end"/>
        </w:r>
      </w:hyperlink>
    </w:p>
    <w:p w14:paraId="0AEC5142" w14:textId="0ACB3F5A"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84" w:history="1">
        <w:r w:rsidR="00F12DA3" w:rsidRPr="00254C81">
          <w:rPr>
            <w:rStyle w:val="Hyperlink"/>
            <w:noProof/>
          </w:rPr>
          <w:t>43.</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Quorum</w:t>
        </w:r>
        <w:r w:rsidR="00F12DA3">
          <w:rPr>
            <w:noProof/>
            <w:webHidden/>
          </w:rPr>
          <w:tab/>
        </w:r>
        <w:r w:rsidR="00F12DA3">
          <w:rPr>
            <w:noProof/>
            <w:webHidden/>
          </w:rPr>
          <w:fldChar w:fldCharType="begin"/>
        </w:r>
        <w:r w:rsidR="00F12DA3">
          <w:rPr>
            <w:noProof/>
            <w:webHidden/>
          </w:rPr>
          <w:instrText xml:space="preserve"> PAGEREF _Toc113552084 \h </w:instrText>
        </w:r>
        <w:r w:rsidR="00F12DA3">
          <w:rPr>
            <w:noProof/>
            <w:webHidden/>
          </w:rPr>
        </w:r>
        <w:r w:rsidR="00F12DA3">
          <w:rPr>
            <w:noProof/>
            <w:webHidden/>
          </w:rPr>
          <w:fldChar w:fldCharType="separate"/>
        </w:r>
        <w:r w:rsidR="00F12DA3">
          <w:rPr>
            <w:noProof/>
            <w:webHidden/>
          </w:rPr>
          <w:t>22</w:t>
        </w:r>
        <w:r w:rsidR="00F12DA3">
          <w:rPr>
            <w:noProof/>
            <w:webHidden/>
          </w:rPr>
          <w:fldChar w:fldCharType="end"/>
        </w:r>
      </w:hyperlink>
    </w:p>
    <w:p w14:paraId="26F60A13" w14:textId="53AC3BF1"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85" w:history="1">
        <w:r w:rsidR="00F12DA3" w:rsidRPr="00254C81">
          <w:rPr>
            <w:rStyle w:val="Hyperlink"/>
            <w:noProof/>
          </w:rPr>
          <w:t>44.</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Facilitation</w:t>
        </w:r>
        <w:r w:rsidR="00F12DA3">
          <w:rPr>
            <w:noProof/>
            <w:webHidden/>
          </w:rPr>
          <w:tab/>
        </w:r>
        <w:r w:rsidR="00F12DA3">
          <w:rPr>
            <w:noProof/>
            <w:webHidden/>
          </w:rPr>
          <w:fldChar w:fldCharType="begin"/>
        </w:r>
        <w:r w:rsidR="00F12DA3">
          <w:rPr>
            <w:noProof/>
            <w:webHidden/>
          </w:rPr>
          <w:instrText xml:space="preserve"> PAGEREF _Toc113552085 \h </w:instrText>
        </w:r>
        <w:r w:rsidR="00F12DA3">
          <w:rPr>
            <w:noProof/>
            <w:webHidden/>
          </w:rPr>
        </w:r>
        <w:r w:rsidR="00F12DA3">
          <w:rPr>
            <w:noProof/>
            <w:webHidden/>
          </w:rPr>
          <w:fldChar w:fldCharType="separate"/>
        </w:r>
        <w:r w:rsidR="00F12DA3">
          <w:rPr>
            <w:noProof/>
            <w:webHidden/>
          </w:rPr>
          <w:t>22</w:t>
        </w:r>
        <w:r w:rsidR="00F12DA3">
          <w:rPr>
            <w:noProof/>
            <w:webHidden/>
          </w:rPr>
          <w:fldChar w:fldCharType="end"/>
        </w:r>
      </w:hyperlink>
    </w:p>
    <w:p w14:paraId="47ED3E1D" w14:textId="7A4A0170"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86" w:history="1">
        <w:r w:rsidR="00F12DA3" w:rsidRPr="00254C81">
          <w:rPr>
            <w:rStyle w:val="Hyperlink"/>
            <w:noProof/>
          </w:rPr>
          <w:t>45.</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Decision Making Consensus and Voting</w:t>
        </w:r>
        <w:r w:rsidR="00F12DA3">
          <w:rPr>
            <w:noProof/>
            <w:webHidden/>
          </w:rPr>
          <w:tab/>
        </w:r>
        <w:r w:rsidR="00F12DA3">
          <w:rPr>
            <w:noProof/>
            <w:webHidden/>
          </w:rPr>
          <w:fldChar w:fldCharType="begin"/>
        </w:r>
        <w:r w:rsidR="00F12DA3">
          <w:rPr>
            <w:noProof/>
            <w:webHidden/>
          </w:rPr>
          <w:instrText xml:space="preserve"> PAGEREF _Toc113552086 \h </w:instrText>
        </w:r>
        <w:r w:rsidR="00F12DA3">
          <w:rPr>
            <w:noProof/>
            <w:webHidden/>
          </w:rPr>
        </w:r>
        <w:r w:rsidR="00F12DA3">
          <w:rPr>
            <w:noProof/>
            <w:webHidden/>
          </w:rPr>
          <w:fldChar w:fldCharType="separate"/>
        </w:r>
        <w:r w:rsidR="00F12DA3">
          <w:rPr>
            <w:noProof/>
            <w:webHidden/>
          </w:rPr>
          <w:t>22</w:t>
        </w:r>
        <w:r w:rsidR="00F12DA3">
          <w:rPr>
            <w:noProof/>
            <w:webHidden/>
          </w:rPr>
          <w:fldChar w:fldCharType="end"/>
        </w:r>
      </w:hyperlink>
    </w:p>
    <w:p w14:paraId="7374B5C0" w14:textId="5298745E"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87" w:history="1">
        <w:r w:rsidR="00F12DA3" w:rsidRPr="00254C81">
          <w:rPr>
            <w:rStyle w:val="Hyperlink"/>
            <w:noProof/>
          </w:rPr>
          <w:t>46.</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Disclosure of Interest</w:t>
        </w:r>
        <w:r w:rsidR="00F12DA3">
          <w:rPr>
            <w:noProof/>
            <w:webHidden/>
          </w:rPr>
          <w:tab/>
        </w:r>
        <w:r w:rsidR="00F12DA3">
          <w:rPr>
            <w:noProof/>
            <w:webHidden/>
          </w:rPr>
          <w:fldChar w:fldCharType="begin"/>
        </w:r>
        <w:r w:rsidR="00F12DA3">
          <w:rPr>
            <w:noProof/>
            <w:webHidden/>
          </w:rPr>
          <w:instrText xml:space="preserve"> PAGEREF _Toc113552087 \h </w:instrText>
        </w:r>
        <w:r w:rsidR="00F12DA3">
          <w:rPr>
            <w:noProof/>
            <w:webHidden/>
          </w:rPr>
        </w:r>
        <w:r w:rsidR="00F12DA3">
          <w:rPr>
            <w:noProof/>
            <w:webHidden/>
          </w:rPr>
          <w:fldChar w:fldCharType="separate"/>
        </w:r>
        <w:r w:rsidR="00F12DA3">
          <w:rPr>
            <w:noProof/>
            <w:webHidden/>
          </w:rPr>
          <w:t>23</w:t>
        </w:r>
        <w:r w:rsidR="00F12DA3">
          <w:rPr>
            <w:noProof/>
            <w:webHidden/>
          </w:rPr>
          <w:fldChar w:fldCharType="end"/>
        </w:r>
      </w:hyperlink>
    </w:p>
    <w:p w14:paraId="5F6D7112" w14:textId="36DB064A"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88" w:history="1">
        <w:r w:rsidR="00F12DA3" w:rsidRPr="00254C81">
          <w:rPr>
            <w:rStyle w:val="Hyperlink"/>
            <w:noProof/>
          </w:rPr>
          <w:t>47.</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Resolutions without meetings</w:t>
        </w:r>
        <w:r w:rsidR="00F12DA3">
          <w:rPr>
            <w:noProof/>
            <w:webHidden/>
          </w:rPr>
          <w:tab/>
        </w:r>
        <w:r w:rsidR="00F12DA3">
          <w:rPr>
            <w:noProof/>
            <w:webHidden/>
          </w:rPr>
          <w:fldChar w:fldCharType="begin"/>
        </w:r>
        <w:r w:rsidR="00F12DA3">
          <w:rPr>
            <w:noProof/>
            <w:webHidden/>
          </w:rPr>
          <w:instrText xml:space="preserve"> PAGEREF _Toc113552088 \h </w:instrText>
        </w:r>
        <w:r w:rsidR="00F12DA3">
          <w:rPr>
            <w:noProof/>
            <w:webHidden/>
          </w:rPr>
        </w:r>
        <w:r w:rsidR="00F12DA3">
          <w:rPr>
            <w:noProof/>
            <w:webHidden/>
          </w:rPr>
          <w:fldChar w:fldCharType="separate"/>
        </w:r>
        <w:r w:rsidR="00F12DA3">
          <w:rPr>
            <w:noProof/>
            <w:webHidden/>
          </w:rPr>
          <w:t>23</w:t>
        </w:r>
        <w:r w:rsidR="00F12DA3">
          <w:rPr>
            <w:noProof/>
            <w:webHidden/>
          </w:rPr>
          <w:fldChar w:fldCharType="end"/>
        </w:r>
      </w:hyperlink>
    </w:p>
    <w:p w14:paraId="0497B628" w14:textId="6B661B46"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89" w:history="1">
        <w:r w:rsidR="00F12DA3" w:rsidRPr="00254C81">
          <w:rPr>
            <w:rStyle w:val="Hyperlink"/>
            <w:noProof/>
          </w:rPr>
          <w:t>Part 6 – FINANCIAL AND LEGAL</w:t>
        </w:r>
        <w:r w:rsidR="00F12DA3">
          <w:rPr>
            <w:noProof/>
            <w:webHidden/>
          </w:rPr>
          <w:tab/>
        </w:r>
        <w:r w:rsidR="00F12DA3">
          <w:rPr>
            <w:noProof/>
            <w:webHidden/>
          </w:rPr>
          <w:fldChar w:fldCharType="begin"/>
        </w:r>
        <w:r w:rsidR="00F12DA3">
          <w:rPr>
            <w:noProof/>
            <w:webHidden/>
          </w:rPr>
          <w:instrText xml:space="preserve"> PAGEREF _Toc113552089 \h </w:instrText>
        </w:r>
        <w:r w:rsidR="00F12DA3">
          <w:rPr>
            <w:noProof/>
            <w:webHidden/>
          </w:rPr>
        </w:r>
        <w:r w:rsidR="00F12DA3">
          <w:rPr>
            <w:noProof/>
            <w:webHidden/>
          </w:rPr>
          <w:fldChar w:fldCharType="separate"/>
        </w:r>
        <w:r w:rsidR="00F12DA3">
          <w:rPr>
            <w:noProof/>
            <w:webHidden/>
          </w:rPr>
          <w:t>23</w:t>
        </w:r>
        <w:r w:rsidR="00F12DA3">
          <w:rPr>
            <w:noProof/>
            <w:webHidden/>
          </w:rPr>
          <w:fldChar w:fldCharType="end"/>
        </w:r>
      </w:hyperlink>
    </w:p>
    <w:p w14:paraId="4B33BE40" w14:textId="3EE6488C"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90" w:history="1">
        <w:r w:rsidR="00F12DA3" w:rsidRPr="00254C81">
          <w:rPr>
            <w:rStyle w:val="Hyperlink"/>
            <w:noProof/>
          </w:rPr>
          <w:t>48.</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Source of Funds</w:t>
        </w:r>
        <w:r w:rsidR="00F12DA3">
          <w:rPr>
            <w:noProof/>
            <w:webHidden/>
          </w:rPr>
          <w:tab/>
        </w:r>
        <w:r w:rsidR="00F12DA3">
          <w:rPr>
            <w:noProof/>
            <w:webHidden/>
          </w:rPr>
          <w:fldChar w:fldCharType="begin"/>
        </w:r>
        <w:r w:rsidR="00F12DA3">
          <w:rPr>
            <w:noProof/>
            <w:webHidden/>
          </w:rPr>
          <w:instrText xml:space="preserve"> PAGEREF _Toc113552090 \h </w:instrText>
        </w:r>
        <w:r w:rsidR="00F12DA3">
          <w:rPr>
            <w:noProof/>
            <w:webHidden/>
          </w:rPr>
        </w:r>
        <w:r w:rsidR="00F12DA3">
          <w:rPr>
            <w:noProof/>
            <w:webHidden/>
          </w:rPr>
          <w:fldChar w:fldCharType="separate"/>
        </w:r>
        <w:r w:rsidR="00F12DA3">
          <w:rPr>
            <w:noProof/>
            <w:webHidden/>
          </w:rPr>
          <w:t>23</w:t>
        </w:r>
        <w:r w:rsidR="00F12DA3">
          <w:rPr>
            <w:noProof/>
            <w:webHidden/>
          </w:rPr>
          <w:fldChar w:fldCharType="end"/>
        </w:r>
      </w:hyperlink>
    </w:p>
    <w:p w14:paraId="1B166D0D" w14:textId="433503CB"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91" w:history="1">
        <w:r w:rsidR="00F12DA3" w:rsidRPr="00254C81">
          <w:rPr>
            <w:rStyle w:val="Hyperlink"/>
            <w:noProof/>
          </w:rPr>
          <w:t>49.</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Financial year</w:t>
        </w:r>
        <w:r w:rsidR="00F12DA3">
          <w:rPr>
            <w:noProof/>
            <w:webHidden/>
          </w:rPr>
          <w:tab/>
        </w:r>
        <w:r w:rsidR="00F12DA3">
          <w:rPr>
            <w:noProof/>
            <w:webHidden/>
          </w:rPr>
          <w:fldChar w:fldCharType="begin"/>
        </w:r>
        <w:r w:rsidR="00F12DA3">
          <w:rPr>
            <w:noProof/>
            <w:webHidden/>
          </w:rPr>
          <w:instrText xml:space="preserve"> PAGEREF _Toc113552091 \h </w:instrText>
        </w:r>
        <w:r w:rsidR="00F12DA3">
          <w:rPr>
            <w:noProof/>
            <w:webHidden/>
          </w:rPr>
        </w:r>
        <w:r w:rsidR="00F12DA3">
          <w:rPr>
            <w:noProof/>
            <w:webHidden/>
          </w:rPr>
          <w:fldChar w:fldCharType="separate"/>
        </w:r>
        <w:r w:rsidR="00F12DA3">
          <w:rPr>
            <w:noProof/>
            <w:webHidden/>
          </w:rPr>
          <w:t>24</w:t>
        </w:r>
        <w:r w:rsidR="00F12DA3">
          <w:rPr>
            <w:noProof/>
            <w:webHidden/>
          </w:rPr>
          <w:fldChar w:fldCharType="end"/>
        </w:r>
      </w:hyperlink>
    </w:p>
    <w:p w14:paraId="4662505B" w14:textId="45395796"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92" w:history="1">
        <w:r w:rsidR="00F12DA3" w:rsidRPr="00254C81">
          <w:rPr>
            <w:rStyle w:val="Hyperlink"/>
            <w:noProof/>
          </w:rPr>
          <w:t>50.</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Management of funds</w:t>
        </w:r>
        <w:r w:rsidR="00F12DA3">
          <w:rPr>
            <w:noProof/>
            <w:webHidden/>
          </w:rPr>
          <w:tab/>
        </w:r>
        <w:r w:rsidR="00F12DA3">
          <w:rPr>
            <w:noProof/>
            <w:webHidden/>
          </w:rPr>
          <w:fldChar w:fldCharType="begin"/>
        </w:r>
        <w:r w:rsidR="00F12DA3">
          <w:rPr>
            <w:noProof/>
            <w:webHidden/>
          </w:rPr>
          <w:instrText xml:space="preserve"> PAGEREF _Toc113552092 \h </w:instrText>
        </w:r>
        <w:r w:rsidR="00F12DA3">
          <w:rPr>
            <w:noProof/>
            <w:webHidden/>
          </w:rPr>
        </w:r>
        <w:r w:rsidR="00F12DA3">
          <w:rPr>
            <w:noProof/>
            <w:webHidden/>
          </w:rPr>
          <w:fldChar w:fldCharType="separate"/>
        </w:r>
        <w:r w:rsidR="00F12DA3">
          <w:rPr>
            <w:noProof/>
            <w:webHidden/>
          </w:rPr>
          <w:t>24</w:t>
        </w:r>
        <w:r w:rsidR="00F12DA3">
          <w:rPr>
            <w:noProof/>
            <w:webHidden/>
          </w:rPr>
          <w:fldChar w:fldCharType="end"/>
        </w:r>
      </w:hyperlink>
    </w:p>
    <w:p w14:paraId="44B19B95" w14:textId="10672FA0"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93" w:history="1">
        <w:r w:rsidR="00F12DA3" w:rsidRPr="00254C81">
          <w:rPr>
            <w:rStyle w:val="Hyperlink"/>
            <w:noProof/>
          </w:rPr>
          <w:t>51.</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Payments and Cheques</w:t>
        </w:r>
        <w:r w:rsidR="00F12DA3">
          <w:rPr>
            <w:noProof/>
            <w:webHidden/>
          </w:rPr>
          <w:tab/>
        </w:r>
        <w:r w:rsidR="00F12DA3">
          <w:rPr>
            <w:noProof/>
            <w:webHidden/>
          </w:rPr>
          <w:fldChar w:fldCharType="begin"/>
        </w:r>
        <w:r w:rsidR="00F12DA3">
          <w:rPr>
            <w:noProof/>
            <w:webHidden/>
          </w:rPr>
          <w:instrText xml:space="preserve"> PAGEREF _Toc113552093 \h </w:instrText>
        </w:r>
        <w:r w:rsidR="00F12DA3">
          <w:rPr>
            <w:noProof/>
            <w:webHidden/>
          </w:rPr>
        </w:r>
        <w:r w:rsidR="00F12DA3">
          <w:rPr>
            <w:noProof/>
            <w:webHidden/>
          </w:rPr>
          <w:fldChar w:fldCharType="separate"/>
        </w:r>
        <w:r w:rsidR="00F12DA3">
          <w:rPr>
            <w:noProof/>
            <w:webHidden/>
          </w:rPr>
          <w:t>24</w:t>
        </w:r>
        <w:r w:rsidR="00F12DA3">
          <w:rPr>
            <w:noProof/>
            <w:webHidden/>
          </w:rPr>
          <w:fldChar w:fldCharType="end"/>
        </w:r>
      </w:hyperlink>
    </w:p>
    <w:p w14:paraId="6CAA8BE0" w14:textId="0CF1BC66"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94" w:history="1">
        <w:r w:rsidR="00F12DA3" w:rsidRPr="00254C81">
          <w:rPr>
            <w:rStyle w:val="Hyperlink"/>
            <w:noProof/>
          </w:rPr>
          <w:t>52.</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Audit</w:t>
        </w:r>
        <w:r w:rsidR="00F12DA3">
          <w:rPr>
            <w:noProof/>
            <w:webHidden/>
          </w:rPr>
          <w:tab/>
        </w:r>
        <w:r w:rsidR="00F12DA3">
          <w:rPr>
            <w:noProof/>
            <w:webHidden/>
          </w:rPr>
          <w:fldChar w:fldCharType="begin"/>
        </w:r>
        <w:r w:rsidR="00F12DA3">
          <w:rPr>
            <w:noProof/>
            <w:webHidden/>
          </w:rPr>
          <w:instrText xml:space="preserve"> PAGEREF _Toc113552094 \h </w:instrText>
        </w:r>
        <w:r w:rsidR="00F12DA3">
          <w:rPr>
            <w:noProof/>
            <w:webHidden/>
          </w:rPr>
        </w:r>
        <w:r w:rsidR="00F12DA3">
          <w:rPr>
            <w:noProof/>
            <w:webHidden/>
          </w:rPr>
          <w:fldChar w:fldCharType="separate"/>
        </w:r>
        <w:r w:rsidR="00F12DA3">
          <w:rPr>
            <w:noProof/>
            <w:webHidden/>
          </w:rPr>
          <w:t>24</w:t>
        </w:r>
        <w:r w:rsidR="00F12DA3">
          <w:rPr>
            <w:noProof/>
            <w:webHidden/>
          </w:rPr>
          <w:fldChar w:fldCharType="end"/>
        </w:r>
      </w:hyperlink>
    </w:p>
    <w:p w14:paraId="65C50E07" w14:textId="244C85D6"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95" w:history="1">
        <w:r w:rsidR="00F12DA3" w:rsidRPr="00254C81">
          <w:rPr>
            <w:rStyle w:val="Hyperlink"/>
            <w:noProof/>
          </w:rPr>
          <w:t>53.</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Records</w:t>
        </w:r>
        <w:r w:rsidR="00F12DA3">
          <w:rPr>
            <w:noProof/>
            <w:webHidden/>
          </w:rPr>
          <w:tab/>
        </w:r>
        <w:r w:rsidR="00F12DA3">
          <w:rPr>
            <w:noProof/>
            <w:webHidden/>
          </w:rPr>
          <w:fldChar w:fldCharType="begin"/>
        </w:r>
        <w:r w:rsidR="00F12DA3">
          <w:rPr>
            <w:noProof/>
            <w:webHidden/>
          </w:rPr>
          <w:instrText xml:space="preserve"> PAGEREF _Toc113552095 \h </w:instrText>
        </w:r>
        <w:r w:rsidR="00F12DA3">
          <w:rPr>
            <w:noProof/>
            <w:webHidden/>
          </w:rPr>
        </w:r>
        <w:r w:rsidR="00F12DA3">
          <w:rPr>
            <w:noProof/>
            <w:webHidden/>
          </w:rPr>
          <w:fldChar w:fldCharType="separate"/>
        </w:r>
        <w:r w:rsidR="00F12DA3">
          <w:rPr>
            <w:noProof/>
            <w:webHidden/>
          </w:rPr>
          <w:t>24</w:t>
        </w:r>
        <w:r w:rsidR="00F12DA3">
          <w:rPr>
            <w:noProof/>
            <w:webHidden/>
          </w:rPr>
          <w:fldChar w:fldCharType="end"/>
        </w:r>
      </w:hyperlink>
    </w:p>
    <w:p w14:paraId="53B813E9" w14:textId="778038B8"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96" w:history="1">
        <w:r w:rsidR="00F12DA3" w:rsidRPr="00254C81">
          <w:rPr>
            <w:rStyle w:val="Hyperlink"/>
            <w:noProof/>
          </w:rPr>
          <w:t>54.</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Custody and inspection of records</w:t>
        </w:r>
        <w:r w:rsidR="00F12DA3">
          <w:rPr>
            <w:noProof/>
            <w:webHidden/>
          </w:rPr>
          <w:tab/>
        </w:r>
        <w:r w:rsidR="00F12DA3">
          <w:rPr>
            <w:noProof/>
            <w:webHidden/>
          </w:rPr>
          <w:fldChar w:fldCharType="begin"/>
        </w:r>
        <w:r w:rsidR="00F12DA3">
          <w:rPr>
            <w:noProof/>
            <w:webHidden/>
          </w:rPr>
          <w:instrText xml:space="preserve"> PAGEREF _Toc113552096 \h </w:instrText>
        </w:r>
        <w:r w:rsidR="00F12DA3">
          <w:rPr>
            <w:noProof/>
            <w:webHidden/>
          </w:rPr>
        </w:r>
        <w:r w:rsidR="00F12DA3">
          <w:rPr>
            <w:noProof/>
            <w:webHidden/>
          </w:rPr>
          <w:fldChar w:fldCharType="separate"/>
        </w:r>
        <w:r w:rsidR="00F12DA3">
          <w:rPr>
            <w:noProof/>
            <w:webHidden/>
          </w:rPr>
          <w:t>24</w:t>
        </w:r>
        <w:r w:rsidR="00F12DA3">
          <w:rPr>
            <w:noProof/>
            <w:webHidden/>
          </w:rPr>
          <w:fldChar w:fldCharType="end"/>
        </w:r>
      </w:hyperlink>
    </w:p>
    <w:p w14:paraId="57E0A4AA" w14:textId="28D82C4A"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97" w:history="1">
        <w:r w:rsidR="00F12DA3" w:rsidRPr="00254C81">
          <w:rPr>
            <w:rStyle w:val="Hyperlink"/>
            <w:noProof/>
          </w:rPr>
          <w:t>55.</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Minutes</w:t>
        </w:r>
        <w:r w:rsidR="00F12DA3">
          <w:rPr>
            <w:noProof/>
            <w:webHidden/>
          </w:rPr>
          <w:tab/>
        </w:r>
        <w:r w:rsidR="00F12DA3">
          <w:rPr>
            <w:noProof/>
            <w:webHidden/>
          </w:rPr>
          <w:fldChar w:fldCharType="begin"/>
        </w:r>
        <w:r w:rsidR="00F12DA3">
          <w:rPr>
            <w:noProof/>
            <w:webHidden/>
          </w:rPr>
          <w:instrText xml:space="preserve"> PAGEREF _Toc113552097 \h </w:instrText>
        </w:r>
        <w:r w:rsidR="00F12DA3">
          <w:rPr>
            <w:noProof/>
            <w:webHidden/>
          </w:rPr>
        </w:r>
        <w:r w:rsidR="00F12DA3">
          <w:rPr>
            <w:noProof/>
            <w:webHidden/>
          </w:rPr>
          <w:fldChar w:fldCharType="separate"/>
        </w:r>
        <w:r w:rsidR="00F12DA3">
          <w:rPr>
            <w:noProof/>
            <w:webHidden/>
          </w:rPr>
          <w:t>25</w:t>
        </w:r>
        <w:r w:rsidR="00F12DA3">
          <w:rPr>
            <w:noProof/>
            <w:webHidden/>
          </w:rPr>
          <w:fldChar w:fldCharType="end"/>
        </w:r>
      </w:hyperlink>
    </w:p>
    <w:p w14:paraId="6019F17C" w14:textId="5EFF1BB3"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98" w:history="1">
        <w:r w:rsidR="00F12DA3" w:rsidRPr="00254C81">
          <w:rPr>
            <w:rStyle w:val="Hyperlink"/>
            <w:noProof/>
          </w:rPr>
          <w:t>56.</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Common Seal</w:t>
        </w:r>
        <w:r w:rsidR="00F12DA3">
          <w:rPr>
            <w:noProof/>
            <w:webHidden/>
          </w:rPr>
          <w:tab/>
        </w:r>
        <w:r w:rsidR="00F12DA3">
          <w:rPr>
            <w:noProof/>
            <w:webHidden/>
          </w:rPr>
          <w:fldChar w:fldCharType="begin"/>
        </w:r>
        <w:r w:rsidR="00F12DA3">
          <w:rPr>
            <w:noProof/>
            <w:webHidden/>
          </w:rPr>
          <w:instrText xml:space="preserve"> PAGEREF _Toc113552098 \h </w:instrText>
        </w:r>
        <w:r w:rsidR="00F12DA3">
          <w:rPr>
            <w:noProof/>
            <w:webHidden/>
          </w:rPr>
        </w:r>
        <w:r w:rsidR="00F12DA3">
          <w:rPr>
            <w:noProof/>
            <w:webHidden/>
          </w:rPr>
          <w:fldChar w:fldCharType="separate"/>
        </w:r>
        <w:r w:rsidR="00F12DA3">
          <w:rPr>
            <w:noProof/>
            <w:webHidden/>
          </w:rPr>
          <w:t>25</w:t>
        </w:r>
        <w:r w:rsidR="00F12DA3">
          <w:rPr>
            <w:noProof/>
            <w:webHidden/>
          </w:rPr>
          <w:fldChar w:fldCharType="end"/>
        </w:r>
      </w:hyperlink>
    </w:p>
    <w:p w14:paraId="5E52192E" w14:textId="5BFCC9B0"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099" w:history="1">
        <w:r w:rsidR="00F12DA3" w:rsidRPr="00254C81">
          <w:rPr>
            <w:rStyle w:val="Hyperlink"/>
            <w:noProof/>
          </w:rPr>
          <w:t>57.</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Registered Address</w:t>
        </w:r>
        <w:r w:rsidR="00F12DA3">
          <w:rPr>
            <w:noProof/>
            <w:webHidden/>
          </w:rPr>
          <w:tab/>
        </w:r>
        <w:r w:rsidR="00F12DA3">
          <w:rPr>
            <w:noProof/>
            <w:webHidden/>
          </w:rPr>
          <w:fldChar w:fldCharType="begin"/>
        </w:r>
        <w:r w:rsidR="00F12DA3">
          <w:rPr>
            <w:noProof/>
            <w:webHidden/>
          </w:rPr>
          <w:instrText xml:space="preserve"> PAGEREF _Toc113552099 \h </w:instrText>
        </w:r>
        <w:r w:rsidR="00F12DA3">
          <w:rPr>
            <w:noProof/>
            <w:webHidden/>
          </w:rPr>
        </w:r>
        <w:r w:rsidR="00F12DA3">
          <w:rPr>
            <w:noProof/>
            <w:webHidden/>
          </w:rPr>
          <w:fldChar w:fldCharType="separate"/>
        </w:r>
        <w:r w:rsidR="00F12DA3">
          <w:rPr>
            <w:noProof/>
            <w:webHidden/>
          </w:rPr>
          <w:t>25</w:t>
        </w:r>
        <w:r w:rsidR="00F12DA3">
          <w:rPr>
            <w:noProof/>
            <w:webHidden/>
          </w:rPr>
          <w:fldChar w:fldCharType="end"/>
        </w:r>
      </w:hyperlink>
    </w:p>
    <w:p w14:paraId="0E9CF293" w14:textId="50BEE5B4"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100" w:history="1">
        <w:r w:rsidR="00F12DA3" w:rsidRPr="00254C81">
          <w:rPr>
            <w:rStyle w:val="Hyperlink"/>
            <w:noProof/>
          </w:rPr>
          <w:t>58.</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Amendment of constitution</w:t>
        </w:r>
        <w:r w:rsidR="00F12DA3">
          <w:rPr>
            <w:noProof/>
            <w:webHidden/>
          </w:rPr>
          <w:tab/>
        </w:r>
        <w:r w:rsidR="00F12DA3">
          <w:rPr>
            <w:noProof/>
            <w:webHidden/>
          </w:rPr>
          <w:fldChar w:fldCharType="begin"/>
        </w:r>
        <w:r w:rsidR="00F12DA3">
          <w:rPr>
            <w:noProof/>
            <w:webHidden/>
          </w:rPr>
          <w:instrText xml:space="preserve"> PAGEREF _Toc113552100 \h </w:instrText>
        </w:r>
        <w:r w:rsidR="00F12DA3">
          <w:rPr>
            <w:noProof/>
            <w:webHidden/>
          </w:rPr>
        </w:r>
        <w:r w:rsidR="00F12DA3">
          <w:rPr>
            <w:noProof/>
            <w:webHidden/>
          </w:rPr>
          <w:fldChar w:fldCharType="separate"/>
        </w:r>
        <w:r w:rsidR="00F12DA3">
          <w:rPr>
            <w:noProof/>
            <w:webHidden/>
          </w:rPr>
          <w:t>25</w:t>
        </w:r>
        <w:r w:rsidR="00F12DA3">
          <w:rPr>
            <w:noProof/>
            <w:webHidden/>
          </w:rPr>
          <w:fldChar w:fldCharType="end"/>
        </w:r>
      </w:hyperlink>
    </w:p>
    <w:p w14:paraId="3612A45B" w14:textId="672A63F1"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101" w:history="1">
        <w:r w:rsidR="00F12DA3" w:rsidRPr="00254C81">
          <w:rPr>
            <w:rStyle w:val="Hyperlink"/>
            <w:noProof/>
          </w:rPr>
          <w:t>59.</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Winding Up</w:t>
        </w:r>
        <w:r w:rsidR="00F12DA3">
          <w:rPr>
            <w:noProof/>
            <w:webHidden/>
          </w:rPr>
          <w:tab/>
        </w:r>
        <w:r w:rsidR="00F12DA3">
          <w:rPr>
            <w:noProof/>
            <w:webHidden/>
          </w:rPr>
          <w:fldChar w:fldCharType="begin"/>
        </w:r>
        <w:r w:rsidR="00F12DA3">
          <w:rPr>
            <w:noProof/>
            <w:webHidden/>
          </w:rPr>
          <w:instrText xml:space="preserve"> PAGEREF _Toc113552101 \h </w:instrText>
        </w:r>
        <w:r w:rsidR="00F12DA3">
          <w:rPr>
            <w:noProof/>
            <w:webHidden/>
          </w:rPr>
        </w:r>
        <w:r w:rsidR="00F12DA3">
          <w:rPr>
            <w:noProof/>
            <w:webHidden/>
          </w:rPr>
          <w:fldChar w:fldCharType="separate"/>
        </w:r>
        <w:r w:rsidR="00F12DA3">
          <w:rPr>
            <w:noProof/>
            <w:webHidden/>
          </w:rPr>
          <w:t>25</w:t>
        </w:r>
        <w:r w:rsidR="00F12DA3">
          <w:rPr>
            <w:noProof/>
            <w:webHidden/>
          </w:rPr>
          <w:fldChar w:fldCharType="end"/>
        </w:r>
      </w:hyperlink>
    </w:p>
    <w:p w14:paraId="0437FE52" w14:textId="23A0A8B7"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102" w:history="1">
        <w:r w:rsidR="00F12DA3" w:rsidRPr="00254C81">
          <w:rPr>
            <w:rStyle w:val="Hyperlink"/>
            <w:noProof/>
          </w:rPr>
          <w:t>60.</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Notices</w:t>
        </w:r>
        <w:r w:rsidR="00F12DA3">
          <w:rPr>
            <w:noProof/>
            <w:webHidden/>
          </w:rPr>
          <w:tab/>
        </w:r>
        <w:r w:rsidR="00F12DA3">
          <w:rPr>
            <w:noProof/>
            <w:webHidden/>
          </w:rPr>
          <w:fldChar w:fldCharType="begin"/>
        </w:r>
        <w:r w:rsidR="00F12DA3">
          <w:rPr>
            <w:noProof/>
            <w:webHidden/>
          </w:rPr>
          <w:instrText xml:space="preserve"> PAGEREF _Toc113552102 \h </w:instrText>
        </w:r>
        <w:r w:rsidR="00F12DA3">
          <w:rPr>
            <w:noProof/>
            <w:webHidden/>
          </w:rPr>
        </w:r>
        <w:r w:rsidR="00F12DA3">
          <w:rPr>
            <w:noProof/>
            <w:webHidden/>
          </w:rPr>
          <w:fldChar w:fldCharType="separate"/>
        </w:r>
        <w:r w:rsidR="00F12DA3">
          <w:rPr>
            <w:noProof/>
            <w:webHidden/>
          </w:rPr>
          <w:t>26</w:t>
        </w:r>
        <w:r w:rsidR="00F12DA3">
          <w:rPr>
            <w:noProof/>
            <w:webHidden/>
          </w:rPr>
          <w:fldChar w:fldCharType="end"/>
        </w:r>
      </w:hyperlink>
    </w:p>
    <w:p w14:paraId="7324394C" w14:textId="5DDD2D05"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103" w:history="1">
        <w:r w:rsidR="00F12DA3" w:rsidRPr="00254C81">
          <w:rPr>
            <w:rStyle w:val="Hyperlink"/>
            <w:noProof/>
          </w:rPr>
          <w:t>61.</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Transitional Arrangements</w:t>
        </w:r>
        <w:r w:rsidR="00F12DA3">
          <w:rPr>
            <w:noProof/>
            <w:webHidden/>
          </w:rPr>
          <w:tab/>
        </w:r>
        <w:r w:rsidR="00F12DA3">
          <w:rPr>
            <w:noProof/>
            <w:webHidden/>
          </w:rPr>
          <w:fldChar w:fldCharType="begin"/>
        </w:r>
        <w:r w:rsidR="00F12DA3">
          <w:rPr>
            <w:noProof/>
            <w:webHidden/>
          </w:rPr>
          <w:instrText xml:space="preserve"> PAGEREF _Toc113552103 \h </w:instrText>
        </w:r>
        <w:r w:rsidR="00F12DA3">
          <w:rPr>
            <w:noProof/>
            <w:webHidden/>
          </w:rPr>
        </w:r>
        <w:r w:rsidR="00F12DA3">
          <w:rPr>
            <w:noProof/>
            <w:webHidden/>
          </w:rPr>
          <w:fldChar w:fldCharType="separate"/>
        </w:r>
        <w:r w:rsidR="00F12DA3">
          <w:rPr>
            <w:noProof/>
            <w:webHidden/>
          </w:rPr>
          <w:t>27</w:t>
        </w:r>
        <w:r w:rsidR="00F12DA3">
          <w:rPr>
            <w:noProof/>
            <w:webHidden/>
          </w:rPr>
          <w:fldChar w:fldCharType="end"/>
        </w:r>
      </w:hyperlink>
    </w:p>
    <w:p w14:paraId="4FB70A93" w14:textId="304D43E7"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104" w:history="1">
        <w:r w:rsidR="00F12DA3" w:rsidRPr="00254C81">
          <w:rPr>
            <w:rStyle w:val="Hyperlink"/>
            <w:noProof/>
          </w:rPr>
          <w:t>Part 7 – INTERPRETATION</w:t>
        </w:r>
        <w:r w:rsidR="00F12DA3">
          <w:rPr>
            <w:noProof/>
            <w:webHidden/>
          </w:rPr>
          <w:tab/>
        </w:r>
        <w:r w:rsidR="00F12DA3">
          <w:rPr>
            <w:noProof/>
            <w:webHidden/>
          </w:rPr>
          <w:fldChar w:fldCharType="begin"/>
        </w:r>
        <w:r w:rsidR="00F12DA3">
          <w:rPr>
            <w:noProof/>
            <w:webHidden/>
          </w:rPr>
          <w:instrText xml:space="preserve"> PAGEREF _Toc113552104 \h </w:instrText>
        </w:r>
        <w:r w:rsidR="00F12DA3">
          <w:rPr>
            <w:noProof/>
            <w:webHidden/>
          </w:rPr>
        </w:r>
        <w:r w:rsidR="00F12DA3">
          <w:rPr>
            <w:noProof/>
            <w:webHidden/>
          </w:rPr>
          <w:fldChar w:fldCharType="separate"/>
        </w:r>
        <w:r w:rsidR="00F12DA3">
          <w:rPr>
            <w:noProof/>
            <w:webHidden/>
          </w:rPr>
          <w:t>27</w:t>
        </w:r>
        <w:r w:rsidR="00F12DA3">
          <w:rPr>
            <w:noProof/>
            <w:webHidden/>
          </w:rPr>
          <w:fldChar w:fldCharType="end"/>
        </w:r>
      </w:hyperlink>
    </w:p>
    <w:p w14:paraId="3C1D8DE2" w14:textId="3776819D" w:rsidR="00F12DA3" w:rsidRDefault="008B5D3D">
      <w:pPr>
        <w:pStyle w:val="TOC1"/>
        <w:tabs>
          <w:tab w:val="right" w:leader="dot" w:pos="9350"/>
        </w:tabs>
        <w:rPr>
          <w:rFonts w:asciiTheme="minorHAnsi" w:eastAsiaTheme="minorEastAsia" w:hAnsiTheme="minorHAnsi" w:cstheme="minorBidi"/>
          <w:b w:val="0"/>
          <w:bCs w:val="0"/>
          <w:noProof/>
          <w:sz w:val="22"/>
          <w:szCs w:val="22"/>
          <w:lang w:bidi="ar-SA"/>
        </w:rPr>
      </w:pPr>
      <w:hyperlink w:anchor="_Toc113552105" w:history="1">
        <w:r w:rsidR="00F12DA3" w:rsidRPr="00254C81">
          <w:rPr>
            <w:rStyle w:val="Hyperlink"/>
            <w:noProof/>
          </w:rPr>
          <w:t>62.</w:t>
        </w:r>
        <w:r w:rsidR="00F12DA3">
          <w:rPr>
            <w:rFonts w:asciiTheme="minorHAnsi" w:eastAsiaTheme="minorEastAsia" w:hAnsiTheme="minorHAnsi" w:cstheme="minorBidi"/>
            <w:b w:val="0"/>
            <w:bCs w:val="0"/>
            <w:noProof/>
            <w:sz w:val="22"/>
            <w:szCs w:val="22"/>
            <w:lang w:bidi="ar-SA"/>
          </w:rPr>
          <w:tab/>
        </w:r>
        <w:r w:rsidR="00F12DA3" w:rsidRPr="00254C81">
          <w:rPr>
            <w:rStyle w:val="Hyperlink"/>
            <w:noProof/>
          </w:rPr>
          <w:t>Definitions</w:t>
        </w:r>
        <w:r w:rsidR="00F12DA3">
          <w:rPr>
            <w:noProof/>
            <w:webHidden/>
          </w:rPr>
          <w:tab/>
        </w:r>
        <w:r w:rsidR="00F12DA3">
          <w:rPr>
            <w:noProof/>
            <w:webHidden/>
          </w:rPr>
          <w:fldChar w:fldCharType="begin"/>
        </w:r>
        <w:r w:rsidR="00F12DA3">
          <w:rPr>
            <w:noProof/>
            <w:webHidden/>
          </w:rPr>
          <w:instrText xml:space="preserve"> PAGEREF _Toc113552105 \h </w:instrText>
        </w:r>
        <w:r w:rsidR="00F12DA3">
          <w:rPr>
            <w:noProof/>
            <w:webHidden/>
          </w:rPr>
        </w:r>
        <w:r w:rsidR="00F12DA3">
          <w:rPr>
            <w:noProof/>
            <w:webHidden/>
          </w:rPr>
          <w:fldChar w:fldCharType="separate"/>
        </w:r>
        <w:r w:rsidR="00F12DA3">
          <w:rPr>
            <w:noProof/>
            <w:webHidden/>
          </w:rPr>
          <w:t>27</w:t>
        </w:r>
        <w:r w:rsidR="00F12DA3">
          <w:rPr>
            <w:noProof/>
            <w:webHidden/>
          </w:rPr>
          <w:fldChar w:fldCharType="end"/>
        </w:r>
      </w:hyperlink>
    </w:p>
    <w:p w14:paraId="2A135911" w14:textId="77777777" w:rsidR="00347B8F" w:rsidRDefault="007F71E2">
      <w:pPr>
        <w:pBdr>
          <w:top w:val="nil"/>
          <w:left w:val="nil"/>
          <w:bottom w:val="nil"/>
          <w:right w:val="nil"/>
          <w:between w:val="nil"/>
        </w:pBdr>
        <w:tabs>
          <w:tab w:val="right" w:pos="9127"/>
        </w:tabs>
        <w:spacing w:before="613"/>
        <w:ind w:left="305"/>
        <w:rPr>
          <w:b/>
          <w:color w:val="000000"/>
          <w:sz w:val="20"/>
          <w:szCs w:val="20"/>
        </w:rPr>
      </w:pPr>
      <w:r>
        <w:rPr>
          <w:b/>
          <w:color w:val="000000"/>
          <w:sz w:val="20"/>
          <w:szCs w:val="20"/>
        </w:rPr>
        <w:fldChar w:fldCharType="end"/>
      </w:r>
    </w:p>
    <w:p w14:paraId="61E1F335" w14:textId="77777777" w:rsidR="00775B47" w:rsidRDefault="00775B47" w:rsidP="00775B47">
      <w:pPr>
        <w:pBdr>
          <w:top w:val="nil"/>
          <w:left w:val="nil"/>
          <w:bottom w:val="nil"/>
          <w:right w:val="nil"/>
          <w:between w:val="nil"/>
        </w:pBdr>
        <w:tabs>
          <w:tab w:val="left" w:pos="1025"/>
          <w:tab w:val="left" w:pos="1026"/>
          <w:tab w:val="right" w:pos="9124"/>
        </w:tabs>
        <w:spacing w:before="209"/>
        <w:rPr>
          <w:color w:val="000000"/>
          <w:sz w:val="20"/>
          <w:szCs w:val="20"/>
        </w:rPr>
      </w:pPr>
      <w:bookmarkStart w:id="1" w:name="_heading=h.1fob9te" w:colFirst="0" w:colLast="0"/>
      <w:bookmarkStart w:id="2" w:name="_heading=h.30j0zll" w:colFirst="0" w:colLast="0"/>
      <w:bookmarkStart w:id="3" w:name="_heading=h.2fk6b3p" w:colFirst="0" w:colLast="0"/>
      <w:bookmarkStart w:id="4" w:name="_heading=h.3znysh7" w:colFirst="0" w:colLast="0"/>
      <w:bookmarkStart w:id="5" w:name="_heading=h.2et92p0" w:colFirst="0" w:colLast="0"/>
      <w:bookmarkStart w:id="6" w:name="_heading=h.tyjcwt" w:colFirst="0" w:colLast="0"/>
      <w:bookmarkEnd w:id="1"/>
      <w:bookmarkEnd w:id="2"/>
      <w:bookmarkEnd w:id="3"/>
      <w:bookmarkEnd w:id="4"/>
      <w:bookmarkEnd w:id="5"/>
      <w:bookmarkEnd w:id="6"/>
    </w:p>
    <w:p w14:paraId="6E873F72" w14:textId="77777777" w:rsidR="00775B47" w:rsidRDefault="00775B47" w:rsidP="00775B47">
      <w:pPr>
        <w:pBdr>
          <w:top w:val="nil"/>
          <w:left w:val="nil"/>
          <w:bottom w:val="nil"/>
          <w:right w:val="nil"/>
          <w:between w:val="nil"/>
        </w:pBdr>
        <w:tabs>
          <w:tab w:val="left" w:pos="1025"/>
          <w:tab w:val="left" w:pos="1026"/>
          <w:tab w:val="right" w:pos="9124"/>
        </w:tabs>
        <w:spacing w:before="209"/>
        <w:rPr>
          <w:b/>
          <w:color w:val="000000"/>
          <w:sz w:val="20"/>
          <w:szCs w:val="20"/>
        </w:rPr>
      </w:pPr>
    </w:p>
    <w:p w14:paraId="00000055" w14:textId="77777777" w:rsidR="00106BF6" w:rsidRDefault="00106BF6">
      <w:pPr>
        <w:sectPr w:rsidR="00106BF6">
          <w:type w:val="continuous"/>
          <w:pgSz w:w="11910" w:h="16840"/>
          <w:pgMar w:top="1080" w:right="960" w:bottom="1639" w:left="1680" w:header="720" w:footer="720" w:gutter="0"/>
          <w:cols w:space="720" w:equalWidth="0">
            <w:col w:w="9360"/>
          </w:cols>
        </w:sectPr>
      </w:pPr>
    </w:p>
    <w:p w14:paraId="00000056" w14:textId="77777777" w:rsidR="00106BF6" w:rsidRDefault="00F85210">
      <w:pPr>
        <w:pStyle w:val="Heading1"/>
        <w:spacing w:before="68"/>
        <w:ind w:left="305" w:firstLine="0"/>
      </w:pPr>
      <w:bookmarkStart w:id="7" w:name="_heading=h.3dy6vkm" w:colFirst="0" w:colLast="0"/>
      <w:bookmarkStart w:id="8" w:name="_Toc113552038"/>
      <w:bookmarkEnd w:id="7"/>
      <w:r>
        <w:lastRenderedPageBreak/>
        <w:t>Part 1 - NAME, OBJECTIVES and POWERS</w:t>
      </w:r>
      <w:bookmarkEnd w:id="8"/>
    </w:p>
    <w:p w14:paraId="00000057" w14:textId="77777777" w:rsidR="00106BF6" w:rsidRDefault="00106BF6">
      <w:pPr>
        <w:pBdr>
          <w:top w:val="nil"/>
          <w:left w:val="nil"/>
          <w:bottom w:val="nil"/>
          <w:right w:val="nil"/>
          <w:between w:val="nil"/>
        </w:pBdr>
        <w:spacing w:before="2"/>
        <w:rPr>
          <w:b/>
          <w:color w:val="000000"/>
          <w:sz w:val="20"/>
          <w:szCs w:val="20"/>
        </w:rPr>
      </w:pPr>
      <w:bookmarkStart w:id="9" w:name="_heading=h.1t3h5sf" w:colFirst="0" w:colLast="0"/>
      <w:bookmarkEnd w:id="9"/>
    </w:p>
    <w:p w14:paraId="00000058" w14:textId="77777777" w:rsidR="00106BF6" w:rsidRDefault="00F85210">
      <w:pPr>
        <w:pStyle w:val="Heading1"/>
        <w:numPr>
          <w:ilvl w:val="0"/>
          <w:numId w:val="1"/>
        </w:numPr>
        <w:tabs>
          <w:tab w:val="left" w:pos="1025"/>
          <w:tab w:val="left" w:pos="1026"/>
        </w:tabs>
        <w:ind w:hanging="721"/>
      </w:pPr>
      <w:bookmarkStart w:id="10" w:name="_Toc113552039"/>
      <w:r>
        <w:t>Name</w:t>
      </w:r>
      <w:bookmarkEnd w:id="10"/>
    </w:p>
    <w:p w14:paraId="00000059" w14:textId="77777777" w:rsidR="00106BF6" w:rsidRDefault="00106BF6">
      <w:pPr>
        <w:pBdr>
          <w:top w:val="nil"/>
          <w:left w:val="nil"/>
          <w:bottom w:val="nil"/>
          <w:right w:val="nil"/>
          <w:between w:val="nil"/>
        </w:pBdr>
        <w:spacing w:before="5"/>
        <w:rPr>
          <w:b/>
          <w:color w:val="000000"/>
          <w:sz w:val="20"/>
          <w:szCs w:val="20"/>
        </w:rPr>
      </w:pPr>
    </w:p>
    <w:p w14:paraId="0000005A" w14:textId="60137BC4" w:rsidR="00106BF6" w:rsidRDefault="00F85210">
      <w:pPr>
        <w:pBdr>
          <w:top w:val="nil"/>
          <w:left w:val="nil"/>
          <w:bottom w:val="nil"/>
          <w:right w:val="nil"/>
          <w:between w:val="nil"/>
        </w:pBdr>
        <w:ind w:left="1025"/>
        <w:rPr>
          <w:color w:val="000000"/>
          <w:sz w:val="20"/>
          <w:szCs w:val="20"/>
        </w:rPr>
      </w:pPr>
      <w:r w:rsidRPr="005034B5">
        <w:rPr>
          <w:color w:val="000000"/>
          <w:sz w:val="20"/>
          <w:szCs w:val="20"/>
        </w:rPr>
        <w:t>The name of the incorporated association is "</w:t>
      </w:r>
      <w:r w:rsidR="00295B65" w:rsidRPr="005034B5">
        <w:rPr>
          <w:color w:val="000000"/>
          <w:sz w:val="20"/>
          <w:szCs w:val="20"/>
        </w:rPr>
        <w:t>Safe and Equal Inc</w:t>
      </w:r>
      <w:r w:rsidRPr="005034B5">
        <w:rPr>
          <w:color w:val="000000"/>
          <w:sz w:val="20"/>
          <w:szCs w:val="20"/>
        </w:rPr>
        <w:t>".</w:t>
      </w:r>
    </w:p>
    <w:p w14:paraId="0000005B" w14:textId="77777777" w:rsidR="00106BF6" w:rsidRDefault="00106BF6">
      <w:pPr>
        <w:pBdr>
          <w:top w:val="nil"/>
          <w:left w:val="nil"/>
          <w:bottom w:val="nil"/>
          <w:right w:val="nil"/>
          <w:between w:val="nil"/>
        </w:pBdr>
        <w:spacing w:before="2"/>
        <w:rPr>
          <w:color w:val="000000"/>
          <w:sz w:val="20"/>
          <w:szCs w:val="20"/>
        </w:rPr>
      </w:pPr>
      <w:bookmarkStart w:id="11" w:name="_heading=h.4d34og8" w:colFirst="0" w:colLast="0"/>
      <w:bookmarkEnd w:id="11"/>
    </w:p>
    <w:p w14:paraId="08256C18" w14:textId="77777777" w:rsidR="00142F57" w:rsidRDefault="00F85210" w:rsidP="00B561AB">
      <w:pPr>
        <w:pStyle w:val="Heading1"/>
        <w:numPr>
          <w:ilvl w:val="0"/>
          <w:numId w:val="1"/>
        </w:numPr>
        <w:tabs>
          <w:tab w:val="left" w:pos="1025"/>
          <w:tab w:val="left" w:pos="1026"/>
        </w:tabs>
        <w:spacing w:before="1"/>
      </w:pPr>
      <w:bookmarkStart w:id="12" w:name="_heading=h.3ep43zb" w:colFirst="0" w:colLast="0"/>
      <w:bookmarkStart w:id="13" w:name="_Toc113552040"/>
      <w:bookmarkEnd w:id="12"/>
      <w:r>
        <w:t>Purpose</w:t>
      </w:r>
      <w:bookmarkEnd w:id="13"/>
      <w:r w:rsidR="00A56877">
        <w:t xml:space="preserve"> </w:t>
      </w:r>
    </w:p>
    <w:p w14:paraId="7A6F5DFC" w14:textId="63F69FAE" w:rsidR="005C62A5" w:rsidRDefault="005C62A5" w:rsidP="00B90C56">
      <w:pPr>
        <w:pBdr>
          <w:top w:val="nil"/>
          <w:left w:val="nil"/>
          <w:bottom w:val="nil"/>
          <w:right w:val="nil"/>
          <w:between w:val="nil"/>
        </w:pBdr>
        <w:spacing w:before="4"/>
        <w:rPr>
          <w:color w:val="000000"/>
          <w:sz w:val="20"/>
          <w:szCs w:val="20"/>
        </w:rPr>
      </w:pPr>
    </w:p>
    <w:p w14:paraId="78DBEC20" w14:textId="77777777" w:rsidR="00F84079" w:rsidRDefault="00295B65" w:rsidP="00823C8D">
      <w:pPr>
        <w:numPr>
          <w:ilvl w:val="1"/>
          <w:numId w:val="1"/>
        </w:numPr>
        <w:pBdr>
          <w:top w:val="nil"/>
          <w:left w:val="nil"/>
          <w:bottom w:val="nil"/>
          <w:right w:val="nil"/>
          <w:between w:val="nil"/>
        </w:pBdr>
        <w:spacing w:line="249" w:lineRule="auto"/>
        <w:ind w:right="128"/>
        <w:rPr>
          <w:color w:val="000000"/>
          <w:sz w:val="20"/>
          <w:szCs w:val="20"/>
        </w:rPr>
      </w:pPr>
      <w:r>
        <w:rPr>
          <w:color w:val="000000"/>
          <w:sz w:val="20"/>
          <w:szCs w:val="20"/>
        </w:rPr>
        <w:t>Safe and Equal</w:t>
      </w:r>
      <w:r w:rsidR="00F85210">
        <w:rPr>
          <w:color w:val="000000"/>
          <w:sz w:val="20"/>
          <w:szCs w:val="20"/>
        </w:rPr>
        <w:t xml:space="preserve"> is the peak body for specialist family violence services in Victoria. We work from an intersectional feminist approach, informed by an understanding of the gendered nature of violence and with the interests of all victim survivors at the heart of everything we do. We apply a specialist lens across primary prevention, early intervention, response and recovery </w:t>
      </w:r>
      <w:r w:rsidR="00823C8D">
        <w:rPr>
          <w:color w:val="000000"/>
          <w:sz w:val="20"/>
          <w:szCs w:val="20"/>
        </w:rPr>
        <w:t>and the inter-connections between them.</w:t>
      </w:r>
    </w:p>
    <w:p w14:paraId="0000005E" w14:textId="27FE715A" w:rsidR="00106BF6" w:rsidRDefault="00F85210" w:rsidP="00F84079">
      <w:pPr>
        <w:pBdr>
          <w:top w:val="nil"/>
          <w:left w:val="nil"/>
          <w:bottom w:val="nil"/>
          <w:right w:val="nil"/>
          <w:between w:val="nil"/>
        </w:pBdr>
        <w:spacing w:line="249" w:lineRule="auto"/>
        <w:ind w:left="1726" w:right="128"/>
        <w:rPr>
          <w:color w:val="000000"/>
          <w:sz w:val="20"/>
          <w:szCs w:val="20"/>
        </w:rPr>
      </w:pPr>
      <w:r>
        <w:rPr>
          <w:color w:val="000000"/>
          <w:sz w:val="20"/>
          <w:szCs w:val="20"/>
        </w:rPr>
        <w:t xml:space="preserve">  </w:t>
      </w:r>
    </w:p>
    <w:p w14:paraId="2E01DECF" w14:textId="5A3C5178" w:rsidR="00823C8D" w:rsidRDefault="00823C8D" w:rsidP="00142F57">
      <w:pPr>
        <w:numPr>
          <w:ilvl w:val="1"/>
          <w:numId w:val="1"/>
        </w:numPr>
        <w:pBdr>
          <w:top w:val="nil"/>
          <w:left w:val="nil"/>
          <w:bottom w:val="nil"/>
          <w:right w:val="nil"/>
          <w:between w:val="nil"/>
        </w:pBdr>
        <w:spacing w:line="249" w:lineRule="auto"/>
        <w:ind w:right="128"/>
        <w:rPr>
          <w:color w:val="000000"/>
          <w:sz w:val="20"/>
          <w:szCs w:val="20"/>
        </w:rPr>
      </w:pPr>
      <w:r>
        <w:rPr>
          <w:color w:val="000000"/>
          <w:sz w:val="20"/>
          <w:szCs w:val="20"/>
        </w:rPr>
        <w:t xml:space="preserve">The purposes of Safe and Equal are to: </w:t>
      </w:r>
    </w:p>
    <w:p w14:paraId="096423EA" w14:textId="77777777" w:rsidR="003D3748" w:rsidRDefault="003D3748" w:rsidP="003D3748">
      <w:pPr>
        <w:pBdr>
          <w:top w:val="nil"/>
          <w:left w:val="nil"/>
          <w:bottom w:val="nil"/>
          <w:right w:val="nil"/>
          <w:between w:val="nil"/>
        </w:pBdr>
        <w:spacing w:line="249" w:lineRule="auto"/>
        <w:ind w:right="128"/>
        <w:rPr>
          <w:color w:val="000000"/>
          <w:sz w:val="20"/>
          <w:szCs w:val="20"/>
        </w:rPr>
      </w:pPr>
    </w:p>
    <w:p w14:paraId="00000062" w14:textId="47FCFBFA" w:rsidR="00106BF6" w:rsidRPr="00D22A4A" w:rsidRDefault="00F85210" w:rsidP="00B90C56">
      <w:pPr>
        <w:numPr>
          <w:ilvl w:val="2"/>
          <w:numId w:val="1"/>
        </w:numPr>
        <w:pBdr>
          <w:top w:val="nil"/>
          <w:left w:val="nil"/>
          <w:bottom w:val="nil"/>
          <w:right w:val="nil"/>
          <w:between w:val="nil"/>
        </w:pBdr>
        <w:spacing w:line="249" w:lineRule="auto"/>
        <w:ind w:right="128"/>
        <w:rPr>
          <w:color w:val="000000"/>
          <w:sz w:val="20"/>
          <w:szCs w:val="20"/>
        </w:rPr>
      </w:pPr>
      <w:bookmarkStart w:id="14" w:name="_heading=h.2s8eyo1" w:colFirst="0" w:colLast="0"/>
      <w:bookmarkEnd w:id="14"/>
      <w:r>
        <w:rPr>
          <w:color w:val="000000"/>
          <w:sz w:val="20"/>
          <w:szCs w:val="20"/>
        </w:rPr>
        <w:t xml:space="preserve">build the capability of specialist and mainstream workforces and industries </w:t>
      </w:r>
      <w:r>
        <w:rPr>
          <w:sz w:val="20"/>
          <w:szCs w:val="20"/>
        </w:rPr>
        <w:t xml:space="preserve">to prevent and respond to family violence and </w:t>
      </w:r>
      <w:r w:rsidR="001333B7">
        <w:rPr>
          <w:sz w:val="20"/>
          <w:szCs w:val="20"/>
        </w:rPr>
        <w:t>gender-based violence</w:t>
      </w:r>
      <w:r>
        <w:rPr>
          <w:sz w:val="20"/>
          <w:szCs w:val="20"/>
        </w:rPr>
        <w:t xml:space="preserve"> through:</w:t>
      </w:r>
    </w:p>
    <w:p w14:paraId="13ED0CED" w14:textId="77777777" w:rsidR="00D22A4A" w:rsidRDefault="00D22A4A" w:rsidP="00B90C56">
      <w:pPr>
        <w:pBdr>
          <w:top w:val="nil"/>
          <w:left w:val="nil"/>
          <w:bottom w:val="nil"/>
          <w:right w:val="nil"/>
          <w:between w:val="nil"/>
        </w:pBdr>
        <w:spacing w:line="249" w:lineRule="auto"/>
        <w:ind w:left="2446" w:right="128"/>
        <w:rPr>
          <w:color w:val="000000"/>
          <w:sz w:val="20"/>
          <w:szCs w:val="20"/>
        </w:rPr>
      </w:pPr>
    </w:p>
    <w:p w14:paraId="00000063" w14:textId="4F5B8EB8" w:rsidR="00106BF6" w:rsidRPr="00D22A4A" w:rsidRDefault="00823C8D" w:rsidP="00823C8D">
      <w:pPr>
        <w:pStyle w:val="ListParagraph"/>
        <w:numPr>
          <w:ilvl w:val="3"/>
          <w:numId w:val="1"/>
        </w:numPr>
        <w:pBdr>
          <w:top w:val="nil"/>
          <w:left w:val="nil"/>
          <w:bottom w:val="nil"/>
          <w:right w:val="nil"/>
          <w:between w:val="nil"/>
        </w:pBdr>
        <w:spacing w:line="249" w:lineRule="auto"/>
        <w:ind w:right="128"/>
        <w:rPr>
          <w:color w:val="000000"/>
          <w:sz w:val="20"/>
          <w:szCs w:val="20"/>
        </w:rPr>
      </w:pPr>
      <w:r>
        <w:rPr>
          <w:sz w:val="20"/>
          <w:szCs w:val="20"/>
        </w:rPr>
        <w:t>d</w:t>
      </w:r>
      <w:r w:rsidR="00F85210" w:rsidRPr="00823C8D">
        <w:rPr>
          <w:sz w:val="20"/>
          <w:szCs w:val="20"/>
        </w:rPr>
        <w:t xml:space="preserve">esign and delivery of specialist education, </w:t>
      </w:r>
      <w:r w:rsidR="002968E2">
        <w:rPr>
          <w:sz w:val="20"/>
          <w:szCs w:val="20"/>
        </w:rPr>
        <w:t xml:space="preserve">Vocational Education and Training and other non-accredited </w:t>
      </w:r>
      <w:r w:rsidR="00F85210" w:rsidRPr="00823C8D">
        <w:rPr>
          <w:sz w:val="20"/>
          <w:szCs w:val="20"/>
        </w:rPr>
        <w:t>training and professional development</w:t>
      </w:r>
      <w:r w:rsidR="00F53E54">
        <w:rPr>
          <w:sz w:val="20"/>
          <w:szCs w:val="20"/>
        </w:rPr>
        <w:t>;</w:t>
      </w:r>
    </w:p>
    <w:p w14:paraId="0DF0964B" w14:textId="77777777" w:rsidR="00D22A4A" w:rsidRPr="001333B7" w:rsidRDefault="00D22A4A" w:rsidP="00D22A4A">
      <w:pPr>
        <w:pStyle w:val="ListParagraph"/>
        <w:pBdr>
          <w:top w:val="nil"/>
          <w:left w:val="nil"/>
          <w:bottom w:val="nil"/>
          <w:right w:val="nil"/>
          <w:between w:val="nil"/>
        </w:pBdr>
        <w:spacing w:line="249" w:lineRule="auto"/>
        <w:ind w:left="3166" w:right="128" w:firstLine="0"/>
        <w:rPr>
          <w:color w:val="000000"/>
          <w:sz w:val="20"/>
          <w:szCs w:val="20"/>
        </w:rPr>
      </w:pPr>
    </w:p>
    <w:p w14:paraId="61C26488" w14:textId="385BD69C" w:rsidR="00D22A4A" w:rsidRDefault="001333B7" w:rsidP="00D22A4A">
      <w:pPr>
        <w:pStyle w:val="ListParagraph"/>
        <w:numPr>
          <w:ilvl w:val="3"/>
          <w:numId w:val="1"/>
        </w:numPr>
        <w:pBdr>
          <w:top w:val="nil"/>
          <w:left w:val="nil"/>
          <w:bottom w:val="nil"/>
          <w:right w:val="nil"/>
          <w:between w:val="nil"/>
        </w:pBdr>
        <w:spacing w:line="249" w:lineRule="auto"/>
        <w:ind w:right="128"/>
        <w:rPr>
          <w:color w:val="000000"/>
          <w:sz w:val="20"/>
          <w:szCs w:val="20"/>
        </w:rPr>
      </w:pPr>
      <w:r w:rsidRPr="001333B7">
        <w:rPr>
          <w:color w:val="000000"/>
          <w:sz w:val="20"/>
          <w:szCs w:val="20"/>
        </w:rPr>
        <w:t>inform</w:t>
      </w:r>
      <w:r w:rsidR="005C1CAC">
        <w:rPr>
          <w:color w:val="000000"/>
          <w:sz w:val="20"/>
          <w:szCs w:val="20"/>
        </w:rPr>
        <w:t>ing</w:t>
      </w:r>
      <w:r w:rsidRPr="001333B7">
        <w:rPr>
          <w:color w:val="000000"/>
          <w:sz w:val="20"/>
          <w:szCs w:val="20"/>
        </w:rPr>
        <w:t xml:space="preserve"> public policy, system and legal reform and research related to family violence and gender-based violence</w:t>
      </w:r>
      <w:r w:rsidR="00D22A4A">
        <w:rPr>
          <w:color w:val="000000"/>
          <w:sz w:val="20"/>
          <w:szCs w:val="20"/>
        </w:rPr>
        <w:t>;</w:t>
      </w:r>
    </w:p>
    <w:p w14:paraId="3A83C746" w14:textId="77777777" w:rsidR="00D22A4A" w:rsidRPr="00D22A4A" w:rsidRDefault="00D22A4A" w:rsidP="00D22A4A">
      <w:pPr>
        <w:pBdr>
          <w:top w:val="nil"/>
          <w:left w:val="nil"/>
          <w:bottom w:val="nil"/>
          <w:right w:val="nil"/>
          <w:between w:val="nil"/>
        </w:pBdr>
        <w:spacing w:line="249" w:lineRule="auto"/>
        <w:ind w:right="128"/>
        <w:rPr>
          <w:color w:val="000000"/>
          <w:sz w:val="20"/>
          <w:szCs w:val="20"/>
        </w:rPr>
      </w:pPr>
    </w:p>
    <w:p w14:paraId="2AC7C3ED" w14:textId="067F0E13" w:rsidR="00D22A4A" w:rsidRPr="00D22A4A" w:rsidRDefault="00823C8D" w:rsidP="00823C8D">
      <w:pPr>
        <w:pStyle w:val="ListParagraph"/>
        <w:numPr>
          <w:ilvl w:val="3"/>
          <w:numId w:val="1"/>
        </w:numPr>
        <w:pBdr>
          <w:top w:val="nil"/>
          <w:left w:val="nil"/>
          <w:bottom w:val="nil"/>
          <w:right w:val="nil"/>
          <w:between w:val="nil"/>
        </w:pBdr>
        <w:spacing w:line="249" w:lineRule="auto"/>
        <w:ind w:right="128"/>
        <w:rPr>
          <w:color w:val="000000"/>
          <w:sz w:val="20"/>
          <w:szCs w:val="20"/>
        </w:rPr>
      </w:pPr>
      <w:r>
        <w:rPr>
          <w:sz w:val="20"/>
          <w:szCs w:val="20"/>
        </w:rPr>
        <w:t>p</w:t>
      </w:r>
      <w:r w:rsidR="00F85210" w:rsidRPr="00823C8D">
        <w:rPr>
          <w:sz w:val="20"/>
          <w:szCs w:val="20"/>
        </w:rPr>
        <w:t>roviding specialist practice leadership</w:t>
      </w:r>
      <w:r w:rsidR="00F53E54">
        <w:rPr>
          <w:sz w:val="20"/>
          <w:szCs w:val="20"/>
        </w:rPr>
        <w:t xml:space="preserve">; </w:t>
      </w:r>
    </w:p>
    <w:p w14:paraId="00000064" w14:textId="534BB196" w:rsidR="00106BF6" w:rsidRPr="00D22A4A" w:rsidRDefault="00106BF6" w:rsidP="00D22A4A">
      <w:pPr>
        <w:pBdr>
          <w:top w:val="nil"/>
          <w:left w:val="nil"/>
          <w:bottom w:val="nil"/>
          <w:right w:val="nil"/>
          <w:between w:val="nil"/>
        </w:pBdr>
        <w:spacing w:line="249" w:lineRule="auto"/>
        <w:ind w:right="128"/>
        <w:rPr>
          <w:color w:val="000000"/>
          <w:sz w:val="20"/>
          <w:szCs w:val="20"/>
        </w:rPr>
      </w:pPr>
    </w:p>
    <w:p w14:paraId="455A36A5" w14:textId="19E8BAA9" w:rsidR="00D22A4A" w:rsidRPr="00D22A4A" w:rsidRDefault="00823C8D" w:rsidP="00823C8D">
      <w:pPr>
        <w:pStyle w:val="ListParagraph"/>
        <w:numPr>
          <w:ilvl w:val="3"/>
          <w:numId w:val="1"/>
        </w:numPr>
        <w:pBdr>
          <w:top w:val="nil"/>
          <w:left w:val="nil"/>
          <w:bottom w:val="nil"/>
          <w:right w:val="nil"/>
          <w:between w:val="nil"/>
        </w:pBdr>
        <w:spacing w:line="249" w:lineRule="auto"/>
        <w:ind w:right="128"/>
        <w:rPr>
          <w:color w:val="000000"/>
          <w:sz w:val="20"/>
          <w:szCs w:val="20"/>
        </w:rPr>
      </w:pPr>
      <w:r>
        <w:rPr>
          <w:sz w:val="20"/>
          <w:szCs w:val="20"/>
        </w:rPr>
        <w:t>l</w:t>
      </w:r>
      <w:r w:rsidR="00F85210" w:rsidRPr="00823C8D">
        <w:rPr>
          <w:sz w:val="20"/>
          <w:szCs w:val="20"/>
        </w:rPr>
        <w:t xml:space="preserve">eading </w:t>
      </w:r>
      <w:proofErr w:type="spellStart"/>
      <w:r w:rsidR="00F85210" w:rsidRPr="00823C8D">
        <w:rPr>
          <w:sz w:val="20"/>
          <w:szCs w:val="20"/>
        </w:rPr>
        <w:t>statewide</w:t>
      </w:r>
      <w:proofErr w:type="spellEnd"/>
      <w:r w:rsidR="00F85210" w:rsidRPr="00823C8D">
        <w:rPr>
          <w:sz w:val="20"/>
          <w:szCs w:val="20"/>
        </w:rPr>
        <w:t xml:space="preserve"> workforce and sector development activities;</w:t>
      </w:r>
      <w:r w:rsidR="001333B7">
        <w:rPr>
          <w:sz w:val="20"/>
          <w:szCs w:val="20"/>
        </w:rPr>
        <w:t xml:space="preserve"> </w:t>
      </w:r>
      <w:r w:rsidR="00D22A4A">
        <w:rPr>
          <w:sz w:val="20"/>
          <w:szCs w:val="20"/>
        </w:rPr>
        <w:t>and</w:t>
      </w:r>
    </w:p>
    <w:p w14:paraId="00000065" w14:textId="30EF2D23" w:rsidR="00106BF6" w:rsidRPr="00D22A4A" w:rsidRDefault="00D22A4A" w:rsidP="00D22A4A">
      <w:pPr>
        <w:pBdr>
          <w:top w:val="nil"/>
          <w:left w:val="nil"/>
          <w:bottom w:val="nil"/>
          <w:right w:val="nil"/>
          <w:between w:val="nil"/>
        </w:pBdr>
        <w:spacing w:line="249" w:lineRule="auto"/>
        <w:ind w:right="128"/>
        <w:rPr>
          <w:color w:val="000000"/>
          <w:sz w:val="20"/>
          <w:szCs w:val="20"/>
        </w:rPr>
      </w:pPr>
      <w:r w:rsidRPr="00D22A4A">
        <w:rPr>
          <w:sz w:val="20"/>
          <w:szCs w:val="20"/>
        </w:rPr>
        <w:t xml:space="preserve"> </w:t>
      </w:r>
    </w:p>
    <w:p w14:paraId="0C9FC19C" w14:textId="3645003B" w:rsidR="001333B7" w:rsidRPr="00CC0AD9" w:rsidRDefault="00D22A4A" w:rsidP="00D22A4A">
      <w:pPr>
        <w:pStyle w:val="ListParagraph"/>
        <w:numPr>
          <w:ilvl w:val="3"/>
          <w:numId w:val="1"/>
        </w:numPr>
        <w:pBdr>
          <w:top w:val="nil"/>
          <w:left w:val="nil"/>
          <w:bottom w:val="nil"/>
          <w:right w:val="nil"/>
          <w:between w:val="nil"/>
        </w:pBdr>
        <w:spacing w:line="249" w:lineRule="auto"/>
        <w:ind w:right="128"/>
        <w:rPr>
          <w:color w:val="000000"/>
          <w:sz w:val="20"/>
          <w:szCs w:val="20"/>
        </w:rPr>
      </w:pPr>
      <w:r w:rsidRPr="00D22A4A">
        <w:rPr>
          <w:color w:val="000000"/>
          <w:sz w:val="20"/>
          <w:szCs w:val="20"/>
        </w:rPr>
        <w:t>develop</w:t>
      </w:r>
      <w:r w:rsidR="005C1CAC">
        <w:rPr>
          <w:color w:val="000000"/>
          <w:sz w:val="20"/>
          <w:szCs w:val="20"/>
        </w:rPr>
        <w:t>ing</w:t>
      </w:r>
      <w:r w:rsidRPr="00D22A4A">
        <w:rPr>
          <w:color w:val="000000"/>
          <w:sz w:val="20"/>
          <w:szCs w:val="20"/>
        </w:rPr>
        <w:t xml:space="preserve"> accessible and inclusive resources and information to support service access and knowledge of the issues of family and gender-based violence</w:t>
      </w:r>
      <w:r>
        <w:rPr>
          <w:color w:val="000000"/>
          <w:sz w:val="20"/>
          <w:szCs w:val="20"/>
        </w:rPr>
        <w:t xml:space="preserve">; </w:t>
      </w:r>
    </w:p>
    <w:p w14:paraId="51C29134" w14:textId="77777777" w:rsidR="00CC0AD9" w:rsidRPr="00823C8D" w:rsidRDefault="00CC0AD9" w:rsidP="00CC0AD9">
      <w:pPr>
        <w:pStyle w:val="ListParagraph"/>
        <w:pBdr>
          <w:top w:val="nil"/>
          <w:left w:val="nil"/>
          <w:bottom w:val="nil"/>
          <w:right w:val="nil"/>
          <w:between w:val="nil"/>
        </w:pBdr>
        <w:spacing w:line="249" w:lineRule="auto"/>
        <w:ind w:left="3166" w:right="128" w:firstLine="0"/>
        <w:rPr>
          <w:color w:val="000000"/>
          <w:sz w:val="20"/>
          <w:szCs w:val="20"/>
        </w:rPr>
      </w:pPr>
    </w:p>
    <w:p w14:paraId="1B7C7C0D" w14:textId="104D9FD8" w:rsidR="00CC0AD9" w:rsidRDefault="00F85210" w:rsidP="00B90C56">
      <w:pPr>
        <w:numPr>
          <w:ilvl w:val="2"/>
          <w:numId w:val="1"/>
        </w:numPr>
        <w:pBdr>
          <w:top w:val="nil"/>
          <w:left w:val="nil"/>
          <w:bottom w:val="nil"/>
          <w:right w:val="nil"/>
          <w:between w:val="nil"/>
        </w:pBdr>
        <w:spacing w:line="249" w:lineRule="auto"/>
        <w:ind w:right="128"/>
        <w:rPr>
          <w:color w:val="000000"/>
          <w:sz w:val="20"/>
          <w:szCs w:val="20"/>
        </w:rPr>
      </w:pPr>
      <w:r>
        <w:rPr>
          <w:color w:val="000000"/>
          <w:sz w:val="20"/>
          <w:szCs w:val="20"/>
        </w:rPr>
        <w:t xml:space="preserve">promote well-resourced, accessible and inclusive service provision and actively reflect the diversity of lived experience in our work; </w:t>
      </w:r>
    </w:p>
    <w:p w14:paraId="068259FA" w14:textId="77777777" w:rsidR="00CC0AD9" w:rsidRPr="00CC0AD9" w:rsidRDefault="00CC0AD9" w:rsidP="00CC0AD9">
      <w:pPr>
        <w:pBdr>
          <w:top w:val="nil"/>
          <w:left w:val="nil"/>
          <w:bottom w:val="nil"/>
          <w:right w:val="nil"/>
          <w:between w:val="nil"/>
        </w:pBdr>
        <w:spacing w:line="249" w:lineRule="auto"/>
        <w:ind w:left="2446" w:right="128"/>
        <w:rPr>
          <w:color w:val="000000"/>
          <w:sz w:val="20"/>
          <w:szCs w:val="20"/>
        </w:rPr>
      </w:pPr>
    </w:p>
    <w:p w14:paraId="2E57BBCA" w14:textId="70851DC9" w:rsidR="00D22A4A" w:rsidRDefault="00D22A4A" w:rsidP="00B90C56">
      <w:pPr>
        <w:numPr>
          <w:ilvl w:val="2"/>
          <w:numId w:val="1"/>
        </w:numPr>
        <w:pBdr>
          <w:top w:val="nil"/>
          <w:left w:val="nil"/>
          <w:bottom w:val="nil"/>
          <w:right w:val="nil"/>
          <w:between w:val="nil"/>
        </w:pBdr>
        <w:spacing w:line="249" w:lineRule="auto"/>
        <w:ind w:right="128"/>
        <w:rPr>
          <w:color w:val="000000"/>
          <w:sz w:val="20"/>
          <w:szCs w:val="20"/>
        </w:rPr>
      </w:pPr>
      <w:r w:rsidRPr="00D22A4A">
        <w:rPr>
          <w:color w:val="000000"/>
          <w:sz w:val="20"/>
          <w:szCs w:val="20"/>
        </w:rPr>
        <w:t>be a public benevolent institution for the relief of all people experiencing, recovering from, or at risk of, family violence;</w:t>
      </w:r>
      <w:r>
        <w:rPr>
          <w:color w:val="000000"/>
          <w:sz w:val="20"/>
          <w:szCs w:val="20"/>
        </w:rPr>
        <w:t xml:space="preserve"> and </w:t>
      </w:r>
    </w:p>
    <w:p w14:paraId="76CBFDBC" w14:textId="77777777" w:rsidR="00D22A4A" w:rsidRDefault="00D22A4A" w:rsidP="00D22A4A">
      <w:pPr>
        <w:pStyle w:val="ListParagraph"/>
        <w:rPr>
          <w:color w:val="000000"/>
          <w:sz w:val="20"/>
          <w:szCs w:val="20"/>
        </w:rPr>
      </w:pPr>
    </w:p>
    <w:p w14:paraId="00000069" w14:textId="6593AECB" w:rsidR="00106BF6" w:rsidRDefault="00F85210" w:rsidP="00B90C56">
      <w:pPr>
        <w:numPr>
          <w:ilvl w:val="2"/>
          <w:numId w:val="1"/>
        </w:numPr>
        <w:pBdr>
          <w:top w:val="nil"/>
          <w:left w:val="nil"/>
          <w:bottom w:val="nil"/>
          <w:right w:val="nil"/>
          <w:between w:val="nil"/>
        </w:pBdr>
        <w:spacing w:line="249" w:lineRule="auto"/>
        <w:ind w:right="128"/>
        <w:rPr>
          <w:color w:val="000000"/>
          <w:sz w:val="20"/>
          <w:szCs w:val="20"/>
        </w:rPr>
      </w:pPr>
      <w:r>
        <w:rPr>
          <w:color w:val="000000"/>
          <w:sz w:val="20"/>
          <w:szCs w:val="20"/>
        </w:rPr>
        <w:t xml:space="preserve">provide cultural, social and community leadership to address the drivers of family violence and </w:t>
      </w:r>
      <w:r w:rsidR="00D22A4A">
        <w:rPr>
          <w:color w:val="000000"/>
          <w:sz w:val="20"/>
          <w:szCs w:val="20"/>
        </w:rPr>
        <w:t xml:space="preserve">gender-based violence. </w:t>
      </w:r>
    </w:p>
    <w:p w14:paraId="7AD9C41C" w14:textId="77777777" w:rsidR="00CC0AD9" w:rsidRDefault="00CC0AD9" w:rsidP="00B90C56">
      <w:pPr>
        <w:pBdr>
          <w:top w:val="nil"/>
          <w:left w:val="nil"/>
          <w:bottom w:val="nil"/>
          <w:right w:val="nil"/>
          <w:between w:val="nil"/>
        </w:pBdr>
        <w:spacing w:line="249" w:lineRule="auto"/>
        <w:ind w:left="2446" w:right="128"/>
        <w:rPr>
          <w:color w:val="000000"/>
          <w:sz w:val="20"/>
          <w:szCs w:val="20"/>
        </w:rPr>
      </w:pPr>
    </w:p>
    <w:p w14:paraId="0000006A" w14:textId="77777777" w:rsidR="00106BF6" w:rsidRDefault="00F85210">
      <w:pPr>
        <w:pStyle w:val="Heading1"/>
        <w:numPr>
          <w:ilvl w:val="0"/>
          <w:numId w:val="1"/>
        </w:numPr>
        <w:tabs>
          <w:tab w:val="left" w:pos="1025"/>
          <w:tab w:val="left" w:pos="1026"/>
        </w:tabs>
        <w:spacing w:before="196"/>
        <w:ind w:hanging="721"/>
      </w:pPr>
      <w:bookmarkStart w:id="15" w:name="_heading=h.17dp8vu" w:colFirst="0" w:colLast="0"/>
      <w:bookmarkStart w:id="16" w:name="_Toc113552041"/>
      <w:bookmarkEnd w:id="15"/>
      <w:r>
        <w:t>Guiding Principles</w:t>
      </w:r>
      <w:bookmarkEnd w:id="16"/>
      <w:r>
        <w:t xml:space="preserve">   </w:t>
      </w:r>
    </w:p>
    <w:p w14:paraId="50766656" w14:textId="6EFD2119" w:rsidR="0057256E" w:rsidRPr="00B90C56" w:rsidRDefault="0057256E" w:rsidP="00B90C56">
      <w:pPr>
        <w:pBdr>
          <w:top w:val="nil"/>
          <w:left w:val="nil"/>
          <w:bottom w:val="nil"/>
          <w:right w:val="nil"/>
          <w:between w:val="nil"/>
        </w:pBdr>
        <w:tabs>
          <w:tab w:val="left" w:pos="1725"/>
          <w:tab w:val="left" w:pos="1726"/>
        </w:tabs>
        <w:rPr>
          <w:color w:val="000000"/>
        </w:rPr>
      </w:pPr>
    </w:p>
    <w:p w14:paraId="5933ECB6" w14:textId="77777777" w:rsidR="00CC0AD9" w:rsidRPr="00CC0AD9" w:rsidRDefault="00CC0AD9" w:rsidP="00CC0AD9">
      <w:pPr>
        <w:numPr>
          <w:ilvl w:val="1"/>
          <w:numId w:val="1"/>
        </w:numPr>
        <w:pBdr>
          <w:top w:val="nil"/>
          <w:left w:val="nil"/>
          <w:bottom w:val="nil"/>
          <w:right w:val="nil"/>
          <w:between w:val="nil"/>
        </w:pBdr>
        <w:tabs>
          <w:tab w:val="left" w:pos="1725"/>
          <w:tab w:val="left" w:pos="1726"/>
        </w:tabs>
        <w:rPr>
          <w:color w:val="000000"/>
          <w:sz w:val="20"/>
          <w:szCs w:val="20"/>
        </w:rPr>
      </w:pPr>
      <w:r w:rsidRPr="00CC0AD9">
        <w:rPr>
          <w:color w:val="000000"/>
          <w:sz w:val="20"/>
          <w:szCs w:val="20"/>
        </w:rPr>
        <w:t xml:space="preserve">As the peak organisation, we advocate on behalf of and represent specialist family violence services so that we contribute to a society that is free from family and gender-based violence. The interests of all people experiencing, recovering from, or at risk of, family violence is at the heart of everything we do.  </w:t>
      </w:r>
    </w:p>
    <w:p w14:paraId="380CEB8B" w14:textId="77777777" w:rsidR="00CC0AD9" w:rsidRPr="00CC0AD9" w:rsidRDefault="00CC0AD9" w:rsidP="003D3748">
      <w:pPr>
        <w:pBdr>
          <w:top w:val="nil"/>
          <w:left w:val="nil"/>
          <w:bottom w:val="nil"/>
          <w:right w:val="nil"/>
          <w:between w:val="nil"/>
        </w:pBdr>
        <w:tabs>
          <w:tab w:val="left" w:pos="1725"/>
          <w:tab w:val="left" w:pos="1726"/>
        </w:tabs>
        <w:ind w:left="1726"/>
        <w:rPr>
          <w:color w:val="000000"/>
          <w:sz w:val="20"/>
          <w:szCs w:val="20"/>
        </w:rPr>
      </w:pPr>
    </w:p>
    <w:p w14:paraId="62B4FCC6" w14:textId="77777777" w:rsidR="00CC0AD9" w:rsidRPr="00CC0AD9" w:rsidRDefault="00CC0AD9" w:rsidP="00CC0AD9">
      <w:pPr>
        <w:numPr>
          <w:ilvl w:val="1"/>
          <w:numId w:val="1"/>
        </w:numPr>
        <w:pBdr>
          <w:top w:val="nil"/>
          <w:left w:val="nil"/>
          <w:bottom w:val="nil"/>
          <w:right w:val="nil"/>
          <w:between w:val="nil"/>
        </w:pBdr>
        <w:tabs>
          <w:tab w:val="left" w:pos="1725"/>
          <w:tab w:val="left" w:pos="1726"/>
        </w:tabs>
        <w:rPr>
          <w:color w:val="000000"/>
          <w:sz w:val="20"/>
          <w:szCs w:val="20"/>
        </w:rPr>
      </w:pPr>
      <w:r w:rsidRPr="00CC0AD9">
        <w:rPr>
          <w:color w:val="000000"/>
          <w:sz w:val="20"/>
          <w:szCs w:val="20"/>
        </w:rPr>
        <w:t xml:space="preserve">We recognise the gendered nature of violence in our society, and the multiple intersecting forms of power and oppression which can overlap and compound the impact of violence. Our expertise can contribute to a society where all people impacted by family and gender-based violence are safe, thriving and respected.  We also work closely with other organisations that aim to end these forms of violence. </w:t>
      </w:r>
    </w:p>
    <w:p w14:paraId="54522A7E" w14:textId="77777777" w:rsidR="00CC0AD9" w:rsidRPr="00CC0AD9" w:rsidRDefault="00CC0AD9" w:rsidP="00CC0AD9">
      <w:pPr>
        <w:pBdr>
          <w:top w:val="nil"/>
          <w:left w:val="nil"/>
          <w:bottom w:val="nil"/>
          <w:right w:val="nil"/>
          <w:between w:val="nil"/>
        </w:pBdr>
        <w:tabs>
          <w:tab w:val="left" w:pos="1725"/>
          <w:tab w:val="left" w:pos="1726"/>
        </w:tabs>
        <w:ind w:left="1726"/>
        <w:rPr>
          <w:color w:val="000000"/>
          <w:sz w:val="20"/>
          <w:szCs w:val="20"/>
        </w:rPr>
      </w:pPr>
    </w:p>
    <w:p w14:paraId="6F35198F" w14:textId="77777777" w:rsidR="00CC0AD9" w:rsidRPr="00CC0AD9" w:rsidRDefault="00CC0AD9" w:rsidP="00CC0AD9">
      <w:pPr>
        <w:numPr>
          <w:ilvl w:val="1"/>
          <w:numId w:val="1"/>
        </w:numPr>
        <w:pBdr>
          <w:top w:val="nil"/>
          <w:left w:val="nil"/>
          <w:bottom w:val="nil"/>
          <w:right w:val="nil"/>
          <w:between w:val="nil"/>
        </w:pBdr>
        <w:tabs>
          <w:tab w:val="left" w:pos="1725"/>
          <w:tab w:val="left" w:pos="1726"/>
        </w:tabs>
        <w:rPr>
          <w:color w:val="000000"/>
          <w:sz w:val="20"/>
          <w:szCs w:val="20"/>
        </w:rPr>
      </w:pPr>
      <w:r w:rsidRPr="00CC0AD9">
        <w:rPr>
          <w:color w:val="000000"/>
          <w:sz w:val="20"/>
          <w:szCs w:val="20"/>
        </w:rPr>
        <w:t xml:space="preserve">We support the leadership of victim-survivors to amplify their voices and create change. </w:t>
      </w:r>
    </w:p>
    <w:p w14:paraId="63227177" w14:textId="77777777" w:rsidR="00CC0AD9" w:rsidRPr="00CC0AD9" w:rsidRDefault="00CC0AD9" w:rsidP="00CC0AD9">
      <w:pPr>
        <w:pBdr>
          <w:top w:val="nil"/>
          <w:left w:val="nil"/>
          <w:bottom w:val="nil"/>
          <w:right w:val="nil"/>
          <w:between w:val="nil"/>
        </w:pBdr>
        <w:tabs>
          <w:tab w:val="left" w:pos="1725"/>
          <w:tab w:val="left" w:pos="1726"/>
        </w:tabs>
        <w:ind w:left="1726"/>
        <w:rPr>
          <w:color w:val="000000"/>
          <w:sz w:val="20"/>
          <w:szCs w:val="20"/>
        </w:rPr>
      </w:pPr>
    </w:p>
    <w:p w14:paraId="3B67DF70" w14:textId="77777777" w:rsidR="00CC0AD9" w:rsidRPr="00CC0AD9" w:rsidRDefault="00CC0AD9" w:rsidP="00CC0AD9">
      <w:pPr>
        <w:numPr>
          <w:ilvl w:val="1"/>
          <w:numId w:val="1"/>
        </w:numPr>
        <w:pBdr>
          <w:top w:val="nil"/>
          <w:left w:val="nil"/>
          <w:bottom w:val="nil"/>
          <w:right w:val="nil"/>
          <w:between w:val="nil"/>
        </w:pBdr>
        <w:tabs>
          <w:tab w:val="left" w:pos="1725"/>
          <w:tab w:val="left" w:pos="1726"/>
        </w:tabs>
        <w:rPr>
          <w:color w:val="000000"/>
          <w:sz w:val="20"/>
          <w:szCs w:val="20"/>
        </w:rPr>
      </w:pPr>
      <w:r w:rsidRPr="00CC0AD9">
        <w:rPr>
          <w:color w:val="000000"/>
          <w:sz w:val="20"/>
          <w:szCs w:val="20"/>
        </w:rPr>
        <w:t>We are committed to being an independent voice to effect sustainable and purposeful systemic and social change.</w:t>
      </w:r>
    </w:p>
    <w:p w14:paraId="39A34243" w14:textId="77777777" w:rsidR="00CC0AD9" w:rsidRDefault="00CC0AD9" w:rsidP="00CC0AD9">
      <w:pPr>
        <w:pBdr>
          <w:top w:val="nil"/>
          <w:left w:val="nil"/>
          <w:bottom w:val="nil"/>
          <w:right w:val="nil"/>
          <w:between w:val="nil"/>
        </w:pBdr>
        <w:tabs>
          <w:tab w:val="left" w:pos="1725"/>
          <w:tab w:val="left" w:pos="1726"/>
        </w:tabs>
        <w:ind w:left="1726"/>
        <w:rPr>
          <w:color w:val="000000"/>
          <w:sz w:val="20"/>
          <w:szCs w:val="20"/>
        </w:rPr>
      </w:pPr>
    </w:p>
    <w:p w14:paraId="4618B6F7" w14:textId="7F9F642F" w:rsidR="0057256E" w:rsidRDefault="0057256E" w:rsidP="0057256E">
      <w:pPr>
        <w:numPr>
          <w:ilvl w:val="1"/>
          <w:numId w:val="1"/>
        </w:numPr>
        <w:pBdr>
          <w:top w:val="nil"/>
          <w:left w:val="nil"/>
          <w:bottom w:val="nil"/>
          <w:right w:val="nil"/>
          <w:between w:val="nil"/>
        </w:pBdr>
        <w:tabs>
          <w:tab w:val="left" w:pos="1725"/>
          <w:tab w:val="left" w:pos="1726"/>
        </w:tabs>
        <w:rPr>
          <w:color w:val="000000"/>
          <w:sz w:val="20"/>
          <w:szCs w:val="20"/>
        </w:rPr>
      </w:pPr>
      <w:r w:rsidRPr="0057256E">
        <w:rPr>
          <w:color w:val="000000"/>
          <w:sz w:val="20"/>
          <w:szCs w:val="20"/>
        </w:rPr>
        <w:t>Intersectional feminism is at the foundation of who we are and how we work; it is the primary framework we use to deepen our understanding of the family violence evidence base, build coalitions and partnerships, and engage in critical reflection. We will advocate for and lead the development of an accessible, inclusive and equitable service system to meet the needs of all people experiencing multiple and intersecting forms of oppression and discrimination.</w:t>
      </w:r>
    </w:p>
    <w:p w14:paraId="20D365CC" w14:textId="77777777" w:rsidR="0057256E" w:rsidRPr="0057256E" w:rsidRDefault="0057256E" w:rsidP="00B90C56">
      <w:pPr>
        <w:pBdr>
          <w:top w:val="nil"/>
          <w:left w:val="nil"/>
          <w:bottom w:val="nil"/>
          <w:right w:val="nil"/>
          <w:between w:val="nil"/>
        </w:pBdr>
        <w:tabs>
          <w:tab w:val="left" w:pos="1725"/>
          <w:tab w:val="left" w:pos="1726"/>
        </w:tabs>
        <w:ind w:left="1006"/>
        <w:rPr>
          <w:color w:val="000000"/>
          <w:sz w:val="20"/>
          <w:szCs w:val="20"/>
        </w:rPr>
      </w:pPr>
    </w:p>
    <w:p w14:paraId="3D3002FD" w14:textId="25E9D8D0" w:rsidR="0057256E" w:rsidRDefault="0057256E" w:rsidP="0057256E">
      <w:pPr>
        <w:numPr>
          <w:ilvl w:val="1"/>
          <w:numId w:val="1"/>
        </w:numPr>
        <w:pBdr>
          <w:top w:val="nil"/>
          <w:left w:val="nil"/>
          <w:bottom w:val="nil"/>
          <w:right w:val="nil"/>
          <w:between w:val="nil"/>
        </w:pBdr>
        <w:tabs>
          <w:tab w:val="left" w:pos="1725"/>
          <w:tab w:val="left" w:pos="1726"/>
        </w:tabs>
        <w:rPr>
          <w:color w:val="000000"/>
          <w:sz w:val="20"/>
          <w:szCs w:val="20"/>
        </w:rPr>
      </w:pPr>
      <w:r w:rsidRPr="0057256E">
        <w:rPr>
          <w:color w:val="000000"/>
          <w:sz w:val="20"/>
          <w:szCs w:val="20"/>
        </w:rPr>
        <w:t xml:space="preserve">We are committed to the principle of Aboriginal self-determination. We work towards strong relationships with Aboriginal Community Controlled Organisations, Elders and communities. We will work with and learn from them, and respect community-led solutions. We will build our understanding of the impact of colonisation and other forms of discrimination and use this to strengthen cultural safety across the family violence service system. </w:t>
      </w:r>
    </w:p>
    <w:p w14:paraId="172F6341" w14:textId="18BC5E95" w:rsidR="0057256E" w:rsidRPr="0057256E" w:rsidRDefault="0057256E" w:rsidP="00B90C56">
      <w:pPr>
        <w:pBdr>
          <w:top w:val="nil"/>
          <w:left w:val="nil"/>
          <w:bottom w:val="nil"/>
          <w:right w:val="nil"/>
          <w:between w:val="nil"/>
        </w:pBdr>
        <w:tabs>
          <w:tab w:val="left" w:pos="1725"/>
          <w:tab w:val="left" w:pos="1726"/>
        </w:tabs>
        <w:rPr>
          <w:color w:val="000000"/>
          <w:sz w:val="20"/>
          <w:szCs w:val="20"/>
        </w:rPr>
      </w:pPr>
    </w:p>
    <w:p w14:paraId="75EF74E8" w14:textId="2E3EA268" w:rsidR="0057256E" w:rsidRDefault="0057256E" w:rsidP="0057256E">
      <w:pPr>
        <w:numPr>
          <w:ilvl w:val="1"/>
          <w:numId w:val="1"/>
        </w:numPr>
        <w:pBdr>
          <w:top w:val="nil"/>
          <w:left w:val="nil"/>
          <w:bottom w:val="nil"/>
          <w:right w:val="nil"/>
          <w:between w:val="nil"/>
        </w:pBdr>
        <w:tabs>
          <w:tab w:val="left" w:pos="1725"/>
          <w:tab w:val="left" w:pos="1726"/>
        </w:tabs>
        <w:rPr>
          <w:color w:val="000000"/>
          <w:sz w:val="20"/>
          <w:szCs w:val="20"/>
        </w:rPr>
      </w:pPr>
      <w:r w:rsidRPr="0057256E">
        <w:rPr>
          <w:color w:val="000000"/>
          <w:sz w:val="20"/>
          <w:szCs w:val="20"/>
        </w:rPr>
        <w:t xml:space="preserve">We recognise the special needs of children and young people affected by family violence, and work to strengthen systemic responses to prioritise their safety and well-being. </w:t>
      </w:r>
    </w:p>
    <w:p w14:paraId="33E92C79" w14:textId="704E5225" w:rsidR="0057256E" w:rsidRPr="0057256E" w:rsidRDefault="0057256E" w:rsidP="00B90C56">
      <w:pPr>
        <w:pBdr>
          <w:top w:val="nil"/>
          <w:left w:val="nil"/>
          <w:bottom w:val="nil"/>
          <w:right w:val="nil"/>
          <w:between w:val="nil"/>
        </w:pBdr>
        <w:tabs>
          <w:tab w:val="left" w:pos="1725"/>
          <w:tab w:val="left" w:pos="1726"/>
        </w:tabs>
        <w:rPr>
          <w:color w:val="000000"/>
          <w:sz w:val="20"/>
          <w:szCs w:val="20"/>
        </w:rPr>
      </w:pPr>
    </w:p>
    <w:p w14:paraId="7E64CFAE" w14:textId="6D383A0A" w:rsidR="0057256E" w:rsidRDefault="0057256E" w:rsidP="0057256E">
      <w:pPr>
        <w:numPr>
          <w:ilvl w:val="1"/>
          <w:numId w:val="1"/>
        </w:numPr>
        <w:pBdr>
          <w:top w:val="nil"/>
          <w:left w:val="nil"/>
          <w:bottom w:val="nil"/>
          <w:right w:val="nil"/>
          <w:between w:val="nil"/>
        </w:pBdr>
        <w:tabs>
          <w:tab w:val="left" w:pos="1725"/>
          <w:tab w:val="left" w:pos="1726"/>
        </w:tabs>
        <w:rPr>
          <w:color w:val="000000"/>
          <w:sz w:val="20"/>
          <w:szCs w:val="20"/>
        </w:rPr>
      </w:pPr>
      <w:r w:rsidRPr="0057256E">
        <w:rPr>
          <w:color w:val="000000"/>
          <w:sz w:val="20"/>
          <w:szCs w:val="20"/>
        </w:rPr>
        <w:t xml:space="preserve">Our work aims to reinforce the accountability of those who use violence and those who condone violence, and to change the social norms, systems and institutions that enable a culture where family and gender-based violence exists. </w:t>
      </w:r>
    </w:p>
    <w:p w14:paraId="2117790A" w14:textId="6AADAE20" w:rsidR="0057256E" w:rsidRPr="0057256E" w:rsidRDefault="0057256E" w:rsidP="00B90C56">
      <w:pPr>
        <w:pBdr>
          <w:top w:val="nil"/>
          <w:left w:val="nil"/>
          <w:bottom w:val="nil"/>
          <w:right w:val="nil"/>
          <w:between w:val="nil"/>
        </w:pBdr>
        <w:tabs>
          <w:tab w:val="left" w:pos="1725"/>
          <w:tab w:val="left" w:pos="1726"/>
        </w:tabs>
        <w:rPr>
          <w:color w:val="000000"/>
          <w:sz w:val="20"/>
          <w:szCs w:val="20"/>
        </w:rPr>
      </w:pPr>
    </w:p>
    <w:p w14:paraId="7C803986" w14:textId="081C0E8E" w:rsidR="0057256E" w:rsidRDefault="0057256E" w:rsidP="0057256E">
      <w:pPr>
        <w:numPr>
          <w:ilvl w:val="1"/>
          <w:numId w:val="1"/>
        </w:numPr>
        <w:pBdr>
          <w:top w:val="nil"/>
          <w:left w:val="nil"/>
          <w:bottom w:val="nil"/>
          <w:right w:val="nil"/>
          <w:between w:val="nil"/>
        </w:pBdr>
        <w:tabs>
          <w:tab w:val="left" w:pos="1725"/>
          <w:tab w:val="left" w:pos="1726"/>
        </w:tabs>
        <w:rPr>
          <w:color w:val="000000"/>
          <w:sz w:val="20"/>
          <w:szCs w:val="20"/>
        </w:rPr>
      </w:pPr>
      <w:r w:rsidRPr="0057256E">
        <w:rPr>
          <w:color w:val="000000"/>
          <w:sz w:val="20"/>
          <w:szCs w:val="20"/>
        </w:rPr>
        <w:t>We aim for everything we do to be socially transformative by addressing power, privilege and oppression.</w:t>
      </w:r>
    </w:p>
    <w:p w14:paraId="37670B85" w14:textId="4FCB2763" w:rsidR="0057256E" w:rsidRPr="0057256E" w:rsidRDefault="0057256E" w:rsidP="00B90C56">
      <w:pPr>
        <w:pBdr>
          <w:top w:val="nil"/>
          <w:left w:val="nil"/>
          <w:bottom w:val="nil"/>
          <w:right w:val="nil"/>
          <w:between w:val="nil"/>
        </w:pBdr>
        <w:tabs>
          <w:tab w:val="left" w:pos="1725"/>
          <w:tab w:val="left" w:pos="1726"/>
        </w:tabs>
        <w:rPr>
          <w:color w:val="000000"/>
          <w:sz w:val="20"/>
          <w:szCs w:val="20"/>
        </w:rPr>
      </w:pPr>
    </w:p>
    <w:p w14:paraId="5E2BB87F" w14:textId="0D591BE8" w:rsidR="0057256E" w:rsidRDefault="0057256E" w:rsidP="0057256E">
      <w:pPr>
        <w:numPr>
          <w:ilvl w:val="1"/>
          <w:numId w:val="1"/>
        </w:numPr>
        <w:pBdr>
          <w:top w:val="nil"/>
          <w:left w:val="nil"/>
          <w:bottom w:val="nil"/>
          <w:right w:val="nil"/>
          <w:between w:val="nil"/>
        </w:pBdr>
        <w:tabs>
          <w:tab w:val="left" w:pos="1725"/>
          <w:tab w:val="left" w:pos="1726"/>
        </w:tabs>
        <w:rPr>
          <w:color w:val="000000"/>
          <w:sz w:val="20"/>
          <w:szCs w:val="20"/>
        </w:rPr>
      </w:pPr>
      <w:r w:rsidRPr="0057256E">
        <w:rPr>
          <w:color w:val="000000"/>
          <w:sz w:val="20"/>
          <w:szCs w:val="20"/>
        </w:rPr>
        <w:t>We are ultimately accountable to victim survivors of family violence and those victims of family violence who did not survive. Our work is fundamentally shaped by their voices. We prioritise the safety, well-being and agency of victi</w:t>
      </w:r>
      <w:r w:rsidR="00DE3FC1">
        <w:rPr>
          <w:color w:val="000000"/>
          <w:sz w:val="20"/>
          <w:szCs w:val="20"/>
        </w:rPr>
        <w:t xml:space="preserve">m-survivors in all that we do. </w:t>
      </w:r>
      <w:r w:rsidRPr="0057256E">
        <w:rPr>
          <w:color w:val="000000"/>
          <w:sz w:val="20"/>
          <w:szCs w:val="20"/>
        </w:rPr>
        <w:t xml:space="preserve">Our work aims to promote flexible service responses that support them to achieve autonomy and empowerment.  </w:t>
      </w:r>
    </w:p>
    <w:p w14:paraId="61029D2F" w14:textId="372DC26A" w:rsidR="0057256E" w:rsidRPr="0057256E" w:rsidRDefault="0057256E" w:rsidP="00B90C56">
      <w:pPr>
        <w:pBdr>
          <w:top w:val="nil"/>
          <w:left w:val="nil"/>
          <w:bottom w:val="nil"/>
          <w:right w:val="nil"/>
          <w:between w:val="nil"/>
        </w:pBdr>
        <w:tabs>
          <w:tab w:val="left" w:pos="1725"/>
          <w:tab w:val="left" w:pos="1726"/>
        </w:tabs>
        <w:rPr>
          <w:color w:val="000000"/>
          <w:sz w:val="20"/>
          <w:szCs w:val="20"/>
        </w:rPr>
      </w:pPr>
    </w:p>
    <w:p w14:paraId="4E51D2DA" w14:textId="5062C334" w:rsidR="0057256E" w:rsidRDefault="0057256E" w:rsidP="0057256E">
      <w:pPr>
        <w:numPr>
          <w:ilvl w:val="1"/>
          <w:numId w:val="1"/>
        </w:numPr>
        <w:pBdr>
          <w:top w:val="nil"/>
          <w:left w:val="nil"/>
          <w:bottom w:val="nil"/>
          <w:right w:val="nil"/>
          <w:between w:val="nil"/>
        </w:pBdr>
        <w:tabs>
          <w:tab w:val="left" w:pos="1725"/>
          <w:tab w:val="left" w:pos="1726"/>
        </w:tabs>
        <w:rPr>
          <w:color w:val="000000"/>
          <w:sz w:val="20"/>
          <w:szCs w:val="20"/>
        </w:rPr>
      </w:pPr>
      <w:r w:rsidRPr="0057256E">
        <w:rPr>
          <w:color w:val="000000"/>
          <w:sz w:val="20"/>
          <w:szCs w:val="20"/>
        </w:rPr>
        <w:t>Our work is both evidence-informed and evidence-building, including evidence which is drawn from practice and lived experience.</w:t>
      </w:r>
    </w:p>
    <w:p w14:paraId="77E79055" w14:textId="3E62D3AB" w:rsidR="0057256E" w:rsidRPr="0057256E" w:rsidRDefault="0057256E" w:rsidP="00B90C56">
      <w:pPr>
        <w:pBdr>
          <w:top w:val="nil"/>
          <w:left w:val="nil"/>
          <w:bottom w:val="nil"/>
          <w:right w:val="nil"/>
          <w:between w:val="nil"/>
        </w:pBdr>
        <w:tabs>
          <w:tab w:val="left" w:pos="1725"/>
          <w:tab w:val="left" w:pos="1726"/>
        </w:tabs>
        <w:rPr>
          <w:color w:val="000000"/>
          <w:sz w:val="20"/>
          <w:szCs w:val="20"/>
        </w:rPr>
      </w:pPr>
    </w:p>
    <w:p w14:paraId="0000006C" w14:textId="281A8BDF" w:rsidR="00106BF6" w:rsidRPr="004A5222" w:rsidRDefault="0057256E" w:rsidP="004A5222">
      <w:pPr>
        <w:numPr>
          <w:ilvl w:val="1"/>
          <w:numId w:val="1"/>
        </w:numPr>
        <w:pBdr>
          <w:top w:val="nil"/>
          <w:left w:val="nil"/>
          <w:bottom w:val="nil"/>
          <w:right w:val="nil"/>
          <w:between w:val="nil"/>
        </w:pBdr>
        <w:tabs>
          <w:tab w:val="left" w:pos="1725"/>
          <w:tab w:val="left" w:pos="1726"/>
        </w:tabs>
        <w:rPr>
          <w:color w:val="000000"/>
        </w:rPr>
      </w:pPr>
      <w:r w:rsidRPr="0057256E">
        <w:rPr>
          <w:color w:val="000000"/>
          <w:sz w:val="20"/>
          <w:szCs w:val="20"/>
        </w:rPr>
        <w:t>We work with others to achieve coordinated multi-agency responses to benefit victim-survivors.</w:t>
      </w:r>
    </w:p>
    <w:p w14:paraId="0000007F" w14:textId="77777777" w:rsidR="00106BF6" w:rsidRDefault="00F85210">
      <w:pPr>
        <w:pStyle w:val="Heading1"/>
        <w:numPr>
          <w:ilvl w:val="0"/>
          <w:numId w:val="1"/>
        </w:numPr>
        <w:tabs>
          <w:tab w:val="left" w:pos="1025"/>
          <w:tab w:val="left" w:pos="1026"/>
        </w:tabs>
        <w:spacing w:before="196"/>
        <w:ind w:hanging="721"/>
      </w:pPr>
      <w:bookmarkStart w:id="17" w:name="_Toc84547411"/>
      <w:bookmarkStart w:id="18" w:name="_Toc84865577"/>
      <w:bookmarkStart w:id="19" w:name="_Toc84873003"/>
      <w:bookmarkStart w:id="20" w:name="_Toc84547412"/>
      <w:bookmarkStart w:id="21" w:name="_Toc84865578"/>
      <w:bookmarkStart w:id="22" w:name="_Toc84873004"/>
      <w:bookmarkStart w:id="23" w:name="_Toc84547413"/>
      <w:bookmarkStart w:id="24" w:name="_Toc84865579"/>
      <w:bookmarkStart w:id="25" w:name="_Toc84873005"/>
      <w:bookmarkStart w:id="26" w:name="_Toc84547414"/>
      <w:bookmarkStart w:id="27" w:name="_Toc84865580"/>
      <w:bookmarkStart w:id="28" w:name="_Toc84873006"/>
      <w:bookmarkStart w:id="29" w:name="_Toc84547415"/>
      <w:bookmarkStart w:id="30" w:name="_Toc84865581"/>
      <w:bookmarkStart w:id="31" w:name="_Toc84873007"/>
      <w:bookmarkStart w:id="32" w:name="_Toc84547416"/>
      <w:bookmarkStart w:id="33" w:name="_Toc84865582"/>
      <w:bookmarkStart w:id="34" w:name="_Toc84873008"/>
      <w:bookmarkStart w:id="35" w:name="_Toc84547417"/>
      <w:bookmarkStart w:id="36" w:name="_Toc84865583"/>
      <w:bookmarkStart w:id="37" w:name="_Toc84873009"/>
      <w:bookmarkStart w:id="38" w:name="_Toc84547418"/>
      <w:bookmarkStart w:id="39" w:name="_Toc84865584"/>
      <w:bookmarkStart w:id="40" w:name="_Toc84873010"/>
      <w:bookmarkStart w:id="41" w:name="_Toc84547419"/>
      <w:bookmarkStart w:id="42" w:name="_Toc84865585"/>
      <w:bookmarkStart w:id="43" w:name="_Toc84873011"/>
      <w:bookmarkStart w:id="44" w:name="_Toc84547420"/>
      <w:bookmarkStart w:id="45" w:name="_Toc84865586"/>
      <w:bookmarkStart w:id="46" w:name="_Toc84873012"/>
      <w:bookmarkStart w:id="47" w:name="_Toc84547421"/>
      <w:bookmarkStart w:id="48" w:name="_Toc84865587"/>
      <w:bookmarkStart w:id="49" w:name="_Toc84873013"/>
      <w:bookmarkStart w:id="50" w:name="_Toc84547422"/>
      <w:bookmarkStart w:id="51" w:name="_Toc84865588"/>
      <w:bookmarkStart w:id="52" w:name="_Toc84873014"/>
      <w:bookmarkStart w:id="53" w:name="_Toc84547423"/>
      <w:bookmarkStart w:id="54" w:name="_Toc84865589"/>
      <w:bookmarkStart w:id="55" w:name="_Toc84873015"/>
      <w:bookmarkStart w:id="56" w:name="_Toc84547424"/>
      <w:bookmarkStart w:id="57" w:name="_Toc84865590"/>
      <w:bookmarkStart w:id="58" w:name="_Toc84873016"/>
      <w:bookmarkStart w:id="59" w:name="_Toc84547425"/>
      <w:bookmarkStart w:id="60" w:name="_Toc84865591"/>
      <w:bookmarkStart w:id="61" w:name="_Toc84873017"/>
      <w:bookmarkStart w:id="62" w:name="_Toc84547426"/>
      <w:bookmarkStart w:id="63" w:name="_Toc84865592"/>
      <w:bookmarkStart w:id="64" w:name="_Toc84873018"/>
      <w:bookmarkStart w:id="65" w:name="_Toc113552042"/>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t>Legal Capacity and Powers</w:t>
      </w:r>
      <w:bookmarkEnd w:id="65"/>
    </w:p>
    <w:p w14:paraId="00000080" w14:textId="77777777" w:rsidR="00106BF6" w:rsidRDefault="00106BF6">
      <w:pPr>
        <w:pBdr>
          <w:top w:val="nil"/>
          <w:left w:val="nil"/>
          <w:bottom w:val="nil"/>
          <w:right w:val="nil"/>
          <w:between w:val="nil"/>
        </w:pBdr>
        <w:spacing w:before="7"/>
        <w:rPr>
          <w:b/>
          <w:color w:val="000000"/>
          <w:sz w:val="20"/>
          <w:szCs w:val="20"/>
        </w:rPr>
      </w:pPr>
    </w:p>
    <w:p w14:paraId="00000081" w14:textId="2CE0AC7A" w:rsidR="00106BF6" w:rsidRDefault="00295B65">
      <w:pPr>
        <w:numPr>
          <w:ilvl w:val="1"/>
          <w:numId w:val="1"/>
        </w:numPr>
        <w:pBdr>
          <w:top w:val="nil"/>
          <w:left w:val="nil"/>
          <w:bottom w:val="nil"/>
          <w:right w:val="nil"/>
          <w:between w:val="nil"/>
        </w:pBdr>
        <w:tabs>
          <w:tab w:val="left" w:pos="1725"/>
          <w:tab w:val="left" w:pos="1726"/>
        </w:tabs>
        <w:rPr>
          <w:color w:val="000000"/>
        </w:rPr>
      </w:pPr>
      <w:r>
        <w:rPr>
          <w:color w:val="000000"/>
          <w:sz w:val="20"/>
          <w:szCs w:val="20"/>
        </w:rPr>
        <w:t>Safe and Equal</w:t>
      </w:r>
      <w:r w:rsidR="00F85210">
        <w:rPr>
          <w:color w:val="000000"/>
          <w:sz w:val="20"/>
          <w:szCs w:val="20"/>
        </w:rPr>
        <w:t xml:space="preserve"> has:</w:t>
      </w:r>
      <w:r w:rsidR="00D53028">
        <w:t xml:space="preserve"> </w:t>
      </w:r>
    </w:p>
    <w:p w14:paraId="00000082" w14:textId="77777777" w:rsidR="00106BF6" w:rsidRDefault="00106BF6">
      <w:pPr>
        <w:pBdr>
          <w:top w:val="nil"/>
          <w:left w:val="nil"/>
          <w:bottom w:val="nil"/>
          <w:right w:val="nil"/>
          <w:between w:val="nil"/>
        </w:pBdr>
        <w:spacing w:before="2"/>
        <w:rPr>
          <w:color w:val="000000"/>
          <w:sz w:val="20"/>
          <w:szCs w:val="20"/>
        </w:rPr>
      </w:pPr>
    </w:p>
    <w:p w14:paraId="00000083" w14:textId="77777777" w:rsidR="00106BF6" w:rsidRDefault="00F85210">
      <w:pPr>
        <w:numPr>
          <w:ilvl w:val="2"/>
          <w:numId w:val="1"/>
        </w:numPr>
        <w:pBdr>
          <w:top w:val="nil"/>
          <w:left w:val="nil"/>
          <w:bottom w:val="nil"/>
          <w:right w:val="nil"/>
          <w:between w:val="nil"/>
        </w:pBdr>
        <w:tabs>
          <w:tab w:val="left" w:pos="2446"/>
          <w:tab w:val="left" w:pos="2447"/>
        </w:tabs>
        <w:spacing w:before="1"/>
        <w:rPr>
          <w:color w:val="000000"/>
        </w:rPr>
      </w:pPr>
      <w:r>
        <w:rPr>
          <w:color w:val="000000"/>
          <w:sz w:val="20"/>
          <w:szCs w:val="20"/>
        </w:rPr>
        <w:t>the legal capacity and powers of an individual; and</w:t>
      </w:r>
    </w:p>
    <w:p w14:paraId="00000084" w14:textId="77777777" w:rsidR="00106BF6" w:rsidRDefault="00106BF6">
      <w:pPr>
        <w:pBdr>
          <w:top w:val="nil"/>
          <w:left w:val="nil"/>
          <w:bottom w:val="nil"/>
          <w:right w:val="nil"/>
          <w:between w:val="nil"/>
        </w:pBdr>
        <w:spacing w:before="2"/>
        <w:rPr>
          <w:color w:val="000000"/>
          <w:sz w:val="20"/>
          <w:szCs w:val="20"/>
        </w:rPr>
      </w:pPr>
    </w:p>
    <w:p w14:paraId="00000085" w14:textId="77777777" w:rsidR="00106BF6" w:rsidRDefault="00F85210">
      <w:pPr>
        <w:numPr>
          <w:ilvl w:val="2"/>
          <w:numId w:val="1"/>
        </w:numPr>
        <w:pBdr>
          <w:top w:val="nil"/>
          <w:left w:val="nil"/>
          <w:bottom w:val="nil"/>
          <w:right w:val="nil"/>
          <w:between w:val="nil"/>
        </w:pBdr>
        <w:tabs>
          <w:tab w:val="left" w:pos="2446"/>
          <w:tab w:val="left" w:pos="2447"/>
        </w:tabs>
        <w:rPr>
          <w:color w:val="000000"/>
        </w:rPr>
      </w:pPr>
      <w:r>
        <w:rPr>
          <w:color w:val="000000"/>
          <w:sz w:val="20"/>
          <w:szCs w:val="20"/>
        </w:rPr>
        <w:t>all the powers of an incorporated body.</w:t>
      </w:r>
    </w:p>
    <w:p w14:paraId="00000086" w14:textId="77777777" w:rsidR="00106BF6" w:rsidRDefault="00106BF6">
      <w:pPr>
        <w:pBdr>
          <w:top w:val="nil"/>
          <w:left w:val="nil"/>
          <w:bottom w:val="nil"/>
          <w:right w:val="nil"/>
          <w:between w:val="nil"/>
        </w:pBdr>
        <w:spacing w:before="5"/>
        <w:rPr>
          <w:color w:val="000000"/>
          <w:sz w:val="20"/>
          <w:szCs w:val="20"/>
        </w:rPr>
      </w:pPr>
    </w:p>
    <w:p w14:paraId="00000087" w14:textId="479F609E" w:rsidR="00106BF6" w:rsidRDefault="00295B65">
      <w:pPr>
        <w:numPr>
          <w:ilvl w:val="1"/>
          <w:numId w:val="1"/>
        </w:numPr>
        <w:pBdr>
          <w:top w:val="nil"/>
          <w:left w:val="nil"/>
          <w:bottom w:val="nil"/>
          <w:right w:val="nil"/>
          <w:between w:val="nil"/>
        </w:pBdr>
        <w:tabs>
          <w:tab w:val="left" w:pos="1725"/>
          <w:tab w:val="left" w:pos="1726"/>
        </w:tabs>
        <w:rPr>
          <w:color w:val="000000"/>
        </w:rPr>
      </w:pPr>
      <w:r>
        <w:rPr>
          <w:color w:val="000000"/>
          <w:sz w:val="20"/>
          <w:szCs w:val="20"/>
        </w:rPr>
        <w:t>Safe and Equal</w:t>
      </w:r>
      <w:r w:rsidR="00F85210">
        <w:rPr>
          <w:color w:val="000000"/>
          <w:sz w:val="20"/>
          <w:szCs w:val="20"/>
        </w:rPr>
        <w:t xml:space="preserve"> may only:</w:t>
      </w:r>
    </w:p>
    <w:p w14:paraId="00000088" w14:textId="77777777" w:rsidR="00106BF6" w:rsidRDefault="00106BF6">
      <w:pPr>
        <w:pBdr>
          <w:top w:val="nil"/>
          <w:left w:val="nil"/>
          <w:bottom w:val="nil"/>
          <w:right w:val="nil"/>
          <w:between w:val="nil"/>
        </w:pBdr>
        <w:spacing w:before="2"/>
        <w:rPr>
          <w:color w:val="000000"/>
          <w:sz w:val="20"/>
          <w:szCs w:val="20"/>
        </w:rPr>
      </w:pPr>
    </w:p>
    <w:p w14:paraId="00000089" w14:textId="77777777" w:rsidR="00106BF6" w:rsidRDefault="00F85210">
      <w:pPr>
        <w:numPr>
          <w:ilvl w:val="2"/>
          <w:numId w:val="1"/>
        </w:numPr>
        <w:pBdr>
          <w:top w:val="nil"/>
          <w:left w:val="nil"/>
          <w:bottom w:val="nil"/>
          <w:right w:val="nil"/>
          <w:between w:val="nil"/>
        </w:pBdr>
        <w:tabs>
          <w:tab w:val="left" w:pos="2446"/>
          <w:tab w:val="left" w:pos="2447"/>
        </w:tabs>
        <w:rPr>
          <w:color w:val="000000"/>
        </w:rPr>
      </w:pPr>
      <w:r>
        <w:rPr>
          <w:color w:val="000000"/>
          <w:sz w:val="20"/>
          <w:szCs w:val="20"/>
        </w:rPr>
        <w:t>exercise its powers; and</w:t>
      </w:r>
    </w:p>
    <w:p w14:paraId="0000008A" w14:textId="77777777" w:rsidR="00106BF6" w:rsidRDefault="00106BF6">
      <w:pPr>
        <w:pBdr>
          <w:top w:val="nil"/>
          <w:left w:val="nil"/>
          <w:bottom w:val="nil"/>
          <w:right w:val="nil"/>
          <w:between w:val="nil"/>
        </w:pBdr>
        <w:spacing w:before="2"/>
        <w:rPr>
          <w:color w:val="000000"/>
          <w:sz w:val="20"/>
          <w:szCs w:val="20"/>
        </w:rPr>
      </w:pPr>
    </w:p>
    <w:p w14:paraId="0000008B" w14:textId="5E4DB1AF" w:rsidR="00106BF6" w:rsidRDefault="00F85210">
      <w:pPr>
        <w:numPr>
          <w:ilvl w:val="2"/>
          <w:numId w:val="1"/>
        </w:numPr>
        <w:pBdr>
          <w:top w:val="nil"/>
          <w:left w:val="nil"/>
          <w:bottom w:val="nil"/>
          <w:right w:val="nil"/>
          <w:between w:val="nil"/>
        </w:pBdr>
        <w:tabs>
          <w:tab w:val="left" w:pos="2446"/>
          <w:tab w:val="left" w:pos="2447"/>
        </w:tabs>
        <w:spacing w:line="252" w:lineRule="auto"/>
        <w:ind w:right="504"/>
        <w:rPr>
          <w:color w:val="000000"/>
        </w:rPr>
      </w:pPr>
      <w:r>
        <w:rPr>
          <w:color w:val="000000"/>
          <w:sz w:val="20"/>
          <w:szCs w:val="20"/>
        </w:rPr>
        <w:t xml:space="preserve">use its income, </w:t>
      </w:r>
      <w:proofErr w:type="gramStart"/>
      <w:r>
        <w:rPr>
          <w:color w:val="000000"/>
          <w:sz w:val="20"/>
          <w:szCs w:val="20"/>
        </w:rPr>
        <w:t>assets</w:t>
      </w:r>
      <w:proofErr w:type="gramEnd"/>
      <w:r>
        <w:rPr>
          <w:color w:val="000000"/>
          <w:sz w:val="20"/>
          <w:szCs w:val="20"/>
        </w:rPr>
        <w:t xml:space="preserve"> and profit, consistent with its purpose, objectives and values.</w:t>
      </w:r>
    </w:p>
    <w:p w14:paraId="0000008C" w14:textId="77777777" w:rsidR="00106BF6" w:rsidRDefault="00106BF6">
      <w:pPr>
        <w:pBdr>
          <w:top w:val="nil"/>
          <w:left w:val="nil"/>
          <w:bottom w:val="nil"/>
          <w:right w:val="nil"/>
          <w:between w:val="nil"/>
        </w:pBdr>
        <w:spacing w:before="3"/>
        <w:rPr>
          <w:color w:val="000000"/>
          <w:sz w:val="20"/>
          <w:szCs w:val="20"/>
        </w:rPr>
      </w:pPr>
    </w:p>
    <w:p w14:paraId="0000008D" w14:textId="688A0ACA" w:rsidR="00106BF6" w:rsidRDefault="00295B65">
      <w:pPr>
        <w:numPr>
          <w:ilvl w:val="1"/>
          <w:numId w:val="1"/>
        </w:numPr>
        <w:pBdr>
          <w:top w:val="nil"/>
          <w:left w:val="nil"/>
          <w:bottom w:val="nil"/>
          <w:right w:val="nil"/>
          <w:between w:val="nil"/>
        </w:pBdr>
        <w:tabs>
          <w:tab w:val="left" w:pos="1725"/>
          <w:tab w:val="left" w:pos="1726"/>
        </w:tabs>
        <w:spacing w:before="1" w:line="249" w:lineRule="auto"/>
        <w:ind w:right="277"/>
        <w:rPr>
          <w:color w:val="000000"/>
        </w:rPr>
      </w:pPr>
      <w:r>
        <w:rPr>
          <w:color w:val="000000"/>
          <w:sz w:val="20"/>
          <w:szCs w:val="20"/>
        </w:rPr>
        <w:t>Safe and Equal</w:t>
      </w:r>
      <w:r w:rsidR="00F85210">
        <w:rPr>
          <w:color w:val="000000"/>
          <w:sz w:val="20"/>
          <w:szCs w:val="20"/>
        </w:rPr>
        <w:t xml:space="preserve"> must </w:t>
      </w:r>
      <w:proofErr w:type="gramStart"/>
      <w:r w:rsidR="00F85210">
        <w:rPr>
          <w:color w:val="000000"/>
          <w:sz w:val="20"/>
          <w:szCs w:val="20"/>
        </w:rPr>
        <w:t>not distribute</w:t>
      </w:r>
      <w:proofErr w:type="gramEnd"/>
      <w:r w:rsidR="00F85210">
        <w:rPr>
          <w:color w:val="000000"/>
          <w:sz w:val="20"/>
          <w:szCs w:val="20"/>
        </w:rPr>
        <w:t xml:space="preserve"> any of its profit, income or assets directly or indirectly to its members.</w:t>
      </w:r>
    </w:p>
    <w:p w14:paraId="0000008E" w14:textId="77777777" w:rsidR="00106BF6" w:rsidRDefault="00106BF6">
      <w:pPr>
        <w:pBdr>
          <w:top w:val="nil"/>
          <w:left w:val="nil"/>
          <w:bottom w:val="nil"/>
          <w:right w:val="nil"/>
          <w:between w:val="nil"/>
        </w:pBdr>
        <w:spacing w:before="5"/>
        <w:rPr>
          <w:color w:val="000000"/>
          <w:sz w:val="20"/>
          <w:szCs w:val="20"/>
        </w:rPr>
      </w:pPr>
    </w:p>
    <w:p w14:paraId="0000008F" w14:textId="206BC9B6" w:rsidR="00106BF6" w:rsidRDefault="00F85210">
      <w:pPr>
        <w:numPr>
          <w:ilvl w:val="1"/>
          <w:numId w:val="1"/>
        </w:numPr>
        <w:pBdr>
          <w:top w:val="nil"/>
          <w:left w:val="nil"/>
          <w:bottom w:val="nil"/>
          <w:right w:val="nil"/>
          <w:between w:val="nil"/>
        </w:pBdr>
        <w:tabs>
          <w:tab w:val="left" w:pos="1725"/>
          <w:tab w:val="left" w:pos="1726"/>
        </w:tabs>
        <w:rPr>
          <w:color w:val="000000"/>
        </w:rPr>
      </w:pPr>
      <w:r>
        <w:rPr>
          <w:color w:val="000000"/>
          <w:sz w:val="20"/>
          <w:szCs w:val="20"/>
        </w:rPr>
        <w:t xml:space="preserve">Sub-clause </w:t>
      </w:r>
      <w:hyperlink w:anchor="_heading=h.4k668n3">
        <w:r>
          <w:rPr>
            <w:color w:val="000000"/>
            <w:sz w:val="20"/>
            <w:szCs w:val="20"/>
          </w:rPr>
          <w:t xml:space="preserve">4.3 </w:t>
        </w:r>
      </w:hyperlink>
      <w:r>
        <w:rPr>
          <w:color w:val="000000"/>
          <w:sz w:val="20"/>
          <w:szCs w:val="20"/>
        </w:rPr>
        <w:t xml:space="preserve">does not prevent </w:t>
      </w:r>
      <w:r w:rsidR="00295B65">
        <w:rPr>
          <w:color w:val="000000"/>
          <w:sz w:val="20"/>
          <w:szCs w:val="20"/>
        </w:rPr>
        <w:t>Safe and Equal</w:t>
      </w:r>
      <w:r>
        <w:rPr>
          <w:color w:val="000000"/>
          <w:sz w:val="20"/>
          <w:szCs w:val="20"/>
        </w:rPr>
        <w:t xml:space="preserve"> from paying its members:</w:t>
      </w:r>
    </w:p>
    <w:p w14:paraId="00000090" w14:textId="77777777" w:rsidR="00106BF6" w:rsidRDefault="00106BF6">
      <w:pPr>
        <w:pBdr>
          <w:top w:val="nil"/>
          <w:left w:val="nil"/>
          <w:bottom w:val="nil"/>
          <w:right w:val="nil"/>
          <w:between w:val="nil"/>
        </w:pBdr>
        <w:spacing w:before="2"/>
        <w:rPr>
          <w:color w:val="000000"/>
          <w:sz w:val="20"/>
          <w:szCs w:val="20"/>
        </w:rPr>
      </w:pPr>
    </w:p>
    <w:p w14:paraId="00000091" w14:textId="4FC234AE" w:rsidR="00106BF6" w:rsidRDefault="00F85210">
      <w:pPr>
        <w:numPr>
          <w:ilvl w:val="2"/>
          <w:numId w:val="1"/>
        </w:numPr>
        <w:pBdr>
          <w:top w:val="nil"/>
          <w:left w:val="nil"/>
          <w:bottom w:val="nil"/>
          <w:right w:val="nil"/>
          <w:between w:val="nil"/>
        </w:pBdr>
        <w:tabs>
          <w:tab w:val="left" w:pos="2446"/>
          <w:tab w:val="left" w:pos="2447"/>
        </w:tabs>
        <w:spacing w:line="252" w:lineRule="auto"/>
        <w:ind w:right="650"/>
        <w:rPr>
          <w:color w:val="000000"/>
        </w:rPr>
      </w:pPr>
      <w:r>
        <w:rPr>
          <w:color w:val="000000"/>
          <w:sz w:val="20"/>
          <w:szCs w:val="20"/>
        </w:rPr>
        <w:t xml:space="preserve">reimbursement for expenses properly incurred by them in carrying out activities for or on behalf of </w:t>
      </w:r>
      <w:r w:rsidR="00295B65">
        <w:rPr>
          <w:color w:val="000000"/>
          <w:sz w:val="20"/>
          <w:szCs w:val="20"/>
        </w:rPr>
        <w:t>Safe and Equal</w:t>
      </w:r>
      <w:r>
        <w:rPr>
          <w:color w:val="000000"/>
          <w:sz w:val="20"/>
          <w:szCs w:val="20"/>
        </w:rPr>
        <w:t>; and</w:t>
      </w:r>
    </w:p>
    <w:p w14:paraId="00000092" w14:textId="77777777" w:rsidR="00106BF6" w:rsidRDefault="00106BF6">
      <w:pPr>
        <w:pBdr>
          <w:top w:val="nil"/>
          <w:left w:val="nil"/>
          <w:bottom w:val="nil"/>
          <w:right w:val="nil"/>
          <w:between w:val="nil"/>
        </w:pBdr>
        <w:spacing w:before="4"/>
        <w:rPr>
          <w:color w:val="000000"/>
          <w:sz w:val="20"/>
          <w:szCs w:val="20"/>
        </w:rPr>
      </w:pPr>
    </w:p>
    <w:p w14:paraId="00000093" w14:textId="0DAF7556" w:rsidR="00106BF6" w:rsidRDefault="00F85210">
      <w:pPr>
        <w:numPr>
          <w:ilvl w:val="2"/>
          <w:numId w:val="1"/>
        </w:numPr>
        <w:pBdr>
          <w:top w:val="nil"/>
          <w:left w:val="nil"/>
          <w:bottom w:val="nil"/>
          <w:right w:val="nil"/>
          <w:between w:val="nil"/>
        </w:pBdr>
        <w:tabs>
          <w:tab w:val="left" w:pos="2446"/>
          <w:tab w:val="left" w:pos="2447"/>
        </w:tabs>
        <w:spacing w:line="249" w:lineRule="auto"/>
        <w:ind w:right="274"/>
        <w:rPr>
          <w:color w:val="000000"/>
        </w:rPr>
      </w:pPr>
      <w:r>
        <w:rPr>
          <w:color w:val="000000"/>
          <w:sz w:val="20"/>
          <w:szCs w:val="20"/>
        </w:rPr>
        <w:t xml:space="preserve">for goods and services supplied by them to </w:t>
      </w:r>
      <w:r w:rsidR="00295B65">
        <w:rPr>
          <w:color w:val="000000"/>
          <w:sz w:val="20"/>
          <w:szCs w:val="20"/>
        </w:rPr>
        <w:t>Safe and Equal</w:t>
      </w:r>
      <w:r>
        <w:rPr>
          <w:color w:val="000000"/>
          <w:sz w:val="20"/>
          <w:szCs w:val="20"/>
        </w:rPr>
        <w:t xml:space="preserve">, if this is done in good faith on terms no more favourable than if the member were not a </w:t>
      </w:r>
      <w:r>
        <w:rPr>
          <w:color w:val="000000"/>
          <w:sz w:val="20"/>
          <w:szCs w:val="20"/>
        </w:rPr>
        <w:lastRenderedPageBreak/>
        <w:t>member.</w:t>
      </w:r>
    </w:p>
    <w:p w14:paraId="00000095" w14:textId="77777777" w:rsidR="00106BF6" w:rsidRDefault="00106BF6">
      <w:pPr>
        <w:pBdr>
          <w:top w:val="nil"/>
          <w:left w:val="nil"/>
          <w:bottom w:val="nil"/>
          <w:right w:val="nil"/>
          <w:between w:val="nil"/>
        </w:pBdr>
        <w:spacing w:before="3"/>
      </w:pPr>
    </w:p>
    <w:p w14:paraId="00000096" w14:textId="77777777" w:rsidR="00106BF6" w:rsidRDefault="00F85210">
      <w:pPr>
        <w:pStyle w:val="Heading1"/>
        <w:numPr>
          <w:ilvl w:val="0"/>
          <w:numId w:val="1"/>
        </w:numPr>
        <w:tabs>
          <w:tab w:val="left" w:pos="1025"/>
          <w:tab w:val="left" w:pos="1026"/>
        </w:tabs>
        <w:ind w:hanging="721"/>
      </w:pPr>
      <w:bookmarkStart w:id="66" w:name="_heading=h.26in1rg" w:colFirst="0" w:colLast="0"/>
      <w:bookmarkStart w:id="67" w:name="_Toc113552043"/>
      <w:bookmarkEnd w:id="66"/>
      <w:r>
        <w:t>Participation of Members</w:t>
      </w:r>
      <w:bookmarkEnd w:id="67"/>
    </w:p>
    <w:p w14:paraId="00000097" w14:textId="77777777" w:rsidR="00106BF6" w:rsidRDefault="00106BF6">
      <w:pPr>
        <w:pBdr>
          <w:top w:val="nil"/>
          <w:left w:val="nil"/>
          <w:bottom w:val="nil"/>
          <w:right w:val="nil"/>
          <w:between w:val="nil"/>
        </w:pBdr>
        <w:spacing w:before="4"/>
        <w:rPr>
          <w:b/>
          <w:color w:val="000000"/>
          <w:sz w:val="20"/>
          <w:szCs w:val="20"/>
        </w:rPr>
      </w:pPr>
    </w:p>
    <w:p w14:paraId="00000098" w14:textId="510174DB" w:rsidR="00106BF6" w:rsidRDefault="00295B65">
      <w:pPr>
        <w:pBdr>
          <w:top w:val="nil"/>
          <w:left w:val="nil"/>
          <w:bottom w:val="nil"/>
          <w:right w:val="nil"/>
          <w:between w:val="nil"/>
        </w:pBdr>
        <w:spacing w:line="252" w:lineRule="auto"/>
        <w:ind w:left="1025" w:hanging="32"/>
        <w:rPr>
          <w:color w:val="000000"/>
          <w:sz w:val="20"/>
          <w:szCs w:val="20"/>
        </w:rPr>
      </w:pPr>
      <w:r>
        <w:rPr>
          <w:color w:val="000000"/>
          <w:sz w:val="20"/>
          <w:szCs w:val="20"/>
        </w:rPr>
        <w:t>Safe and Equal</w:t>
      </w:r>
      <w:r w:rsidR="00F85210">
        <w:rPr>
          <w:color w:val="000000"/>
          <w:sz w:val="20"/>
          <w:szCs w:val="20"/>
        </w:rPr>
        <w:t xml:space="preserve"> values the contribution of all members in the important issues of practice development, continuous quality improvement and policy. Participation and advice will be sought through a range of mechanisms. A wide range of opinions and robust debate will be welcomed in this process.</w:t>
      </w:r>
    </w:p>
    <w:p w14:paraId="00000099" w14:textId="77777777" w:rsidR="00106BF6" w:rsidRDefault="00106BF6">
      <w:pPr>
        <w:pBdr>
          <w:top w:val="nil"/>
          <w:left w:val="nil"/>
          <w:bottom w:val="nil"/>
          <w:right w:val="nil"/>
          <w:between w:val="nil"/>
        </w:pBdr>
        <w:spacing w:line="252" w:lineRule="auto"/>
        <w:ind w:left="1025"/>
        <w:rPr>
          <w:color w:val="000000"/>
          <w:sz w:val="20"/>
          <w:szCs w:val="20"/>
        </w:rPr>
      </w:pPr>
    </w:p>
    <w:p w14:paraId="0000009A" w14:textId="77777777" w:rsidR="00106BF6" w:rsidRDefault="00106BF6">
      <w:pPr>
        <w:pBdr>
          <w:top w:val="nil"/>
          <w:left w:val="nil"/>
          <w:bottom w:val="nil"/>
          <w:right w:val="nil"/>
          <w:between w:val="nil"/>
        </w:pBdr>
        <w:spacing w:before="3"/>
        <w:rPr>
          <w:color w:val="000000"/>
          <w:sz w:val="20"/>
          <w:szCs w:val="20"/>
        </w:rPr>
      </w:pPr>
    </w:p>
    <w:p w14:paraId="0000009B" w14:textId="77777777" w:rsidR="00106BF6" w:rsidRDefault="00F85210">
      <w:pPr>
        <w:pStyle w:val="Heading1"/>
        <w:ind w:left="305" w:firstLine="0"/>
      </w:pPr>
      <w:bookmarkStart w:id="68" w:name="_heading=h.lnxbz9" w:colFirst="0" w:colLast="0"/>
      <w:bookmarkStart w:id="69" w:name="_Toc113552044"/>
      <w:bookmarkEnd w:id="68"/>
      <w:r>
        <w:t>Part 2 - MEMBERSHIP</w:t>
      </w:r>
      <w:bookmarkEnd w:id="69"/>
    </w:p>
    <w:p w14:paraId="0000009C" w14:textId="77777777" w:rsidR="00106BF6" w:rsidRDefault="00106BF6">
      <w:pPr>
        <w:pBdr>
          <w:top w:val="nil"/>
          <w:left w:val="nil"/>
          <w:bottom w:val="nil"/>
          <w:right w:val="nil"/>
          <w:between w:val="nil"/>
        </w:pBdr>
        <w:spacing w:before="2"/>
        <w:rPr>
          <w:b/>
          <w:color w:val="000000"/>
          <w:sz w:val="20"/>
          <w:szCs w:val="20"/>
        </w:rPr>
      </w:pPr>
    </w:p>
    <w:p w14:paraId="0000009D" w14:textId="77777777" w:rsidR="00106BF6" w:rsidRDefault="00F85210">
      <w:pPr>
        <w:pStyle w:val="Heading1"/>
        <w:numPr>
          <w:ilvl w:val="0"/>
          <w:numId w:val="1"/>
        </w:numPr>
        <w:tabs>
          <w:tab w:val="left" w:pos="1025"/>
          <w:tab w:val="left" w:pos="1026"/>
        </w:tabs>
        <w:ind w:hanging="721"/>
      </w:pPr>
      <w:bookmarkStart w:id="70" w:name="_heading=h.35nkun2" w:colFirst="0" w:colLast="0"/>
      <w:bookmarkStart w:id="71" w:name="_Toc113552045"/>
      <w:bookmarkEnd w:id="70"/>
      <w:r>
        <w:t>Eligibility</w:t>
      </w:r>
      <w:bookmarkEnd w:id="71"/>
    </w:p>
    <w:p w14:paraId="0000009E" w14:textId="77777777" w:rsidR="00106BF6" w:rsidRDefault="00106BF6">
      <w:pPr>
        <w:pBdr>
          <w:top w:val="nil"/>
          <w:left w:val="nil"/>
          <w:bottom w:val="nil"/>
          <w:right w:val="nil"/>
          <w:between w:val="nil"/>
        </w:pBdr>
        <w:spacing w:before="9"/>
        <w:rPr>
          <w:b/>
          <w:color w:val="000000"/>
          <w:sz w:val="20"/>
          <w:szCs w:val="20"/>
        </w:rPr>
      </w:pPr>
    </w:p>
    <w:p w14:paraId="0000009F" w14:textId="77777777" w:rsidR="00106BF6" w:rsidRDefault="00F85210">
      <w:pPr>
        <w:numPr>
          <w:ilvl w:val="1"/>
          <w:numId w:val="1"/>
        </w:numPr>
        <w:pBdr>
          <w:top w:val="nil"/>
          <w:left w:val="nil"/>
          <w:bottom w:val="nil"/>
          <w:right w:val="nil"/>
          <w:between w:val="nil"/>
        </w:pBdr>
        <w:spacing w:line="252" w:lineRule="auto"/>
        <w:ind w:right="241"/>
        <w:rPr>
          <w:color w:val="000000"/>
        </w:rPr>
      </w:pPr>
      <w:r>
        <w:rPr>
          <w:color w:val="000000"/>
          <w:sz w:val="20"/>
          <w:szCs w:val="20"/>
        </w:rPr>
        <w:t>There are several classes of membership:</w:t>
      </w:r>
    </w:p>
    <w:p w14:paraId="000000A0" w14:textId="77777777" w:rsidR="00106BF6" w:rsidRDefault="00106BF6">
      <w:pPr>
        <w:pBdr>
          <w:top w:val="nil"/>
          <w:left w:val="nil"/>
          <w:bottom w:val="nil"/>
          <w:right w:val="nil"/>
          <w:between w:val="nil"/>
        </w:pBdr>
        <w:spacing w:line="252" w:lineRule="auto"/>
        <w:ind w:left="1726" w:right="241"/>
        <w:rPr>
          <w:sz w:val="20"/>
          <w:szCs w:val="20"/>
        </w:rPr>
      </w:pPr>
    </w:p>
    <w:p w14:paraId="000000A1" w14:textId="7936C0BC" w:rsidR="00106BF6" w:rsidRDefault="00F85210">
      <w:pPr>
        <w:numPr>
          <w:ilvl w:val="2"/>
          <w:numId w:val="1"/>
        </w:numPr>
        <w:pBdr>
          <w:top w:val="nil"/>
          <w:left w:val="nil"/>
          <w:bottom w:val="nil"/>
          <w:right w:val="nil"/>
          <w:between w:val="nil"/>
        </w:pBdr>
        <w:tabs>
          <w:tab w:val="left" w:pos="1725"/>
          <w:tab w:val="left" w:pos="1726"/>
        </w:tabs>
        <w:spacing w:line="252" w:lineRule="auto"/>
        <w:ind w:right="241"/>
        <w:rPr>
          <w:color w:val="000000"/>
        </w:rPr>
      </w:pPr>
      <w:bookmarkStart w:id="72" w:name="_heading=h.1ksv4uv" w:colFirst="0" w:colLast="0"/>
      <w:bookmarkStart w:id="73" w:name="_Ref82096141"/>
      <w:bookmarkEnd w:id="72"/>
      <w:r>
        <w:rPr>
          <w:color w:val="000000"/>
          <w:sz w:val="20"/>
          <w:szCs w:val="20"/>
        </w:rPr>
        <w:t>(</w:t>
      </w:r>
      <w:r>
        <w:rPr>
          <w:b/>
          <w:color w:val="000000"/>
          <w:sz w:val="20"/>
          <w:szCs w:val="20"/>
        </w:rPr>
        <w:t>Full Membership</w:t>
      </w:r>
      <w:r>
        <w:rPr>
          <w:color w:val="000000"/>
          <w:sz w:val="20"/>
          <w:szCs w:val="20"/>
        </w:rPr>
        <w:t>) Full membership is open to organisations that provide a specialist response to victim survivors of family violence and which endorse the purpose</w:t>
      </w:r>
      <w:r>
        <w:rPr>
          <w:sz w:val="20"/>
          <w:szCs w:val="20"/>
        </w:rPr>
        <w:t xml:space="preserve"> and guiding principles of</w:t>
      </w:r>
      <w:r>
        <w:rPr>
          <w:color w:val="000000"/>
          <w:sz w:val="20"/>
          <w:szCs w:val="20"/>
        </w:rPr>
        <w:t xml:space="preserve"> </w:t>
      </w:r>
      <w:r w:rsidR="00295B65">
        <w:rPr>
          <w:color w:val="000000"/>
          <w:sz w:val="20"/>
          <w:szCs w:val="20"/>
        </w:rPr>
        <w:t>Safe and Equal</w:t>
      </w:r>
      <w:r>
        <w:rPr>
          <w:color w:val="000000"/>
          <w:sz w:val="20"/>
          <w:szCs w:val="20"/>
        </w:rPr>
        <w:t xml:space="preserve"> and agree to adhere to Codes of Practice endorsed by the Board.</w:t>
      </w:r>
      <w:bookmarkEnd w:id="73"/>
      <w:r>
        <w:rPr>
          <w:color w:val="000000"/>
          <w:sz w:val="20"/>
          <w:szCs w:val="20"/>
        </w:rPr>
        <w:t xml:space="preserve"> </w:t>
      </w:r>
    </w:p>
    <w:p w14:paraId="000000A2" w14:textId="77777777" w:rsidR="00106BF6" w:rsidRDefault="00106BF6">
      <w:pPr>
        <w:pBdr>
          <w:top w:val="nil"/>
          <w:left w:val="nil"/>
          <w:bottom w:val="nil"/>
          <w:right w:val="nil"/>
          <w:between w:val="nil"/>
        </w:pBdr>
        <w:tabs>
          <w:tab w:val="left" w:pos="1725"/>
          <w:tab w:val="left" w:pos="1726"/>
        </w:tabs>
        <w:spacing w:line="252" w:lineRule="auto"/>
        <w:ind w:left="1726" w:right="241"/>
        <w:rPr>
          <w:b/>
          <w:color w:val="000000"/>
          <w:sz w:val="20"/>
          <w:szCs w:val="20"/>
        </w:rPr>
      </w:pPr>
      <w:bookmarkStart w:id="74" w:name="_heading=h.44sinio" w:colFirst="0" w:colLast="0"/>
      <w:bookmarkEnd w:id="74"/>
    </w:p>
    <w:p w14:paraId="000000A3" w14:textId="77777777" w:rsidR="00106BF6" w:rsidRDefault="00F85210">
      <w:pPr>
        <w:numPr>
          <w:ilvl w:val="2"/>
          <w:numId w:val="1"/>
        </w:numPr>
        <w:pBdr>
          <w:top w:val="nil"/>
          <w:left w:val="nil"/>
          <w:bottom w:val="nil"/>
          <w:right w:val="nil"/>
          <w:between w:val="nil"/>
        </w:pBdr>
        <w:tabs>
          <w:tab w:val="left" w:pos="1725"/>
          <w:tab w:val="left" w:pos="1726"/>
        </w:tabs>
        <w:spacing w:line="252" w:lineRule="auto"/>
        <w:ind w:right="241"/>
      </w:pPr>
      <w:bookmarkStart w:id="75" w:name="_Ref82096057"/>
      <w:r>
        <w:rPr>
          <w:color w:val="000000"/>
          <w:sz w:val="20"/>
          <w:szCs w:val="20"/>
        </w:rPr>
        <w:t>(</w:t>
      </w:r>
      <w:r>
        <w:rPr>
          <w:b/>
          <w:color w:val="000000"/>
          <w:sz w:val="20"/>
          <w:szCs w:val="20"/>
        </w:rPr>
        <w:t>Associate Membership</w:t>
      </w:r>
      <w:r>
        <w:rPr>
          <w:color w:val="000000"/>
          <w:sz w:val="20"/>
          <w:szCs w:val="20"/>
        </w:rPr>
        <w:t>) Associate membership has two categories:</w:t>
      </w:r>
      <w:bookmarkEnd w:id="75"/>
    </w:p>
    <w:p w14:paraId="000000A4" w14:textId="77777777" w:rsidR="00106BF6" w:rsidRDefault="00106BF6">
      <w:pPr>
        <w:pBdr>
          <w:top w:val="nil"/>
          <w:left w:val="nil"/>
          <w:bottom w:val="nil"/>
          <w:right w:val="nil"/>
          <w:between w:val="nil"/>
        </w:pBdr>
        <w:tabs>
          <w:tab w:val="left" w:pos="1725"/>
          <w:tab w:val="left" w:pos="1726"/>
        </w:tabs>
        <w:spacing w:line="252" w:lineRule="auto"/>
        <w:ind w:left="1726" w:right="241"/>
        <w:rPr>
          <w:b/>
          <w:color w:val="000000"/>
          <w:sz w:val="20"/>
          <w:szCs w:val="20"/>
        </w:rPr>
      </w:pPr>
    </w:p>
    <w:p w14:paraId="000000A5" w14:textId="6C14EAEF" w:rsidR="00106BF6" w:rsidRDefault="00F85210">
      <w:pPr>
        <w:numPr>
          <w:ilvl w:val="3"/>
          <w:numId w:val="1"/>
        </w:numPr>
        <w:pBdr>
          <w:top w:val="nil"/>
          <w:left w:val="nil"/>
          <w:bottom w:val="nil"/>
          <w:right w:val="nil"/>
          <w:between w:val="nil"/>
        </w:pBdr>
        <w:tabs>
          <w:tab w:val="left" w:pos="1725"/>
          <w:tab w:val="left" w:pos="1726"/>
        </w:tabs>
        <w:spacing w:line="252" w:lineRule="auto"/>
        <w:ind w:right="241"/>
      </w:pPr>
      <w:r>
        <w:rPr>
          <w:b/>
          <w:color w:val="000000"/>
          <w:sz w:val="20"/>
          <w:szCs w:val="20"/>
        </w:rPr>
        <w:t>Category A</w:t>
      </w:r>
      <w:r>
        <w:rPr>
          <w:color w:val="000000"/>
          <w:sz w:val="20"/>
          <w:szCs w:val="20"/>
        </w:rPr>
        <w:t xml:space="preserve">: individuals that endorse the purpose and guiding principles </w:t>
      </w:r>
      <w:r>
        <w:rPr>
          <w:sz w:val="20"/>
          <w:szCs w:val="20"/>
        </w:rPr>
        <w:t xml:space="preserve">of </w:t>
      </w:r>
      <w:r w:rsidR="00295B65">
        <w:rPr>
          <w:sz w:val="20"/>
          <w:szCs w:val="20"/>
        </w:rPr>
        <w:t>Safe and Equal</w:t>
      </w:r>
      <w:r>
        <w:rPr>
          <w:sz w:val="20"/>
          <w:szCs w:val="20"/>
        </w:rPr>
        <w:t xml:space="preserve"> a</w:t>
      </w:r>
      <w:r>
        <w:rPr>
          <w:color w:val="000000"/>
          <w:sz w:val="20"/>
          <w:szCs w:val="20"/>
        </w:rPr>
        <w:t>nd who are:</w:t>
      </w:r>
    </w:p>
    <w:p w14:paraId="000000A6" w14:textId="77777777" w:rsidR="00106BF6" w:rsidRDefault="00F85210">
      <w:pPr>
        <w:numPr>
          <w:ilvl w:val="4"/>
          <w:numId w:val="1"/>
        </w:numPr>
        <w:pBdr>
          <w:top w:val="nil"/>
          <w:left w:val="nil"/>
          <w:bottom w:val="nil"/>
          <w:right w:val="nil"/>
          <w:between w:val="nil"/>
        </w:pBdr>
        <w:tabs>
          <w:tab w:val="left" w:pos="1725"/>
          <w:tab w:val="left" w:pos="1726"/>
        </w:tabs>
        <w:spacing w:line="252" w:lineRule="auto"/>
        <w:ind w:right="241" w:hanging="346"/>
      </w:pPr>
      <w:r>
        <w:rPr>
          <w:color w:val="000000"/>
          <w:sz w:val="20"/>
          <w:szCs w:val="20"/>
        </w:rPr>
        <w:t>engaged in specialist professional roles in response to family violence or the prevention of violence against women or family violence; and/or</w:t>
      </w:r>
    </w:p>
    <w:p w14:paraId="000000A7" w14:textId="77777777" w:rsidR="00106BF6" w:rsidRDefault="00F85210">
      <w:pPr>
        <w:numPr>
          <w:ilvl w:val="4"/>
          <w:numId w:val="1"/>
        </w:numPr>
        <w:pBdr>
          <w:top w:val="nil"/>
          <w:left w:val="nil"/>
          <w:bottom w:val="nil"/>
          <w:right w:val="nil"/>
          <w:between w:val="nil"/>
        </w:pBdr>
        <w:tabs>
          <w:tab w:val="left" w:pos="1725"/>
          <w:tab w:val="left" w:pos="1726"/>
        </w:tabs>
        <w:spacing w:line="252" w:lineRule="auto"/>
        <w:ind w:right="241" w:hanging="346"/>
        <w:rPr>
          <w:color w:val="000000"/>
        </w:rPr>
      </w:pPr>
      <w:r>
        <w:rPr>
          <w:color w:val="000000"/>
          <w:sz w:val="20"/>
          <w:szCs w:val="20"/>
        </w:rPr>
        <w:t xml:space="preserve">students, researchers, academics, educators or practitioners with an interest in family violence and violence against women prevention or response; and  </w:t>
      </w:r>
    </w:p>
    <w:p w14:paraId="000000A8" w14:textId="77777777" w:rsidR="00106BF6" w:rsidRDefault="00106BF6"/>
    <w:p w14:paraId="000000A9" w14:textId="052EC179" w:rsidR="00106BF6" w:rsidRDefault="00F85210">
      <w:pPr>
        <w:numPr>
          <w:ilvl w:val="3"/>
          <w:numId w:val="1"/>
        </w:numPr>
        <w:pBdr>
          <w:top w:val="nil"/>
          <w:left w:val="nil"/>
          <w:bottom w:val="nil"/>
          <w:right w:val="nil"/>
          <w:between w:val="nil"/>
        </w:pBdr>
        <w:tabs>
          <w:tab w:val="left" w:pos="1725"/>
          <w:tab w:val="left" w:pos="1726"/>
        </w:tabs>
        <w:spacing w:line="252" w:lineRule="auto"/>
        <w:ind w:right="241"/>
      </w:pPr>
      <w:r>
        <w:rPr>
          <w:b/>
          <w:color w:val="000000"/>
          <w:sz w:val="20"/>
          <w:szCs w:val="20"/>
        </w:rPr>
        <w:t>Category B</w:t>
      </w:r>
      <w:r>
        <w:rPr>
          <w:color w:val="000000"/>
          <w:sz w:val="20"/>
          <w:szCs w:val="20"/>
        </w:rPr>
        <w:t xml:space="preserve">: organisations (including other peaks and non-specialist organisations) that endorse the purpose and guiding principles of </w:t>
      </w:r>
      <w:r w:rsidR="00295B65">
        <w:rPr>
          <w:color w:val="000000"/>
          <w:sz w:val="20"/>
          <w:szCs w:val="20"/>
        </w:rPr>
        <w:t>Safe and Equal</w:t>
      </w:r>
      <w:r>
        <w:rPr>
          <w:color w:val="000000"/>
          <w:sz w:val="20"/>
          <w:szCs w:val="20"/>
        </w:rPr>
        <w:t xml:space="preserve"> and have an interest in the work of </w:t>
      </w:r>
      <w:r w:rsidR="00295B65">
        <w:rPr>
          <w:color w:val="000000"/>
          <w:sz w:val="20"/>
          <w:szCs w:val="20"/>
        </w:rPr>
        <w:t>Safe and Equal</w:t>
      </w:r>
      <w:r>
        <w:rPr>
          <w:color w:val="000000"/>
          <w:sz w:val="20"/>
          <w:szCs w:val="20"/>
        </w:rPr>
        <w:t xml:space="preserve">, including but not limited to those organisations who are: </w:t>
      </w:r>
    </w:p>
    <w:p w14:paraId="000000AA" w14:textId="77777777" w:rsidR="00106BF6" w:rsidRDefault="00F85210">
      <w:pPr>
        <w:numPr>
          <w:ilvl w:val="4"/>
          <w:numId w:val="1"/>
        </w:numPr>
        <w:pBdr>
          <w:top w:val="nil"/>
          <w:left w:val="nil"/>
          <w:bottom w:val="nil"/>
          <w:right w:val="nil"/>
          <w:between w:val="nil"/>
        </w:pBdr>
        <w:tabs>
          <w:tab w:val="left" w:pos="1725"/>
          <w:tab w:val="left" w:pos="1726"/>
        </w:tabs>
        <w:spacing w:line="252" w:lineRule="auto"/>
        <w:ind w:right="241" w:hanging="346"/>
      </w:pPr>
      <w:r>
        <w:rPr>
          <w:sz w:val="20"/>
          <w:szCs w:val="20"/>
        </w:rPr>
        <w:t>prescribed by relevant family violence legislation;</w:t>
      </w:r>
    </w:p>
    <w:p w14:paraId="000000AB" w14:textId="77777777" w:rsidR="00106BF6" w:rsidRDefault="00F85210">
      <w:pPr>
        <w:numPr>
          <w:ilvl w:val="4"/>
          <w:numId w:val="1"/>
        </w:numPr>
        <w:pBdr>
          <w:top w:val="nil"/>
          <w:left w:val="nil"/>
          <w:bottom w:val="nil"/>
          <w:right w:val="nil"/>
          <w:between w:val="nil"/>
        </w:pBdr>
        <w:tabs>
          <w:tab w:val="left" w:pos="1725"/>
          <w:tab w:val="left" w:pos="1726"/>
        </w:tabs>
        <w:spacing w:line="252" w:lineRule="auto"/>
        <w:ind w:right="241" w:hanging="346"/>
      </w:pPr>
      <w:r>
        <w:rPr>
          <w:sz w:val="20"/>
          <w:szCs w:val="20"/>
        </w:rPr>
        <w:t>involved in primary prevention activities; and/or</w:t>
      </w:r>
    </w:p>
    <w:p w14:paraId="000000AC" w14:textId="60132C8D" w:rsidR="00106BF6" w:rsidRPr="00D51A51" w:rsidRDefault="00F85210">
      <w:pPr>
        <w:numPr>
          <w:ilvl w:val="4"/>
          <w:numId w:val="1"/>
        </w:numPr>
        <w:pBdr>
          <w:top w:val="nil"/>
          <w:left w:val="nil"/>
          <w:bottom w:val="nil"/>
          <w:right w:val="nil"/>
          <w:between w:val="nil"/>
        </w:pBdr>
        <w:tabs>
          <w:tab w:val="left" w:pos="1725"/>
          <w:tab w:val="left" w:pos="1726"/>
        </w:tabs>
        <w:spacing w:line="252" w:lineRule="auto"/>
        <w:ind w:right="241" w:hanging="346"/>
      </w:pPr>
      <w:r>
        <w:rPr>
          <w:sz w:val="20"/>
          <w:szCs w:val="20"/>
        </w:rPr>
        <w:t xml:space="preserve">delivering education, </w:t>
      </w:r>
      <w:proofErr w:type="gramStart"/>
      <w:r>
        <w:rPr>
          <w:sz w:val="20"/>
          <w:szCs w:val="20"/>
        </w:rPr>
        <w:t>training</w:t>
      </w:r>
      <w:proofErr w:type="gramEnd"/>
      <w:r>
        <w:rPr>
          <w:sz w:val="20"/>
          <w:szCs w:val="20"/>
        </w:rPr>
        <w:t xml:space="preserve"> or professional development.</w:t>
      </w:r>
    </w:p>
    <w:p w14:paraId="5AA1024D" w14:textId="77777777" w:rsidR="00D51A51" w:rsidRDefault="00D51A51" w:rsidP="00D51A51">
      <w:pPr>
        <w:pBdr>
          <w:top w:val="nil"/>
          <w:left w:val="nil"/>
          <w:bottom w:val="nil"/>
          <w:right w:val="nil"/>
          <w:between w:val="nil"/>
        </w:pBdr>
        <w:tabs>
          <w:tab w:val="left" w:pos="1725"/>
          <w:tab w:val="left" w:pos="1726"/>
        </w:tabs>
        <w:spacing w:line="252" w:lineRule="auto"/>
        <w:ind w:left="4032" w:right="241"/>
      </w:pPr>
    </w:p>
    <w:p w14:paraId="000000AD" w14:textId="1B473ED9" w:rsidR="00106BF6" w:rsidRDefault="00F85210" w:rsidP="00D53028">
      <w:pPr>
        <w:numPr>
          <w:ilvl w:val="1"/>
          <w:numId w:val="1"/>
        </w:numPr>
        <w:pBdr>
          <w:top w:val="nil"/>
          <w:left w:val="nil"/>
          <w:bottom w:val="nil"/>
          <w:right w:val="nil"/>
          <w:between w:val="nil"/>
        </w:pBdr>
        <w:tabs>
          <w:tab w:val="left" w:pos="1725"/>
          <w:tab w:val="left" w:pos="1726"/>
        </w:tabs>
        <w:spacing w:line="249" w:lineRule="auto"/>
        <w:ind w:right="418"/>
        <w:rPr>
          <w:color w:val="000000"/>
          <w:sz w:val="20"/>
          <w:szCs w:val="20"/>
        </w:rPr>
      </w:pPr>
      <w:bookmarkStart w:id="76" w:name="_heading=h.2jxsxqh" w:colFirst="0" w:colLast="0"/>
      <w:bookmarkEnd w:id="76"/>
      <w:r w:rsidRPr="00D53028">
        <w:rPr>
          <w:color w:val="000000"/>
          <w:sz w:val="20"/>
          <w:szCs w:val="20"/>
        </w:rPr>
        <w:t>The</w:t>
      </w:r>
      <w:r>
        <w:rPr>
          <w:b/>
        </w:rPr>
        <w:t xml:space="preserve"> </w:t>
      </w:r>
      <w:r w:rsidRPr="00D53028">
        <w:rPr>
          <w:color w:val="000000"/>
          <w:sz w:val="20"/>
          <w:szCs w:val="20"/>
        </w:rPr>
        <w:t xml:space="preserve">Board may determine that the membership of </w:t>
      </w:r>
      <w:r w:rsidR="00295B65" w:rsidRPr="00D53028">
        <w:rPr>
          <w:color w:val="000000"/>
          <w:sz w:val="20"/>
          <w:szCs w:val="20"/>
        </w:rPr>
        <w:t>Safe and Equal</w:t>
      </w:r>
      <w:r w:rsidRPr="00D53028">
        <w:rPr>
          <w:color w:val="000000"/>
          <w:sz w:val="20"/>
          <w:szCs w:val="20"/>
        </w:rPr>
        <w:t xml:space="preserve"> should include one or more further classes, or categories of classes:</w:t>
      </w:r>
    </w:p>
    <w:p w14:paraId="325F446B" w14:textId="77777777" w:rsidR="00775B47" w:rsidRPr="00D53028" w:rsidRDefault="00775B47" w:rsidP="00775B47">
      <w:pPr>
        <w:pBdr>
          <w:top w:val="nil"/>
          <w:left w:val="nil"/>
          <w:bottom w:val="nil"/>
          <w:right w:val="nil"/>
          <w:between w:val="nil"/>
        </w:pBdr>
        <w:tabs>
          <w:tab w:val="left" w:pos="1725"/>
          <w:tab w:val="left" w:pos="1726"/>
        </w:tabs>
        <w:spacing w:line="249" w:lineRule="auto"/>
        <w:ind w:left="1708" w:right="418"/>
        <w:rPr>
          <w:color w:val="000000"/>
          <w:sz w:val="20"/>
          <w:szCs w:val="20"/>
        </w:rPr>
      </w:pPr>
    </w:p>
    <w:p w14:paraId="000000AE" w14:textId="77777777" w:rsidR="00106BF6" w:rsidRDefault="00F85210" w:rsidP="00775B47">
      <w:pPr>
        <w:numPr>
          <w:ilvl w:val="2"/>
          <w:numId w:val="1"/>
        </w:numPr>
        <w:pBdr>
          <w:top w:val="nil"/>
          <w:left w:val="nil"/>
          <w:bottom w:val="nil"/>
          <w:right w:val="nil"/>
          <w:between w:val="nil"/>
        </w:pBdr>
        <w:tabs>
          <w:tab w:val="left" w:pos="2446"/>
          <w:tab w:val="left" w:pos="2447"/>
        </w:tabs>
        <w:spacing w:before="1"/>
        <w:rPr>
          <w:color w:val="000000"/>
          <w:sz w:val="20"/>
          <w:szCs w:val="20"/>
        </w:rPr>
      </w:pPr>
      <w:r w:rsidRPr="00775B47">
        <w:rPr>
          <w:color w:val="000000"/>
          <w:sz w:val="20"/>
          <w:szCs w:val="20"/>
        </w:rPr>
        <w:t>in the case of a non-voting class or category, in their discretion; and</w:t>
      </w:r>
    </w:p>
    <w:p w14:paraId="7109EA86" w14:textId="77777777" w:rsidR="00775B47" w:rsidRPr="00775B47" w:rsidRDefault="00775B47" w:rsidP="00775B47">
      <w:pPr>
        <w:pBdr>
          <w:top w:val="nil"/>
          <w:left w:val="nil"/>
          <w:bottom w:val="nil"/>
          <w:right w:val="nil"/>
          <w:between w:val="nil"/>
        </w:pBdr>
        <w:tabs>
          <w:tab w:val="left" w:pos="1725"/>
          <w:tab w:val="left" w:pos="1726"/>
        </w:tabs>
        <w:spacing w:line="249" w:lineRule="auto"/>
        <w:ind w:left="1708" w:right="418"/>
        <w:rPr>
          <w:color w:val="000000"/>
          <w:sz w:val="20"/>
          <w:szCs w:val="20"/>
        </w:rPr>
      </w:pPr>
    </w:p>
    <w:p w14:paraId="000000AF" w14:textId="77777777" w:rsidR="00106BF6" w:rsidRPr="00775B47" w:rsidRDefault="00F85210" w:rsidP="00775B47">
      <w:pPr>
        <w:numPr>
          <w:ilvl w:val="2"/>
          <w:numId w:val="1"/>
        </w:numPr>
        <w:pBdr>
          <w:top w:val="nil"/>
          <w:left w:val="nil"/>
          <w:bottom w:val="nil"/>
          <w:right w:val="nil"/>
          <w:between w:val="nil"/>
        </w:pBdr>
        <w:tabs>
          <w:tab w:val="left" w:pos="2446"/>
          <w:tab w:val="left" w:pos="2447"/>
        </w:tabs>
        <w:spacing w:before="1"/>
        <w:rPr>
          <w:color w:val="000000"/>
          <w:sz w:val="20"/>
          <w:szCs w:val="20"/>
        </w:rPr>
      </w:pPr>
      <w:r w:rsidRPr="00775B47">
        <w:rPr>
          <w:color w:val="000000"/>
          <w:sz w:val="20"/>
          <w:szCs w:val="20"/>
        </w:rPr>
        <w:t>in the case of a voting class or category, with approval by the members by a special resolution</w:t>
      </w:r>
      <w:r>
        <w:rPr>
          <w:b/>
        </w:rPr>
        <w:t xml:space="preserve"> </w:t>
      </w:r>
      <w:r w:rsidRPr="00775B47">
        <w:rPr>
          <w:color w:val="000000"/>
          <w:sz w:val="20"/>
          <w:szCs w:val="20"/>
        </w:rPr>
        <w:t>at a General Meeting,</w:t>
      </w:r>
    </w:p>
    <w:p w14:paraId="6F5F6937" w14:textId="77777777" w:rsidR="00775B47" w:rsidRDefault="00775B47" w:rsidP="00775B47">
      <w:pPr>
        <w:pBdr>
          <w:top w:val="nil"/>
          <w:left w:val="nil"/>
          <w:bottom w:val="nil"/>
          <w:right w:val="nil"/>
          <w:between w:val="nil"/>
        </w:pBdr>
        <w:tabs>
          <w:tab w:val="left" w:pos="1725"/>
          <w:tab w:val="left" w:pos="1726"/>
        </w:tabs>
        <w:spacing w:line="249" w:lineRule="auto"/>
        <w:ind w:left="1708" w:right="418"/>
      </w:pPr>
    </w:p>
    <w:p w14:paraId="000000B0" w14:textId="77777777" w:rsidR="00106BF6" w:rsidRPr="00775B47" w:rsidRDefault="00F85210" w:rsidP="00775B47">
      <w:pPr>
        <w:pBdr>
          <w:top w:val="nil"/>
          <w:left w:val="nil"/>
          <w:bottom w:val="nil"/>
          <w:right w:val="nil"/>
          <w:between w:val="nil"/>
        </w:pBdr>
        <w:ind w:left="1708"/>
        <w:rPr>
          <w:color w:val="000000"/>
          <w:sz w:val="20"/>
          <w:szCs w:val="20"/>
        </w:rPr>
      </w:pPr>
      <w:r w:rsidRPr="00775B47">
        <w:rPr>
          <w:color w:val="000000"/>
          <w:sz w:val="20"/>
          <w:szCs w:val="20"/>
        </w:rPr>
        <w:t xml:space="preserve">and the Board shall also determine the qualifications and criteria required for eligibility in those classes or categories of classes. </w:t>
      </w:r>
    </w:p>
    <w:p w14:paraId="000000B1" w14:textId="77777777" w:rsidR="00106BF6" w:rsidRDefault="00F85210">
      <w:pPr>
        <w:pStyle w:val="Heading1"/>
        <w:keepNext/>
        <w:numPr>
          <w:ilvl w:val="0"/>
          <w:numId w:val="1"/>
        </w:numPr>
        <w:tabs>
          <w:tab w:val="left" w:pos="1025"/>
          <w:tab w:val="left" w:pos="1026"/>
        </w:tabs>
        <w:spacing w:before="193"/>
        <w:ind w:hanging="721"/>
      </w:pPr>
      <w:bookmarkStart w:id="77" w:name="_Toc113552046"/>
      <w:r>
        <w:t>Applications</w:t>
      </w:r>
      <w:bookmarkEnd w:id="77"/>
    </w:p>
    <w:p w14:paraId="000000B2" w14:textId="77777777" w:rsidR="00106BF6" w:rsidRDefault="00106BF6">
      <w:pPr>
        <w:keepNext/>
        <w:pBdr>
          <w:top w:val="nil"/>
          <w:left w:val="nil"/>
          <w:bottom w:val="nil"/>
          <w:right w:val="nil"/>
          <w:between w:val="nil"/>
        </w:pBdr>
        <w:spacing w:before="8"/>
        <w:rPr>
          <w:sz w:val="20"/>
          <w:szCs w:val="20"/>
        </w:rPr>
      </w:pPr>
    </w:p>
    <w:p w14:paraId="000000B3" w14:textId="77777777" w:rsidR="00106BF6" w:rsidRDefault="00F85210">
      <w:pPr>
        <w:pBdr>
          <w:top w:val="nil"/>
          <w:left w:val="nil"/>
          <w:bottom w:val="nil"/>
          <w:right w:val="nil"/>
          <w:between w:val="nil"/>
        </w:pBdr>
        <w:ind w:left="1025"/>
        <w:rPr>
          <w:color w:val="000000"/>
          <w:sz w:val="20"/>
          <w:szCs w:val="20"/>
        </w:rPr>
      </w:pPr>
      <w:r>
        <w:rPr>
          <w:color w:val="000000"/>
          <w:sz w:val="20"/>
          <w:szCs w:val="20"/>
        </w:rPr>
        <w:t>Applications for membership must be:</w:t>
      </w:r>
    </w:p>
    <w:p w14:paraId="000000B4" w14:textId="77777777" w:rsidR="00106BF6" w:rsidRDefault="00106BF6">
      <w:pPr>
        <w:pBdr>
          <w:top w:val="nil"/>
          <w:left w:val="nil"/>
          <w:bottom w:val="nil"/>
          <w:right w:val="nil"/>
          <w:between w:val="nil"/>
        </w:pBdr>
        <w:spacing w:before="2"/>
        <w:rPr>
          <w:color w:val="000000"/>
          <w:sz w:val="20"/>
          <w:szCs w:val="20"/>
        </w:rPr>
      </w:pPr>
    </w:p>
    <w:p w14:paraId="000000B5" w14:textId="2B0D0AAF" w:rsidR="00106BF6" w:rsidRDefault="00F85210">
      <w:pPr>
        <w:numPr>
          <w:ilvl w:val="1"/>
          <w:numId w:val="1"/>
        </w:numPr>
        <w:pBdr>
          <w:top w:val="nil"/>
          <w:left w:val="nil"/>
          <w:bottom w:val="nil"/>
          <w:right w:val="nil"/>
          <w:between w:val="nil"/>
        </w:pBdr>
        <w:tabs>
          <w:tab w:val="left" w:pos="1725"/>
          <w:tab w:val="left" w:pos="1726"/>
        </w:tabs>
        <w:spacing w:line="249" w:lineRule="auto"/>
        <w:ind w:right="418"/>
        <w:rPr>
          <w:color w:val="000000"/>
        </w:rPr>
      </w:pPr>
      <w:r>
        <w:rPr>
          <w:color w:val="000000"/>
          <w:sz w:val="20"/>
          <w:szCs w:val="20"/>
        </w:rPr>
        <w:t xml:space="preserve">in writing in a form approved by the Board and sent to </w:t>
      </w:r>
      <w:r w:rsidR="00295B65">
        <w:rPr>
          <w:color w:val="000000"/>
          <w:sz w:val="20"/>
          <w:szCs w:val="20"/>
        </w:rPr>
        <w:t>Safe and Equal</w:t>
      </w:r>
      <w:r>
        <w:rPr>
          <w:color w:val="000000"/>
          <w:sz w:val="20"/>
          <w:szCs w:val="20"/>
        </w:rPr>
        <w:t xml:space="preserve"> in accordance with clause </w:t>
      </w:r>
      <w:hyperlink w:anchor="_heading=h.haapch">
        <w:r w:rsidR="00B35F9B">
          <w:rPr>
            <w:color w:val="000000"/>
            <w:sz w:val="20"/>
            <w:szCs w:val="20"/>
          </w:rPr>
          <w:fldChar w:fldCharType="begin"/>
        </w:r>
        <w:r w:rsidR="00B35F9B">
          <w:rPr>
            <w:color w:val="000000"/>
            <w:sz w:val="20"/>
            <w:szCs w:val="20"/>
          </w:rPr>
          <w:instrText xml:space="preserve"> REF _Ref81992502 \w \h </w:instrText>
        </w:r>
        <w:r w:rsidR="00B35F9B">
          <w:rPr>
            <w:color w:val="000000"/>
            <w:sz w:val="20"/>
            <w:szCs w:val="20"/>
          </w:rPr>
        </w:r>
        <w:r w:rsidR="00B35F9B">
          <w:rPr>
            <w:color w:val="000000"/>
            <w:sz w:val="20"/>
            <w:szCs w:val="20"/>
          </w:rPr>
          <w:fldChar w:fldCharType="separate"/>
        </w:r>
        <w:r w:rsidR="00F12DA3">
          <w:rPr>
            <w:color w:val="000000"/>
            <w:sz w:val="20"/>
            <w:szCs w:val="20"/>
          </w:rPr>
          <w:t>60</w:t>
        </w:r>
        <w:r w:rsidR="00B35F9B">
          <w:rPr>
            <w:color w:val="000000"/>
            <w:sz w:val="20"/>
            <w:szCs w:val="20"/>
          </w:rPr>
          <w:fldChar w:fldCharType="end"/>
        </w:r>
        <w:r w:rsidRPr="00B35F9B">
          <w:rPr>
            <w:color w:val="000000"/>
            <w:sz w:val="20"/>
            <w:szCs w:val="20"/>
          </w:rPr>
          <w:t xml:space="preserve">, </w:t>
        </w:r>
      </w:hyperlink>
      <w:r>
        <w:rPr>
          <w:color w:val="000000"/>
          <w:sz w:val="20"/>
          <w:szCs w:val="20"/>
        </w:rPr>
        <w:t>stating that the applicant:</w:t>
      </w:r>
    </w:p>
    <w:p w14:paraId="000000B6" w14:textId="77777777" w:rsidR="00106BF6" w:rsidRDefault="00106BF6">
      <w:pPr>
        <w:pBdr>
          <w:top w:val="nil"/>
          <w:left w:val="nil"/>
          <w:bottom w:val="nil"/>
          <w:right w:val="nil"/>
          <w:between w:val="nil"/>
        </w:pBdr>
        <w:spacing w:before="5"/>
        <w:rPr>
          <w:color w:val="000000"/>
          <w:sz w:val="20"/>
          <w:szCs w:val="20"/>
        </w:rPr>
      </w:pPr>
    </w:p>
    <w:p w14:paraId="000000B7" w14:textId="4C01879B" w:rsidR="00106BF6" w:rsidRDefault="00F85210">
      <w:pPr>
        <w:numPr>
          <w:ilvl w:val="2"/>
          <w:numId w:val="1"/>
        </w:numPr>
        <w:pBdr>
          <w:top w:val="nil"/>
          <w:left w:val="nil"/>
          <w:bottom w:val="nil"/>
          <w:right w:val="nil"/>
          <w:between w:val="nil"/>
        </w:pBdr>
        <w:tabs>
          <w:tab w:val="left" w:pos="2446"/>
          <w:tab w:val="left" w:pos="2447"/>
        </w:tabs>
        <w:spacing w:before="1"/>
        <w:rPr>
          <w:color w:val="000000"/>
        </w:rPr>
      </w:pPr>
      <w:r>
        <w:rPr>
          <w:color w:val="000000"/>
          <w:sz w:val="20"/>
          <w:szCs w:val="20"/>
        </w:rPr>
        <w:t xml:space="preserve">wishes to become a Full Member or Associate Member (Category A or </w:t>
      </w:r>
      <w:r>
        <w:rPr>
          <w:color w:val="000000"/>
          <w:sz w:val="20"/>
          <w:szCs w:val="20"/>
        </w:rPr>
        <w:lastRenderedPageBreak/>
        <w:t xml:space="preserve">Category B) of </w:t>
      </w:r>
      <w:r w:rsidR="00295B65">
        <w:rPr>
          <w:color w:val="000000"/>
          <w:sz w:val="20"/>
          <w:szCs w:val="20"/>
        </w:rPr>
        <w:t>Safe and Equal</w:t>
      </w:r>
      <w:r>
        <w:rPr>
          <w:color w:val="000000"/>
          <w:sz w:val="20"/>
          <w:szCs w:val="20"/>
        </w:rPr>
        <w:t>;</w:t>
      </w:r>
    </w:p>
    <w:p w14:paraId="000000B8" w14:textId="77777777" w:rsidR="00106BF6" w:rsidRDefault="00106BF6">
      <w:pPr>
        <w:pBdr>
          <w:top w:val="nil"/>
          <w:left w:val="nil"/>
          <w:bottom w:val="nil"/>
          <w:right w:val="nil"/>
          <w:between w:val="nil"/>
        </w:pBdr>
        <w:spacing w:before="4"/>
        <w:rPr>
          <w:color w:val="000000"/>
          <w:sz w:val="20"/>
          <w:szCs w:val="20"/>
        </w:rPr>
      </w:pPr>
    </w:p>
    <w:p w14:paraId="000000B9" w14:textId="58CD28EF" w:rsidR="00106BF6" w:rsidRDefault="00F85210">
      <w:pPr>
        <w:numPr>
          <w:ilvl w:val="2"/>
          <w:numId w:val="1"/>
        </w:numPr>
        <w:pBdr>
          <w:top w:val="nil"/>
          <w:left w:val="nil"/>
          <w:bottom w:val="nil"/>
          <w:right w:val="nil"/>
          <w:between w:val="nil"/>
        </w:pBdr>
        <w:tabs>
          <w:tab w:val="left" w:pos="2446"/>
          <w:tab w:val="left" w:pos="2447"/>
        </w:tabs>
        <w:rPr>
          <w:color w:val="000000"/>
        </w:rPr>
      </w:pPr>
      <w:r>
        <w:rPr>
          <w:color w:val="000000"/>
          <w:sz w:val="20"/>
          <w:szCs w:val="20"/>
        </w:rPr>
        <w:t xml:space="preserve">endorses the purpose and guiding principles of </w:t>
      </w:r>
      <w:r w:rsidR="00295B65">
        <w:rPr>
          <w:color w:val="000000"/>
          <w:sz w:val="20"/>
          <w:szCs w:val="20"/>
        </w:rPr>
        <w:t>Safe and Equal</w:t>
      </w:r>
      <w:r>
        <w:rPr>
          <w:color w:val="000000"/>
          <w:sz w:val="20"/>
          <w:szCs w:val="20"/>
        </w:rPr>
        <w:t>;</w:t>
      </w:r>
    </w:p>
    <w:p w14:paraId="000000BA" w14:textId="77777777" w:rsidR="00106BF6" w:rsidRDefault="00106BF6">
      <w:pPr>
        <w:pBdr>
          <w:top w:val="nil"/>
          <w:left w:val="nil"/>
          <w:bottom w:val="nil"/>
          <w:right w:val="nil"/>
          <w:between w:val="nil"/>
        </w:pBdr>
        <w:spacing w:before="2"/>
        <w:rPr>
          <w:color w:val="000000"/>
          <w:sz w:val="20"/>
          <w:szCs w:val="20"/>
        </w:rPr>
      </w:pPr>
    </w:p>
    <w:p w14:paraId="000000BB" w14:textId="3CDA735C" w:rsidR="00106BF6" w:rsidRDefault="00F85210">
      <w:pPr>
        <w:numPr>
          <w:ilvl w:val="2"/>
          <w:numId w:val="1"/>
        </w:numPr>
        <w:pBdr>
          <w:top w:val="nil"/>
          <w:left w:val="nil"/>
          <w:bottom w:val="nil"/>
          <w:right w:val="nil"/>
          <w:between w:val="nil"/>
        </w:pBdr>
        <w:tabs>
          <w:tab w:val="left" w:pos="2446"/>
          <w:tab w:val="left" w:pos="2447"/>
        </w:tabs>
        <w:spacing w:before="1"/>
        <w:rPr>
          <w:color w:val="000000"/>
        </w:rPr>
      </w:pPr>
      <w:r>
        <w:rPr>
          <w:color w:val="000000"/>
          <w:sz w:val="20"/>
          <w:szCs w:val="20"/>
        </w:rPr>
        <w:t xml:space="preserve">agrees to comply with the constitution of </w:t>
      </w:r>
      <w:r w:rsidR="00295B65">
        <w:rPr>
          <w:color w:val="000000"/>
          <w:sz w:val="20"/>
          <w:szCs w:val="20"/>
        </w:rPr>
        <w:t>Safe and Equal</w:t>
      </w:r>
      <w:r>
        <w:rPr>
          <w:color w:val="000000"/>
          <w:sz w:val="20"/>
          <w:szCs w:val="20"/>
        </w:rPr>
        <w:t>; and</w:t>
      </w:r>
    </w:p>
    <w:p w14:paraId="000000BC" w14:textId="77777777" w:rsidR="00106BF6" w:rsidRDefault="00106BF6">
      <w:pPr>
        <w:pBdr>
          <w:top w:val="nil"/>
          <w:left w:val="nil"/>
          <w:bottom w:val="nil"/>
          <w:right w:val="nil"/>
          <w:between w:val="nil"/>
        </w:pBdr>
        <w:ind w:left="1726" w:hanging="721"/>
        <w:rPr>
          <w:color w:val="000000"/>
          <w:sz w:val="20"/>
          <w:szCs w:val="20"/>
        </w:rPr>
      </w:pPr>
    </w:p>
    <w:p w14:paraId="000000BD" w14:textId="23C6D851" w:rsidR="00106BF6" w:rsidRDefault="00F85210">
      <w:pPr>
        <w:numPr>
          <w:ilvl w:val="2"/>
          <w:numId w:val="1"/>
        </w:numPr>
        <w:pBdr>
          <w:top w:val="nil"/>
          <w:left w:val="nil"/>
          <w:bottom w:val="nil"/>
          <w:right w:val="nil"/>
          <w:between w:val="nil"/>
        </w:pBdr>
        <w:tabs>
          <w:tab w:val="left" w:pos="2446"/>
          <w:tab w:val="left" w:pos="2447"/>
        </w:tabs>
        <w:spacing w:before="1"/>
      </w:pPr>
      <w:r>
        <w:rPr>
          <w:color w:val="000000"/>
          <w:sz w:val="20"/>
          <w:szCs w:val="20"/>
        </w:rPr>
        <w:t xml:space="preserve">in the case of applications for </w:t>
      </w:r>
      <w:r w:rsidR="003F7475">
        <w:rPr>
          <w:color w:val="000000"/>
          <w:sz w:val="20"/>
          <w:szCs w:val="20"/>
        </w:rPr>
        <w:t>F</w:t>
      </w:r>
      <w:r>
        <w:rPr>
          <w:color w:val="000000"/>
          <w:sz w:val="20"/>
          <w:szCs w:val="20"/>
        </w:rPr>
        <w:t xml:space="preserve">ull </w:t>
      </w:r>
      <w:r w:rsidR="003F7475">
        <w:rPr>
          <w:color w:val="000000"/>
          <w:sz w:val="20"/>
          <w:szCs w:val="20"/>
        </w:rPr>
        <w:t>M</w:t>
      </w:r>
      <w:r>
        <w:rPr>
          <w:color w:val="000000"/>
          <w:sz w:val="20"/>
          <w:szCs w:val="20"/>
        </w:rPr>
        <w:t>embership, agrees to adhere to Codes of Practice as endorsed by the Board;</w:t>
      </w:r>
    </w:p>
    <w:p w14:paraId="000000BE" w14:textId="77777777" w:rsidR="00106BF6" w:rsidRDefault="00106BF6">
      <w:pPr>
        <w:pBdr>
          <w:top w:val="nil"/>
          <w:left w:val="nil"/>
          <w:bottom w:val="nil"/>
          <w:right w:val="nil"/>
          <w:between w:val="nil"/>
        </w:pBdr>
        <w:spacing w:before="2"/>
        <w:rPr>
          <w:color w:val="000000"/>
          <w:sz w:val="20"/>
          <w:szCs w:val="20"/>
        </w:rPr>
      </w:pPr>
    </w:p>
    <w:p w14:paraId="000000BF" w14:textId="77777777" w:rsidR="00106BF6" w:rsidRDefault="00F85210">
      <w:pPr>
        <w:numPr>
          <w:ilvl w:val="1"/>
          <w:numId w:val="1"/>
        </w:numPr>
        <w:pBdr>
          <w:top w:val="nil"/>
          <w:left w:val="nil"/>
          <w:bottom w:val="nil"/>
          <w:right w:val="nil"/>
          <w:between w:val="nil"/>
        </w:pBdr>
        <w:tabs>
          <w:tab w:val="left" w:pos="1725"/>
          <w:tab w:val="left" w:pos="1726"/>
        </w:tabs>
        <w:spacing w:line="252" w:lineRule="auto"/>
        <w:ind w:right="297"/>
        <w:rPr>
          <w:color w:val="000000"/>
        </w:rPr>
      </w:pPr>
      <w:r>
        <w:rPr>
          <w:color w:val="000000"/>
          <w:sz w:val="20"/>
          <w:szCs w:val="20"/>
        </w:rPr>
        <w:t xml:space="preserve">if applicable, signed by </w:t>
      </w:r>
      <w:r>
        <w:rPr>
          <w:sz w:val="20"/>
          <w:szCs w:val="20"/>
        </w:rPr>
        <w:t>two</w:t>
      </w:r>
      <w:r>
        <w:rPr>
          <w:color w:val="000000"/>
          <w:sz w:val="20"/>
          <w:szCs w:val="20"/>
        </w:rPr>
        <w:t xml:space="preserve"> members of the applicant organisation and, if applicable, sealed with their organisation’s seal;</w:t>
      </w:r>
    </w:p>
    <w:p w14:paraId="000000C0" w14:textId="77777777" w:rsidR="00106BF6" w:rsidRDefault="00106BF6">
      <w:pPr>
        <w:pBdr>
          <w:top w:val="nil"/>
          <w:left w:val="nil"/>
          <w:bottom w:val="nil"/>
          <w:right w:val="nil"/>
          <w:between w:val="nil"/>
        </w:pBdr>
        <w:spacing w:before="3"/>
        <w:rPr>
          <w:color w:val="000000"/>
          <w:sz w:val="20"/>
          <w:szCs w:val="20"/>
        </w:rPr>
      </w:pPr>
    </w:p>
    <w:p w14:paraId="000000C1" w14:textId="77777777" w:rsidR="00106BF6" w:rsidRDefault="00F85210">
      <w:pPr>
        <w:numPr>
          <w:ilvl w:val="1"/>
          <w:numId w:val="1"/>
        </w:numPr>
        <w:pBdr>
          <w:top w:val="nil"/>
          <w:left w:val="nil"/>
          <w:bottom w:val="nil"/>
          <w:right w:val="nil"/>
          <w:between w:val="nil"/>
        </w:pBdr>
        <w:tabs>
          <w:tab w:val="left" w:pos="1725"/>
          <w:tab w:val="left" w:pos="1726"/>
        </w:tabs>
        <w:spacing w:line="249" w:lineRule="auto"/>
        <w:ind w:right="195"/>
        <w:rPr>
          <w:color w:val="000000"/>
        </w:rPr>
      </w:pPr>
      <w:r>
        <w:rPr>
          <w:color w:val="000000"/>
          <w:sz w:val="20"/>
          <w:szCs w:val="20"/>
        </w:rPr>
        <w:t>if applying for Full Membership, accompanied by the applicant’s constitution or a public document which states the purpose and aims of the applicant's organisation; and</w:t>
      </w:r>
    </w:p>
    <w:p w14:paraId="000000C2" w14:textId="77777777" w:rsidR="00106BF6" w:rsidRDefault="00106BF6">
      <w:pPr>
        <w:pBdr>
          <w:top w:val="nil"/>
          <w:left w:val="nil"/>
          <w:bottom w:val="nil"/>
          <w:right w:val="nil"/>
          <w:between w:val="nil"/>
        </w:pBdr>
        <w:spacing w:before="6"/>
        <w:rPr>
          <w:color w:val="000000"/>
          <w:sz w:val="20"/>
          <w:szCs w:val="20"/>
        </w:rPr>
      </w:pPr>
    </w:p>
    <w:p w14:paraId="000000C3" w14:textId="44EE0C2A" w:rsidR="00106BF6" w:rsidRDefault="00F85210">
      <w:pPr>
        <w:numPr>
          <w:ilvl w:val="1"/>
          <w:numId w:val="1"/>
        </w:numPr>
        <w:pBdr>
          <w:top w:val="nil"/>
          <w:left w:val="nil"/>
          <w:bottom w:val="nil"/>
          <w:right w:val="nil"/>
          <w:between w:val="nil"/>
        </w:pBdr>
        <w:tabs>
          <w:tab w:val="left" w:pos="1725"/>
          <w:tab w:val="left" w:pos="1726"/>
        </w:tabs>
        <w:spacing w:before="1" w:line="249" w:lineRule="auto"/>
        <w:ind w:right="209"/>
        <w:rPr>
          <w:color w:val="000000"/>
        </w:rPr>
      </w:pPr>
      <w:r>
        <w:rPr>
          <w:color w:val="000000"/>
          <w:sz w:val="20"/>
          <w:szCs w:val="20"/>
        </w:rPr>
        <w:t xml:space="preserve">for individuals or organisations applying for Associate Membership (Category A or B), accompanied by written documentation setting out the applicant’s interest in the purpose and guiding principles of </w:t>
      </w:r>
      <w:r w:rsidR="00295B65">
        <w:rPr>
          <w:color w:val="000000"/>
          <w:sz w:val="20"/>
          <w:szCs w:val="20"/>
        </w:rPr>
        <w:t>Safe and Equal</w:t>
      </w:r>
      <w:r>
        <w:rPr>
          <w:color w:val="000000"/>
          <w:sz w:val="20"/>
          <w:szCs w:val="20"/>
        </w:rPr>
        <w:t xml:space="preserve"> and a commitment to endorse the purpose guiding principles.</w:t>
      </w:r>
    </w:p>
    <w:p w14:paraId="000000C4" w14:textId="77777777" w:rsidR="00106BF6" w:rsidRDefault="00106BF6">
      <w:pPr>
        <w:pBdr>
          <w:top w:val="nil"/>
          <w:left w:val="nil"/>
          <w:bottom w:val="nil"/>
          <w:right w:val="nil"/>
          <w:between w:val="nil"/>
        </w:pBdr>
        <w:spacing w:before="2"/>
        <w:rPr>
          <w:color w:val="000000"/>
          <w:sz w:val="20"/>
          <w:szCs w:val="20"/>
        </w:rPr>
      </w:pPr>
    </w:p>
    <w:p w14:paraId="000000C5" w14:textId="77777777" w:rsidR="00106BF6" w:rsidRDefault="00F85210">
      <w:pPr>
        <w:pStyle w:val="Heading1"/>
        <w:numPr>
          <w:ilvl w:val="0"/>
          <w:numId w:val="1"/>
        </w:numPr>
        <w:tabs>
          <w:tab w:val="left" w:pos="1025"/>
          <w:tab w:val="left" w:pos="1026"/>
        </w:tabs>
        <w:ind w:hanging="721"/>
      </w:pPr>
      <w:bookmarkStart w:id="78" w:name="_heading=h.z337ya" w:colFirst="0" w:colLast="0"/>
      <w:bookmarkStart w:id="79" w:name="_Toc113552047"/>
      <w:bookmarkEnd w:id="78"/>
      <w:r>
        <w:t>Approval</w:t>
      </w:r>
      <w:bookmarkEnd w:id="79"/>
    </w:p>
    <w:p w14:paraId="000000C6" w14:textId="77777777" w:rsidR="00106BF6" w:rsidRDefault="00106BF6">
      <w:pPr>
        <w:pBdr>
          <w:top w:val="nil"/>
          <w:left w:val="nil"/>
          <w:bottom w:val="nil"/>
          <w:right w:val="nil"/>
          <w:between w:val="nil"/>
        </w:pBdr>
        <w:spacing w:before="7"/>
        <w:rPr>
          <w:b/>
          <w:color w:val="000000"/>
          <w:sz w:val="20"/>
          <w:szCs w:val="20"/>
        </w:rPr>
      </w:pPr>
    </w:p>
    <w:p w14:paraId="000000C7" w14:textId="737FC4CE" w:rsidR="00106BF6" w:rsidRDefault="00F85210">
      <w:pPr>
        <w:numPr>
          <w:ilvl w:val="1"/>
          <w:numId w:val="1"/>
        </w:numPr>
        <w:pBdr>
          <w:top w:val="nil"/>
          <w:left w:val="nil"/>
          <w:bottom w:val="nil"/>
          <w:right w:val="nil"/>
          <w:between w:val="nil"/>
        </w:pBdr>
        <w:tabs>
          <w:tab w:val="left" w:pos="1725"/>
          <w:tab w:val="left" w:pos="1726"/>
        </w:tabs>
        <w:spacing w:before="1" w:line="249" w:lineRule="auto"/>
        <w:ind w:right="340"/>
        <w:rPr>
          <w:color w:val="000000"/>
        </w:rPr>
      </w:pPr>
      <w:r>
        <w:rPr>
          <w:color w:val="000000"/>
          <w:sz w:val="20"/>
          <w:szCs w:val="20"/>
        </w:rPr>
        <w:t xml:space="preserve">Applications for membership must be tabled at a Board meeting and assessed by the Board against membership eligibility as detailed in clause </w:t>
      </w:r>
      <w:hyperlink w:anchor="_heading=h.35nkun2">
        <w:r>
          <w:rPr>
            <w:color w:val="000000"/>
            <w:sz w:val="20"/>
            <w:szCs w:val="20"/>
          </w:rPr>
          <w:t>6.</w:t>
        </w:r>
      </w:hyperlink>
    </w:p>
    <w:p w14:paraId="000000C8" w14:textId="77777777" w:rsidR="00106BF6" w:rsidRDefault="00106BF6">
      <w:pPr>
        <w:pBdr>
          <w:top w:val="nil"/>
          <w:left w:val="nil"/>
          <w:bottom w:val="nil"/>
          <w:right w:val="nil"/>
          <w:between w:val="nil"/>
        </w:pBdr>
        <w:spacing w:before="5"/>
        <w:rPr>
          <w:color w:val="000000"/>
          <w:sz w:val="20"/>
          <w:szCs w:val="20"/>
        </w:rPr>
      </w:pPr>
    </w:p>
    <w:p w14:paraId="000000C9" w14:textId="77777777" w:rsidR="00106BF6" w:rsidRDefault="00F85210">
      <w:pPr>
        <w:numPr>
          <w:ilvl w:val="1"/>
          <w:numId w:val="1"/>
        </w:numPr>
        <w:pBdr>
          <w:top w:val="nil"/>
          <w:left w:val="nil"/>
          <w:bottom w:val="nil"/>
          <w:right w:val="nil"/>
          <w:between w:val="nil"/>
        </w:pBdr>
        <w:tabs>
          <w:tab w:val="left" w:pos="1725"/>
          <w:tab w:val="left" w:pos="1726"/>
        </w:tabs>
        <w:spacing w:line="249" w:lineRule="auto"/>
        <w:ind w:right="598"/>
        <w:rPr>
          <w:color w:val="000000"/>
        </w:rPr>
      </w:pPr>
      <w:bookmarkStart w:id="80" w:name="_heading=h.3j2qqm3" w:colFirst="0" w:colLast="0"/>
      <w:bookmarkEnd w:id="80"/>
      <w:r>
        <w:rPr>
          <w:color w:val="000000"/>
          <w:sz w:val="20"/>
          <w:szCs w:val="20"/>
        </w:rPr>
        <w:t>If the Board resolves to approve an application for membership, the CEO must ensure that, as soon as practicable:</w:t>
      </w:r>
    </w:p>
    <w:p w14:paraId="000000CA" w14:textId="77777777" w:rsidR="00106BF6" w:rsidRDefault="00106BF6">
      <w:pPr>
        <w:pBdr>
          <w:top w:val="nil"/>
          <w:left w:val="nil"/>
          <w:bottom w:val="nil"/>
          <w:right w:val="nil"/>
          <w:between w:val="nil"/>
        </w:pBdr>
        <w:spacing w:before="5"/>
        <w:rPr>
          <w:color w:val="000000"/>
          <w:sz w:val="20"/>
          <w:szCs w:val="20"/>
        </w:rPr>
      </w:pPr>
    </w:p>
    <w:p w14:paraId="000000CB" w14:textId="77777777" w:rsidR="00106BF6" w:rsidRDefault="00F85210">
      <w:pPr>
        <w:numPr>
          <w:ilvl w:val="2"/>
          <w:numId w:val="1"/>
        </w:numPr>
        <w:pBdr>
          <w:top w:val="nil"/>
          <w:left w:val="nil"/>
          <w:bottom w:val="nil"/>
          <w:right w:val="nil"/>
          <w:between w:val="nil"/>
        </w:pBdr>
        <w:tabs>
          <w:tab w:val="left" w:pos="2446"/>
          <w:tab w:val="left" w:pos="2447"/>
        </w:tabs>
        <w:rPr>
          <w:color w:val="000000"/>
        </w:rPr>
      </w:pPr>
      <w:r>
        <w:rPr>
          <w:color w:val="000000"/>
          <w:sz w:val="20"/>
          <w:szCs w:val="20"/>
        </w:rPr>
        <w:t>the applicant is notified in writing of the approval for membership; and</w:t>
      </w:r>
    </w:p>
    <w:p w14:paraId="000000CC" w14:textId="77777777" w:rsidR="00106BF6" w:rsidRDefault="00106BF6">
      <w:pPr>
        <w:pBdr>
          <w:top w:val="nil"/>
          <w:left w:val="nil"/>
          <w:bottom w:val="nil"/>
          <w:right w:val="nil"/>
          <w:between w:val="nil"/>
        </w:pBdr>
        <w:spacing w:before="5"/>
        <w:rPr>
          <w:color w:val="000000"/>
          <w:sz w:val="20"/>
          <w:szCs w:val="20"/>
        </w:rPr>
      </w:pPr>
    </w:p>
    <w:p w14:paraId="000000CD" w14:textId="77777777" w:rsidR="00106BF6" w:rsidRDefault="00F85210">
      <w:pPr>
        <w:numPr>
          <w:ilvl w:val="2"/>
          <w:numId w:val="1"/>
        </w:numPr>
        <w:pBdr>
          <w:top w:val="nil"/>
          <w:left w:val="nil"/>
          <w:bottom w:val="nil"/>
          <w:right w:val="nil"/>
          <w:between w:val="nil"/>
        </w:pBdr>
        <w:tabs>
          <w:tab w:val="left" w:pos="2446"/>
          <w:tab w:val="left" w:pos="2447"/>
        </w:tabs>
        <w:spacing w:line="249" w:lineRule="auto"/>
        <w:ind w:right="300"/>
        <w:rPr>
          <w:color w:val="000000"/>
        </w:rPr>
      </w:pPr>
      <w:r>
        <w:rPr>
          <w:color w:val="000000"/>
          <w:sz w:val="20"/>
          <w:szCs w:val="20"/>
        </w:rPr>
        <w:t>prompt payment of the first year’s Membership Fees is requested from the applicant.</w:t>
      </w:r>
    </w:p>
    <w:p w14:paraId="000000CE" w14:textId="77777777" w:rsidR="00106BF6" w:rsidRDefault="00106BF6">
      <w:pPr>
        <w:pBdr>
          <w:top w:val="nil"/>
          <w:left w:val="nil"/>
          <w:bottom w:val="nil"/>
          <w:right w:val="nil"/>
          <w:between w:val="nil"/>
        </w:pBdr>
        <w:spacing w:before="6"/>
        <w:rPr>
          <w:color w:val="000000"/>
          <w:sz w:val="20"/>
          <w:szCs w:val="20"/>
        </w:rPr>
      </w:pPr>
    </w:p>
    <w:p w14:paraId="000000CF" w14:textId="07AE1477" w:rsidR="00106BF6" w:rsidRDefault="00F85210">
      <w:pPr>
        <w:numPr>
          <w:ilvl w:val="1"/>
          <w:numId w:val="1"/>
        </w:numPr>
        <w:pBdr>
          <w:top w:val="nil"/>
          <w:left w:val="nil"/>
          <w:bottom w:val="nil"/>
          <w:right w:val="nil"/>
          <w:between w:val="nil"/>
        </w:pBdr>
        <w:tabs>
          <w:tab w:val="left" w:pos="1725"/>
          <w:tab w:val="left" w:pos="1726"/>
        </w:tabs>
        <w:spacing w:before="1" w:line="249" w:lineRule="auto"/>
        <w:ind w:right="443"/>
        <w:rPr>
          <w:color w:val="000000"/>
        </w:rPr>
      </w:pPr>
      <w:r>
        <w:rPr>
          <w:color w:val="000000"/>
          <w:sz w:val="20"/>
          <w:szCs w:val="20"/>
        </w:rPr>
        <w:t xml:space="preserve">The Secretary must ensure that, within 28 days after receipt of the amounts referred to in sub-clause </w:t>
      </w:r>
      <w:hyperlink w:anchor="_heading=h.3j2qqm3">
        <w:r>
          <w:rPr>
            <w:color w:val="000000"/>
            <w:sz w:val="20"/>
            <w:szCs w:val="20"/>
          </w:rPr>
          <w:t>8.2</w:t>
        </w:r>
      </w:hyperlink>
      <w:r>
        <w:rPr>
          <w:color w:val="000000"/>
          <w:sz w:val="20"/>
          <w:szCs w:val="20"/>
        </w:rPr>
        <w:t>(b), the applicant's name is entered in the register of members.</w:t>
      </w:r>
    </w:p>
    <w:p w14:paraId="000000D0" w14:textId="77777777" w:rsidR="00106BF6" w:rsidRDefault="00106BF6">
      <w:pPr>
        <w:pBdr>
          <w:top w:val="nil"/>
          <w:left w:val="nil"/>
          <w:bottom w:val="nil"/>
          <w:right w:val="nil"/>
          <w:between w:val="nil"/>
        </w:pBdr>
        <w:spacing w:before="6"/>
        <w:rPr>
          <w:color w:val="000000"/>
          <w:sz w:val="20"/>
          <w:szCs w:val="20"/>
        </w:rPr>
      </w:pPr>
    </w:p>
    <w:p w14:paraId="000000D1" w14:textId="77777777" w:rsidR="00106BF6" w:rsidRDefault="00F85210">
      <w:pPr>
        <w:numPr>
          <w:ilvl w:val="1"/>
          <w:numId w:val="1"/>
        </w:numPr>
        <w:pBdr>
          <w:top w:val="nil"/>
          <w:left w:val="nil"/>
          <w:bottom w:val="nil"/>
          <w:right w:val="nil"/>
          <w:between w:val="nil"/>
        </w:pBdr>
        <w:tabs>
          <w:tab w:val="left" w:pos="1725"/>
          <w:tab w:val="left" w:pos="1726"/>
        </w:tabs>
        <w:spacing w:before="71" w:line="249" w:lineRule="auto"/>
        <w:ind w:right="747"/>
        <w:rPr>
          <w:color w:val="000000"/>
        </w:rPr>
      </w:pPr>
      <w:r>
        <w:rPr>
          <w:color w:val="000000"/>
          <w:sz w:val="20"/>
          <w:szCs w:val="20"/>
        </w:rPr>
        <w:t xml:space="preserve">An applicant for membership becomes a member and is entitled to exercise the rights of membership pertaining to the membership type when their name (individual or organisation) is entered in the register of members.  </w:t>
      </w:r>
    </w:p>
    <w:p w14:paraId="000000D2" w14:textId="77777777" w:rsidR="00106BF6" w:rsidRDefault="00F85210">
      <w:pPr>
        <w:pBdr>
          <w:top w:val="nil"/>
          <w:left w:val="nil"/>
          <w:bottom w:val="nil"/>
          <w:right w:val="nil"/>
          <w:between w:val="nil"/>
        </w:pBdr>
        <w:spacing w:before="6"/>
        <w:rPr>
          <w:color w:val="000000"/>
          <w:sz w:val="20"/>
          <w:szCs w:val="20"/>
        </w:rPr>
      </w:pPr>
      <w:r>
        <w:t xml:space="preserve">     </w:t>
      </w:r>
    </w:p>
    <w:p w14:paraId="000000D3" w14:textId="1B37E2E5" w:rsidR="00106BF6" w:rsidRDefault="00F85210">
      <w:pPr>
        <w:numPr>
          <w:ilvl w:val="1"/>
          <w:numId w:val="1"/>
        </w:numPr>
        <w:pBdr>
          <w:top w:val="nil"/>
          <w:left w:val="nil"/>
          <w:bottom w:val="nil"/>
          <w:right w:val="nil"/>
          <w:between w:val="nil"/>
        </w:pBdr>
        <w:tabs>
          <w:tab w:val="left" w:pos="1725"/>
          <w:tab w:val="left" w:pos="1726"/>
        </w:tabs>
        <w:rPr>
          <w:color w:val="000000"/>
        </w:rPr>
      </w:pPr>
      <w:r>
        <w:rPr>
          <w:color w:val="000000"/>
          <w:sz w:val="20"/>
          <w:szCs w:val="20"/>
        </w:rPr>
        <w:t xml:space="preserve">A right, privilege, or obligation of a person by reason of membership of </w:t>
      </w:r>
      <w:r w:rsidR="00295B65">
        <w:rPr>
          <w:color w:val="000000"/>
          <w:sz w:val="20"/>
          <w:szCs w:val="20"/>
        </w:rPr>
        <w:t>Safe and Equal</w:t>
      </w:r>
      <w:r>
        <w:rPr>
          <w:color w:val="000000"/>
          <w:sz w:val="20"/>
          <w:szCs w:val="20"/>
        </w:rPr>
        <w:t>:</w:t>
      </w:r>
    </w:p>
    <w:p w14:paraId="000000D4" w14:textId="77777777" w:rsidR="00106BF6" w:rsidRDefault="00106BF6">
      <w:pPr>
        <w:pBdr>
          <w:top w:val="nil"/>
          <w:left w:val="nil"/>
          <w:bottom w:val="nil"/>
          <w:right w:val="nil"/>
          <w:between w:val="nil"/>
        </w:pBdr>
        <w:spacing w:before="2"/>
        <w:rPr>
          <w:color w:val="000000"/>
          <w:sz w:val="20"/>
          <w:szCs w:val="20"/>
        </w:rPr>
      </w:pPr>
    </w:p>
    <w:p w14:paraId="000000D5" w14:textId="77777777" w:rsidR="00106BF6" w:rsidRDefault="00F85210">
      <w:pPr>
        <w:numPr>
          <w:ilvl w:val="2"/>
          <w:numId w:val="1"/>
        </w:numPr>
        <w:pBdr>
          <w:top w:val="nil"/>
          <w:left w:val="nil"/>
          <w:bottom w:val="nil"/>
          <w:right w:val="nil"/>
          <w:between w:val="nil"/>
        </w:pBdr>
        <w:tabs>
          <w:tab w:val="left" w:pos="2446"/>
          <w:tab w:val="left" w:pos="2447"/>
        </w:tabs>
        <w:rPr>
          <w:color w:val="000000"/>
        </w:rPr>
      </w:pPr>
      <w:r>
        <w:rPr>
          <w:color w:val="000000"/>
          <w:sz w:val="20"/>
          <w:szCs w:val="20"/>
        </w:rPr>
        <w:t>is not capable of being transferred or transmitted to another person or organisation; and</w:t>
      </w:r>
    </w:p>
    <w:p w14:paraId="000000D6" w14:textId="77777777" w:rsidR="00106BF6" w:rsidRDefault="00106BF6">
      <w:pPr>
        <w:pBdr>
          <w:top w:val="nil"/>
          <w:left w:val="nil"/>
          <w:bottom w:val="nil"/>
          <w:right w:val="nil"/>
          <w:between w:val="nil"/>
        </w:pBdr>
        <w:spacing w:before="5"/>
        <w:rPr>
          <w:color w:val="000000"/>
          <w:sz w:val="20"/>
          <w:szCs w:val="20"/>
        </w:rPr>
      </w:pPr>
    </w:p>
    <w:p w14:paraId="000000D7" w14:textId="77777777" w:rsidR="00106BF6" w:rsidRDefault="00F85210">
      <w:pPr>
        <w:numPr>
          <w:ilvl w:val="2"/>
          <w:numId w:val="1"/>
        </w:numPr>
        <w:pBdr>
          <w:top w:val="nil"/>
          <w:left w:val="nil"/>
          <w:bottom w:val="nil"/>
          <w:right w:val="nil"/>
          <w:between w:val="nil"/>
        </w:pBdr>
        <w:tabs>
          <w:tab w:val="left" w:pos="2446"/>
          <w:tab w:val="left" w:pos="2447"/>
        </w:tabs>
        <w:spacing w:line="249" w:lineRule="auto"/>
        <w:ind w:right="1126"/>
        <w:rPr>
          <w:color w:val="000000"/>
        </w:rPr>
      </w:pPr>
      <w:r>
        <w:rPr>
          <w:color w:val="000000"/>
          <w:sz w:val="20"/>
          <w:szCs w:val="20"/>
        </w:rPr>
        <w:t>terminates upon the cessation of membership whether by death, resignation or otherwise, other than a right, privilege, or obligation of that person that had already accrued prior to the cessation of membership.</w:t>
      </w:r>
    </w:p>
    <w:p w14:paraId="000000D8" w14:textId="77777777" w:rsidR="00106BF6" w:rsidRDefault="00106BF6">
      <w:pPr>
        <w:pBdr>
          <w:top w:val="nil"/>
          <w:left w:val="nil"/>
          <w:bottom w:val="nil"/>
          <w:right w:val="nil"/>
          <w:between w:val="nil"/>
        </w:pBdr>
        <w:spacing w:before="3"/>
        <w:rPr>
          <w:color w:val="000000"/>
          <w:sz w:val="20"/>
          <w:szCs w:val="20"/>
        </w:rPr>
      </w:pPr>
    </w:p>
    <w:p w14:paraId="000000D9" w14:textId="77777777" w:rsidR="00106BF6" w:rsidRDefault="00F85210">
      <w:pPr>
        <w:pStyle w:val="Heading1"/>
        <w:numPr>
          <w:ilvl w:val="0"/>
          <w:numId w:val="1"/>
        </w:numPr>
        <w:tabs>
          <w:tab w:val="left" w:pos="1025"/>
          <w:tab w:val="left" w:pos="1026"/>
        </w:tabs>
        <w:ind w:hanging="721"/>
      </w:pPr>
      <w:bookmarkStart w:id="81" w:name="_heading=h.1y810tw" w:colFirst="0" w:colLast="0"/>
      <w:bookmarkStart w:id="82" w:name="_Toc113552048"/>
      <w:bookmarkEnd w:id="81"/>
      <w:r>
        <w:t>Membership Fees</w:t>
      </w:r>
      <w:bookmarkEnd w:id="82"/>
    </w:p>
    <w:p w14:paraId="000000DA" w14:textId="77777777" w:rsidR="00106BF6" w:rsidRDefault="00106BF6">
      <w:pPr>
        <w:pBdr>
          <w:top w:val="nil"/>
          <w:left w:val="nil"/>
          <w:bottom w:val="nil"/>
          <w:right w:val="nil"/>
          <w:between w:val="nil"/>
        </w:pBdr>
        <w:spacing w:before="4"/>
        <w:rPr>
          <w:b/>
          <w:color w:val="000000"/>
          <w:sz w:val="20"/>
          <w:szCs w:val="20"/>
        </w:rPr>
      </w:pPr>
    </w:p>
    <w:p w14:paraId="000000DB" w14:textId="77777777" w:rsidR="00106BF6" w:rsidRDefault="00F85210">
      <w:pPr>
        <w:numPr>
          <w:ilvl w:val="1"/>
          <w:numId w:val="1"/>
        </w:numPr>
        <w:pBdr>
          <w:top w:val="nil"/>
          <w:left w:val="nil"/>
          <w:bottom w:val="nil"/>
          <w:right w:val="nil"/>
          <w:between w:val="nil"/>
        </w:pBdr>
        <w:tabs>
          <w:tab w:val="left" w:pos="1725"/>
          <w:tab w:val="left" w:pos="1726"/>
        </w:tabs>
        <w:spacing w:before="1"/>
        <w:rPr>
          <w:color w:val="000000"/>
        </w:rPr>
      </w:pPr>
      <w:bookmarkStart w:id="83" w:name="_heading=h.4i7ojhp" w:colFirst="0" w:colLast="0"/>
      <w:bookmarkEnd w:id="83"/>
      <w:r>
        <w:rPr>
          <w:color w:val="000000"/>
          <w:sz w:val="20"/>
          <w:szCs w:val="20"/>
        </w:rPr>
        <w:t>The Board must by resolution set the Membership Fees payable by members.</w:t>
      </w:r>
    </w:p>
    <w:p w14:paraId="000000DC" w14:textId="77777777" w:rsidR="00106BF6" w:rsidRDefault="00106BF6">
      <w:pPr>
        <w:pBdr>
          <w:top w:val="nil"/>
          <w:left w:val="nil"/>
          <w:bottom w:val="nil"/>
          <w:right w:val="nil"/>
          <w:between w:val="nil"/>
        </w:pBdr>
        <w:spacing w:before="4"/>
        <w:rPr>
          <w:color w:val="000000"/>
          <w:sz w:val="20"/>
          <w:szCs w:val="20"/>
        </w:rPr>
      </w:pPr>
    </w:p>
    <w:p w14:paraId="000000DE" w14:textId="1D86B3C0" w:rsidR="00106BF6" w:rsidRPr="00D51A51" w:rsidRDefault="00F85210" w:rsidP="00D51A51">
      <w:pPr>
        <w:numPr>
          <w:ilvl w:val="1"/>
          <w:numId w:val="1"/>
        </w:numPr>
        <w:pBdr>
          <w:top w:val="nil"/>
          <w:left w:val="nil"/>
          <w:bottom w:val="nil"/>
          <w:right w:val="nil"/>
          <w:between w:val="nil"/>
        </w:pBdr>
        <w:tabs>
          <w:tab w:val="left" w:pos="1725"/>
          <w:tab w:val="left" w:pos="1726"/>
        </w:tabs>
        <w:spacing w:line="249" w:lineRule="auto"/>
        <w:ind w:right="194"/>
        <w:rPr>
          <w:color w:val="000000"/>
        </w:rPr>
      </w:pPr>
      <w:r>
        <w:rPr>
          <w:color w:val="000000"/>
          <w:sz w:val="20"/>
          <w:szCs w:val="20"/>
        </w:rPr>
        <w:t xml:space="preserve">The amount of the Membership Fees and the date for payment may vary according to criteria (including the class and (if relevant) category of membership as determined by the Board.  </w:t>
      </w:r>
    </w:p>
    <w:p w14:paraId="000000DF" w14:textId="77777777" w:rsidR="00106BF6" w:rsidRDefault="00106BF6">
      <w:pPr>
        <w:pBdr>
          <w:top w:val="nil"/>
          <w:left w:val="nil"/>
          <w:bottom w:val="nil"/>
          <w:right w:val="nil"/>
          <w:between w:val="nil"/>
        </w:pBdr>
        <w:spacing w:before="5"/>
        <w:rPr>
          <w:color w:val="000000"/>
          <w:sz w:val="20"/>
          <w:szCs w:val="20"/>
        </w:rPr>
      </w:pPr>
    </w:p>
    <w:p w14:paraId="000000E0" w14:textId="77777777" w:rsidR="00106BF6" w:rsidRDefault="00F85210">
      <w:pPr>
        <w:pStyle w:val="Heading1"/>
        <w:numPr>
          <w:ilvl w:val="0"/>
          <w:numId w:val="1"/>
        </w:numPr>
        <w:tabs>
          <w:tab w:val="left" w:pos="1025"/>
          <w:tab w:val="left" w:pos="1026"/>
        </w:tabs>
        <w:ind w:hanging="721"/>
      </w:pPr>
      <w:bookmarkStart w:id="84" w:name="_heading=h.2xcytpi" w:colFirst="0" w:colLast="0"/>
      <w:bookmarkStart w:id="85" w:name="_Toc113552049"/>
      <w:bookmarkEnd w:id="84"/>
      <w:r>
        <w:t>Rights, Obligations and Liability</w:t>
      </w:r>
      <w:bookmarkEnd w:id="85"/>
    </w:p>
    <w:p w14:paraId="000000E1" w14:textId="77777777" w:rsidR="00106BF6" w:rsidRDefault="00106BF6">
      <w:pPr>
        <w:pBdr>
          <w:top w:val="nil"/>
          <w:left w:val="nil"/>
          <w:bottom w:val="nil"/>
          <w:right w:val="nil"/>
          <w:between w:val="nil"/>
        </w:pBdr>
        <w:spacing w:before="7"/>
        <w:rPr>
          <w:b/>
          <w:color w:val="000000"/>
          <w:sz w:val="20"/>
          <w:szCs w:val="20"/>
        </w:rPr>
      </w:pPr>
    </w:p>
    <w:p w14:paraId="000000E2" w14:textId="3C53D5FF" w:rsidR="00106BF6" w:rsidRDefault="00F85210">
      <w:pPr>
        <w:numPr>
          <w:ilvl w:val="1"/>
          <w:numId w:val="1"/>
        </w:numPr>
        <w:pBdr>
          <w:top w:val="nil"/>
          <w:left w:val="nil"/>
          <w:bottom w:val="nil"/>
          <w:right w:val="nil"/>
          <w:between w:val="nil"/>
        </w:pBdr>
        <w:tabs>
          <w:tab w:val="left" w:pos="1725"/>
          <w:tab w:val="left" w:pos="1726"/>
        </w:tabs>
        <w:spacing w:line="249" w:lineRule="auto"/>
        <w:ind w:right="352"/>
        <w:rPr>
          <w:color w:val="000000"/>
        </w:rPr>
      </w:pPr>
      <w:r>
        <w:rPr>
          <w:color w:val="000000"/>
          <w:sz w:val="20"/>
          <w:szCs w:val="20"/>
        </w:rPr>
        <w:t xml:space="preserve">The rights of members are not transferable, and end when the member ceases to be a member in accordance with clause </w:t>
      </w:r>
      <w:hyperlink w:anchor="_heading=h.147n2zr">
        <w:r>
          <w:rPr>
            <w:color w:val="000000"/>
            <w:sz w:val="20"/>
            <w:szCs w:val="20"/>
          </w:rPr>
          <w:t>13.</w:t>
        </w:r>
      </w:hyperlink>
    </w:p>
    <w:p w14:paraId="000000E3" w14:textId="77777777" w:rsidR="00106BF6" w:rsidRDefault="00106BF6">
      <w:pPr>
        <w:pBdr>
          <w:top w:val="nil"/>
          <w:left w:val="nil"/>
          <w:bottom w:val="nil"/>
          <w:right w:val="nil"/>
          <w:between w:val="nil"/>
        </w:pBdr>
        <w:spacing w:before="5"/>
        <w:rPr>
          <w:color w:val="000000"/>
          <w:sz w:val="20"/>
          <w:szCs w:val="20"/>
        </w:rPr>
      </w:pPr>
    </w:p>
    <w:p w14:paraId="000000E4" w14:textId="345F59DD" w:rsidR="00106BF6" w:rsidRDefault="00F85210">
      <w:pPr>
        <w:numPr>
          <w:ilvl w:val="1"/>
          <w:numId w:val="1"/>
        </w:numPr>
        <w:pBdr>
          <w:top w:val="nil"/>
          <w:left w:val="nil"/>
          <w:bottom w:val="nil"/>
          <w:right w:val="nil"/>
          <w:between w:val="nil"/>
        </w:pBdr>
        <w:tabs>
          <w:tab w:val="left" w:pos="1725"/>
          <w:tab w:val="left" w:pos="1726"/>
        </w:tabs>
        <w:spacing w:line="249" w:lineRule="auto"/>
        <w:ind w:right="742"/>
        <w:rPr>
          <w:color w:val="000000"/>
        </w:rPr>
      </w:pPr>
      <w:r>
        <w:rPr>
          <w:color w:val="000000"/>
          <w:sz w:val="20"/>
          <w:szCs w:val="20"/>
        </w:rPr>
        <w:t xml:space="preserve">Members must at all times comply with this constitution and must support the purpose and guiding </w:t>
      </w:r>
      <w:r>
        <w:rPr>
          <w:sz w:val="20"/>
          <w:szCs w:val="20"/>
        </w:rPr>
        <w:t>principles</w:t>
      </w:r>
      <w:r>
        <w:rPr>
          <w:color w:val="000000"/>
          <w:sz w:val="20"/>
          <w:szCs w:val="20"/>
        </w:rPr>
        <w:t xml:space="preserve"> of </w:t>
      </w:r>
      <w:r w:rsidR="00295B65">
        <w:rPr>
          <w:color w:val="000000"/>
          <w:sz w:val="20"/>
          <w:szCs w:val="20"/>
        </w:rPr>
        <w:t>Safe and Equal</w:t>
      </w:r>
      <w:r>
        <w:rPr>
          <w:color w:val="000000"/>
          <w:sz w:val="20"/>
          <w:szCs w:val="20"/>
        </w:rPr>
        <w:t>.</w:t>
      </w:r>
    </w:p>
    <w:p w14:paraId="000000E5" w14:textId="77777777" w:rsidR="00106BF6" w:rsidRDefault="00106BF6" w:rsidP="00D51A51">
      <w:pPr>
        <w:pBdr>
          <w:top w:val="nil"/>
          <w:left w:val="nil"/>
          <w:bottom w:val="nil"/>
          <w:right w:val="nil"/>
          <w:between w:val="nil"/>
        </w:pBdr>
        <w:ind w:left="1726" w:hanging="721"/>
        <w:rPr>
          <w:sz w:val="20"/>
          <w:szCs w:val="20"/>
        </w:rPr>
      </w:pPr>
    </w:p>
    <w:p w14:paraId="000000E6" w14:textId="77777777" w:rsidR="00106BF6" w:rsidRDefault="00F85210">
      <w:pPr>
        <w:numPr>
          <w:ilvl w:val="1"/>
          <w:numId w:val="1"/>
        </w:numPr>
        <w:pBdr>
          <w:top w:val="nil"/>
          <w:left w:val="nil"/>
          <w:bottom w:val="nil"/>
          <w:right w:val="nil"/>
          <w:between w:val="nil"/>
        </w:pBdr>
        <w:tabs>
          <w:tab w:val="left" w:pos="1725"/>
          <w:tab w:val="left" w:pos="1726"/>
        </w:tabs>
        <w:spacing w:line="249" w:lineRule="auto"/>
        <w:ind w:right="742"/>
      </w:pPr>
      <w:r>
        <w:rPr>
          <w:color w:val="000000"/>
          <w:sz w:val="20"/>
          <w:szCs w:val="20"/>
        </w:rPr>
        <w:t>Full Members must support the Codes of Practice endorsed by the Board from time to time.</w:t>
      </w:r>
    </w:p>
    <w:p w14:paraId="000000E7" w14:textId="77777777" w:rsidR="00106BF6" w:rsidRDefault="00106BF6">
      <w:pPr>
        <w:pBdr>
          <w:top w:val="nil"/>
          <w:left w:val="nil"/>
          <w:bottom w:val="nil"/>
          <w:right w:val="nil"/>
          <w:between w:val="nil"/>
        </w:pBdr>
        <w:spacing w:before="5"/>
        <w:rPr>
          <w:color w:val="000000"/>
          <w:sz w:val="20"/>
          <w:szCs w:val="20"/>
        </w:rPr>
      </w:pPr>
    </w:p>
    <w:p w14:paraId="000000E8" w14:textId="367769B2" w:rsidR="00106BF6" w:rsidRDefault="00F85210">
      <w:pPr>
        <w:numPr>
          <w:ilvl w:val="1"/>
          <w:numId w:val="1"/>
        </w:numPr>
        <w:pBdr>
          <w:top w:val="nil"/>
          <w:left w:val="nil"/>
          <w:bottom w:val="nil"/>
          <w:right w:val="nil"/>
          <w:between w:val="nil"/>
        </w:pBdr>
        <w:tabs>
          <w:tab w:val="left" w:pos="1725"/>
          <w:tab w:val="left" w:pos="1726"/>
        </w:tabs>
        <w:spacing w:line="252" w:lineRule="auto"/>
        <w:ind w:right="937"/>
        <w:rPr>
          <w:color w:val="000000"/>
        </w:rPr>
      </w:pPr>
      <w:r>
        <w:rPr>
          <w:color w:val="000000"/>
          <w:sz w:val="20"/>
          <w:szCs w:val="20"/>
        </w:rPr>
        <w:t xml:space="preserve">In accordance with section 46 of the Act, this constitution is an enforceable contract between </w:t>
      </w:r>
      <w:r w:rsidR="00295B65">
        <w:rPr>
          <w:color w:val="000000"/>
          <w:sz w:val="20"/>
          <w:szCs w:val="20"/>
        </w:rPr>
        <w:t>Safe and Equal</w:t>
      </w:r>
      <w:r>
        <w:rPr>
          <w:color w:val="000000"/>
          <w:sz w:val="20"/>
          <w:szCs w:val="20"/>
        </w:rPr>
        <w:t xml:space="preserve"> and each member.</w:t>
      </w:r>
    </w:p>
    <w:p w14:paraId="000000E9" w14:textId="77777777" w:rsidR="00106BF6" w:rsidRDefault="00106BF6">
      <w:pPr>
        <w:pBdr>
          <w:top w:val="nil"/>
          <w:left w:val="nil"/>
          <w:bottom w:val="nil"/>
          <w:right w:val="nil"/>
          <w:between w:val="nil"/>
        </w:pBdr>
        <w:spacing w:before="3"/>
        <w:rPr>
          <w:color w:val="000000"/>
          <w:sz w:val="20"/>
          <w:szCs w:val="20"/>
        </w:rPr>
      </w:pPr>
    </w:p>
    <w:p w14:paraId="000000EA" w14:textId="1A3BBED0" w:rsidR="00106BF6" w:rsidRDefault="00F85210">
      <w:pPr>
        <w:numPr>
          <w:ilvl w:val="1"/>
          <w:numId w:val="1"/>
        </w:numPr>
        <w:pBdr>
          <w:top w:val="nil"/>
          <w:left w:val="nil"/>
          <w:bottom w:val="nil"/>
          <w:right w:val="nil"/>
          <w:between w:val="nil"/>
        </w:pBdr>
        <w:tabs>
          <w:tab w:val="left" w:pos="1725"/>
          <w:tab w:val="left" w:pos="1726"/>
        </w:tabs>
        <w:spacing w:before="1" w:line="249" w:lineRule="auto"/>
        <w:ind w:right="484"/>
        <w:rPr>
          <w:color w:val="000000"/>
        </w:rPr>
      </w:pPr>
      <w:r>
        <w:rPr>
          <w:color w:val="000000"/>
          <w:sz w:val="20"/>
          <w:szCs w:val="20"/>
        </w:rPr>
        <w:t xml:space="preserve">In accordance with section 52 of the Act, members are not liable to contribute to the debts and liabilities of </w:t>
      </w:r>
      <w:r w:rsidR="00295B65">
        <w:rPr>
          <w:color w:val="000000"/>
          <w:sz w:val="20"/>
          <w:szCs w:val="20"/>
        </w:rPr>
        <w:t>Safe and Equal</w:t>
      </w:r>
      <w:r>
        <w:rPr>
          <w:color w:val="000000"/>
          <w:sz w:val="20"/>
          <w:szCs w:val="20"/>
        </w:rPr>
        <w:t xml:space="preserve"> by reason only of their membership.</w:t>
      </w:r>
    </w:p>
    <w:p w14:paraId="000000EB" w14:textId="77777777" w:rsidR="00106BF6" w:rsidRDefault="00106BF6">
      <w:pPr>
        <w:pBdr>
          <w:top w:val="nil"/>
          <w:left w:val="nil"/>
          <w:bottom w:val="nil"/>
          <w:right w:val="nil"/>
          <w:between w:val="nil"/>
        </w:pBdr>
        <w:spacing w:before="5"/>
        <w:rPr>
          <w:color w:val="000000"/>
          <w:sz w:val="20"/>
          <w:szCs w:val="20"/>
        </w:rPr>
      </w:pPr>
    </w:p>
    <w:p w14:paraId="000000EC" w14:textId="36B24B0B" w:rsidR="00106BF6" w:rsidRDefault="00F85210">
      <w:pPr>
        <w:numPr>
          <w:ilvl w:val="1"/>
          <w:numId w:val="1"/>
        </w:numPr>
        <w:pBdr>
          <w:top w:val="nil"/>
          <w:left w:val="nil"/>
          <w:bottom w:val="nil"/>
          <w:right w:val="nil"/>
          <w:between w:val="nil"/>
        </w:pBdr>
        <w:tabs>
          <w:tab w:val="left" w:pos="1725"/>
          <w:tab w:val="left" w:pos="1726"/>
        </w:tabs>
        <w:spacing w:line="249" w:lineRule="auto"/>
        <w:ind w:right="362"/>
        <w:rPr>
          <w:color w:val="000000"/>
        </w:rPr>
      </w:pPr>
      <w:r>
        <w:rPr>
          <w:color w:val="000000"/>
          <w:sz w:val="20"/>
          <w:szCs w:val="20"/>
        </w:rPr>
        <w:t xml:space="preserve">Members agree to comply with </w:t>
      </w:r>
      <w:r w:rsidR="00295B65">
        <w:rPr>
          <w:color w:val="000000"/>
          <w:sz w:val="20"/>
          <w:szCs w:val="20"/>
        </w:rPr>
        <w:t>Safe and Equal</w:t>
      </w:r>
      <w:r>
        <w:rPr>
          <w:color w:val="000000"/>
          <w:sz w:val="20"/>
          <w:szCs w:val="20"/>
        </w:rPr>
        <w:t>’s policy regarding confidential information (</w:t>
      </w:r>
      <w:r>
        <w:rPr>
          <w:b/>
          <w:color w:val="000000"/>
          <w:sz w:val="20"/>
          <w:szCs w:val="20"/>
        </w:rPr>
        <w:t>Confidentiality Policy</w:t>
      </w:r>
      <w:r>
        <w:rPr>
          <w:color w:val="000000"/>
          <w:sz w:val="20"/>
          <w:szCs w:val="20"/>
        </w:rPr>
        <w:t xml:space="preserve">), which the Board must set by resolution and make available on the </w:t>
      </w:r>
      <w:r w:rsidR="00295B65">
        <w:rPr>
          <w:color w:val="000000"/>
          <w:sz w:val="20"/>
          <w:szCs w:val="20"/>
        </w:rPr>
        <w:t>Safe and Equal</w:t>
      </w:r>
      <w:r>
        <w:rPr>
          <w:color w:val="000000"/>
          <w:sz w:val="20"/>
          <w:szCs w:val="20"/>
        </w:rPr>
        <w:t xml:space="preserve"> website. The Board may amend the Confidentiality Policy from time to time and make available such amended Confidentiality Policy on the </w:t>
      </w:r>
      <w:r w:rsidR="00295B65">
        <w:rPr>
          <w:color w:val="000000"/>
          <w:sz w:val="20"/>
          <w:szCs w:val="20"/>
        </w:rPr>
        <w:t>Safe and Equal</w:t>
      </w:r>
      <w:r>
        <w:rPr>
          <w:color w:val="000000"/>
          <w:sz w:val="20"/>
          <w:szCs w:val="20"/>
        </w:rPr>
        <w:t xml:space="preserve"> Website.</w:t>
      </w:r>
    </w:p>
    <w:p w14:paraId="000000ED" w14:textId="77777777" w:rsidR="00106BF6" w:rsidRDefault="00106BF6">
      <w:pPr>
        <w:pBdr>
          <w:top w:val="nil"/>
          <w:left w:val="nil"/>
          <w:bottom w:val="nil"/>
          <w:right w:val="nil"/>
          <w:between w:val="nil"/>
        </w:pBdr>
        <w:spacing w:before="8"/>
        <w:rPr>
          <w:color w:val="000000"/>
          <w:sz w:val="20"/>
          <w:szCs w:val="20"/>
        </w:rPr>
      </w:pPr>
    </w:p>
    <w:p w14:paraId="000000EE" w14:textId="77777777" w:rsidR="00106BF6" w:rsidRDefault="00F85210">
      <w:pPr>
        <w:numPr>
          <w:ilvl w:val="1"/>
          <w:numId w:val="1"/>
        </w:numPr>
        <w:pBdr>
          <w:top w:val="nil"/>
          <w:left w:val="nil"/>
          <w:bottom w:val="nil"/>
          <w:right w:val="nil"/>
          <w:between w:val="nil"/>
        </w:pBdr>
        <w:tabs>
          <w:tab w:val="left" w:pos="1725"/>
          <w:tab w:val="left" w:pos="1726"/>
        </w:tabs>
        <w:spacing w:line="252" w:lineRule="auto"/>
        <w:ind w:right="682"/>
        <w:rPr>
          <w:color w:val="000000"/>
        </w:rPr>
      </w:pPr>
      <w:r>
        <w:rPr>
          <w:color w:val="000000"/>
          <w:sz w:val="20"/>
          <w:szCs w:val="20"/>
        </w:rPr>
        <w:t>Each Full Member must appoint a Representative in accordance with clause 20 who will exercise the Full Member's voting rights.</w:t>
      </w:r>
    </w:p>
    <w:p w14:paraId="000000EF" w14:textId="77777777" w:rsidR="00106BF6" w:rsidRDefault="00106BF6">
      <w:pPr>
        <w:pBdr>
          <w:top w:val="nil"/>
          <w:left w:val="nil"/>
          <w:bottom w:val="nil"/>
          <w:right w:val="nil"/>
          <w:between w:val="nil"/>
        </w:pBdr>
        <w:spacing w:before="3"/>
        <w:rPr>
          <w:color w:val="000000"/>
          <w:sz w:val="20"/>
          <w:szCs w:val="20"/>
        </w:rPr>
      </w:pPr>
    </w:p>
    <w:p w14:paraId="000000F0" w14:textId="77777777" w:rsidR="00106BF6" w:rsidRDefault="00F85210">
      <w:pPr>
        <w:numPr>
          <w:ilvl w:val="1"/>
          <w:numId w:val="1"/>
        </w:numPr>
        <w:pBdr>
          <w:top w:val="nil"/>
          <w:left w:val="nil"/>
          <w:bottom w:val="nil"/>
          <w:right w:val="nil"/>
          <w:between w:val="nil"/>
        </w:pBdr>
        <w:tabs>
          <w:tab w:val="left" w:pos="1745"/>
          <w:tab w:val="left" w:pos="1746"/>
        </w:tabs>
        <w:spacing w:line="249" w:lineRule="auto"/>
        <w:ind w:left="1710" w:right="511" w:hanging="685"/>
        <w:rPr>
          <w:color w:val="000000"/>
        </w:rPr>
      </w:pPr>
      <w:r>
        <w:rPr>
          <w:color w:val="000000"/>
          <w:sz w:val="20"/>
          <w:szCs w:val="20"/>
        </w:rPr>
        <w:t>In accordance with clause 25, Full Members are entitled to exercise one vote at general meetings and non-voting members (including Associate Members) are not entitled to vote at general meetings.</w:t>
      </w:r>
    </w:p>
    <w:p w14:paraId="000000F1" w14:textId="77777777" w:rsidR="00106BF6" w:rsidRDefault="00106BF6">
      <w:pPr>
        <w:pBdr>
          <w:top w:val="nil"/>
          <w:left w:val="nil"/>
          <w:bottom w:val="nil"/>
          <w:right w:val="nil"/>
          <w:between w:val="nil"/>
        </w:pBdr>
        <w:spacing w:before="6"/>
        <w:rPr>
          <w:color w:val="000000"/>
          <w:sz w:val="20"/>
          <w:szCs w:val="20"/>
        </w:rPr>
      </w:pPr>
    </w:p>
    <w:p w14:paraId="000000F2" w14:textId="77777777" w:rsidR="00106BF6" w:rsidRDefault="00F85210">
      <w:pPr>
        <w:numPr>
          <w:ilvl w:val="0"/>
          <w:numId w:val="1"/>
        </w:numPr>
        <w:pBdr>
          <w:top w:val="nil"/>
          <w:left w:val="nil"/>
          <w:bottom w:val="nil"/>
          <w:right w:val="nil"/>
          <w:between w:val="nil"/>
        </w:pBdr>
        <w:tabs>
          <w:tab w:val="left" w:pos="1025"/>
          <w:tab w:val="left" w:pos="1026"/>
        </w:tabs>
        <w:ind w:hanging="721"/>
        <w:rPr>
          <w:color w:val="000000"/>
        </w:rPr>
      </w:pPr>
      <w:bookmarkStart w:id="86" w:name="_heading=h.1ci93xb" w:colFirst="0" w:colLast="0"/>
      <w:bookmarkEnd w:id="86"/>
      <w:r>
        <w:rPr>
          <w:b/>
          <w:color w:val="000000"/>
          <w:sz w:val="20"/>
          <w:szCs w:val="20"/>
        </w:rPr>
        <w:t>Discipline</w:t>
      </w:r>
    </w:p>
    <w:p w14:paraId="000000F3" w14:textId="77777777" w:rsidR="00106BF6" w:rsidRDefault="00106BF6">
      <w:pPr>
        <w:pBdr>
          <w:top w:val="nil"/>
          <w:left w:val="nil"/>
          <w:bottom w:val="nil"/>
          <w:right w:val="nil"/>
          <w:between w:val="nil"/>
        </w:pBdr>
        <w:spacing w:before="2"/>
        <w:rPr>
          <w:color w:val="000000"/>
          <w:sz w:val="20"/>
          <w:szCs w:val="20"/>
        </w:rPr>
      </w:pPr>
    </w:p>
    <w:p w14:paraId="000000F4" w14:textId="77777777" w:rsidR="00106BF6" w:rsidRDefault="00F85210">
      <w:pPr>
        <w:numPr>
          <w:ilvl w:val="1"/>
          <w:numId w:val="1"/>
        </w:numPr>
        <w:pBdr>
          <w:top w:val="nil"/>
          <w:left w:val="nil"/>
          <w:bottom w:val="nil"/>
          <w:right w:val="nil"/>
          <w:between w:val="nil"/>
        </w:pBdr>
        <w:tabs>
          <w:tab w:val="left" w:pos="1725"/>
          <w:tab w:val="left" w:pos="1726"/>
        </w:tabs>
        <w:rPr>
          <w:color w:val="000000"/>
        </w:rPr>
      </w:pPr>
      <w:bookmarkStart w:id="87" w:name="_heading=h.3whwml4" w:colFirst="0" w:colLast="0"/>
      <w:bookmarkStart w:id="88" w:name="_Ref82098484"/>
      <w:bookmarkEnd w:id="87"/>
      <w:r>
        <w:rPr>
          <w:color w:val="000000"/>
          <w:sz w:val="20"/>
          <w:szCs w:val="20"/>
        </w:rPr>
        <w:t>The Board may suspend or expel a member for:</w:t>
      </w:r>
      <w:bookmarkEnd w:id="88"/>
    </w:p>
    <w:p w14:paraId="000000F5" w14:textId="77777777" w:rsidR="00106BF6" w:rsidRDefault="00106BF6">
      <w:pPr>
        <w:pBdr>
          <w:top w:val="nil"/>
          <w:left w:val="nil"/>
          <w:bottom w:val="nil"/>
          <w:right w:val="nil"/>
          <w:between w:val="nil"/>
        </w:pBdr>
        <w:spacing w:before="5"/>
        <w:rPr>
          <w:color w:val="000000"/>
          <w:sz w:val="20"/>
          <w:szCs w:val="20"/>
        </w:rPr>
      </w:pPr>
    </w:p>
    <w:p w14:paraId="000000F6" w14:textId="77777777" w:rsidR="00106BF6" w:rsidRDefault="00F85210">
      <w:pPr>
        <w:numPr>
          <w:ilvl w:val="2"/>
          <w:numId w:val="1"/>
        </w:numPr>
        <w:pBdr>
          <w:top w:val="nil"/>
          <w:left w:val="nil"/>
          <w:bottom w:val="nil"/>
          <w:right w:val="nil"/>
          <w:between w:val="nil"/>
        </w:pBdr>
        <w:tabs>
          <w:tab w:val="left" w:pos="2446"/>
          <w:tab w:val="left" w:pos="2447"/>
        </w:tabs>
        <w:rPr>
          <w:color w:val="000000"/>
        </w:rPr>
      </w:pPr>
      <w:r>
        <w:rPr>
          <w:color w:val="000000"/>
          <w:sz w:val="20"/>
          <w:szCs w:val="20"/>
        </w:rPr>
        <w:t xml:space="preserve">failing to comply with this constitution; </w:t>
      </w:r>
    </w:p>
    <w:p w14:paraId="000000F7" w14:textId="77777777" w:rsidR="00106BF6" w:rsidRDefault="00106BF6">
      <w:pPr>
        <w:pBdr>
          <w:top w:val="nil"/>
          <w:left w:val="nil"/>
          <w:bottom w:val="nil"/>
          <w:right w:val="nil"/>
          <w:between w:val="nil"/>
        </w:pBdr>
        <w:spacing w:before="2"/>
        <w:rPr>
          <w:color w:val="000000"/>
          <w:sz w:val="20"/>
          <w:szCs w:val="20"/>
        </w:rPr>
      </w:pPr>
    </w:p>
    <w:p w14:paraId="000000F8" w14:textId="1D427974" w:rsidR="00106BF6" w:rsidRDefault="00F85210">
      <w:pPr>
        <w:numPr>
          <w:ilvl w:val="2"/>
          <w:numId w:val="1"/>
        </w:numPr>
        <w:pBdr>
          <w:top w:val="nil"/>
          <w:left w:val="nil"/>
          <w:bottom w:val="nil"/>
          <w:right w:val="nil"/>
          <w:between w:val="nil"/>
        </w:pBdr>
        <w:tabs>
          <w:tab w:val="left" w:pos="2446"/>
          <w:tab w:val="left" w:pos="2447"/>
        </w:tabs>
        <w:rPr>
          <w:color w:val="000000"/>
        </w:rPr>
      </w:pPr>
      <w:r>
        <w:rPr>
          <w:color w:val="000000"/>
          <w:sz w:val="20"/>
          <w:szCs w:val="20"/>
        </w:rPr>
        <w:t xml:space="preserve">causing a detriment to </w:t>
      </w:r>
      <w:r w:rsidR="00295B65">
        <w:rPr>
          <w:color w:val="000000"/>
          <w:sz w:val="20"/>
          <w:szCs w:val="20"/>
        </w:rPr>
        <w:t>Safe and Equal</w:t>
      </w:r>
      <w:r>
        <w:rPr>
          <w:sz w:val="20"/>
          <w:szCs w:val="20"/>
        </w:rPr>
        <w:t>; or</w:t>
      </w:r>
    </w:p>
    <w:p w14:paraId="000000F9" w14:textId="77777777" w:rsidR="00106BF6" w:rsidRDefault="00106BF6">
      <w:pPr>
        <w:pBdr>
          <w:top w:val="nil"/>
          <w:left w:val="nil"/>
          <w:bottom w:val="nil"/>
          <w:right w:val="nil"/>
          <w:between w:val="nil"/>
        </w:pBdr>
        <w:tabs>
          <w:tab w:val="left" w:pos="2446"/>
          <w:tab w:val="left" w:pos="2447"/>
        </w:tabs>
        <w:ind w:left="2446"/>
        <w:rPr>
          <w:sz w:val="20"/>
          <w:szCs w:val="20"/>
        </w:rPr>
      </w:pPr>
    </w:p>
    <w:p w14:paraId="000000FA" w14:textId="41820C61" w:rsidR="00106BF6" w:rsidRDefault="00F85210">
      <w:pPr>
        <w:numPr>
          <w:ilvl w:val="2"/>
          <w:numId w:val="1"/>
        </w:numPr>
        <w:pBdr>
          <w:top w:val="nil"/>
          <w:left w:val="nil"/>
          <w:bottom w:val="nil"/>
          <w:right w:val="nil"/>
          <w:between w:val="nil"/>
        </w:pBdr>
        <w:tabs>
          <w:tab w:val="left" w:pos="2446"/>
          <w:tab w:val="left" w:pos="2447"/>
        </w:tabs>
        <w:rPr>
          <w:sz w:val="20"/>
          <w:szCs w:val="20"/>
        </w:rPr>
      </w:pPr>
      <w:r>
        <w:rPr>
          <w:sz w:val="20"/>
          <w:szCs w:val="20"/>
        </w:rPr>
        <w:t xml:space="preserve">in the reasonable opinion of the Board, failing to act in accordance with the purpose and guiding principles of </w:t>
      </w:r>
      <w:r w:rsidR="00295B65">
        <w:rPr>
          <w:sz w:val="20"/>
          <w:szCs w:val="20"/>
        </w:rPr>
        <w:t>Safe and Equal</w:t>
      </w:r>
      <w:r>
        <w:rPr>
          <w:sz w:val="20"/>
          <w:szCs w:val="20"/>
        </w:rPr>
        <w:t xml:space="preserve"> as outlined at clauses 2 and 3.</w:t>
      </w:r>
    </w:p>
    <w:p w14:paraId="000000FB" w14:textId="77777777" w:rsidR="00106BF6" w:rsidRDefault="00F85210">
      <w:pPr>
        <w:pBdr>
          <w:top w:val="nil"/>
          <w:left w:val="nil"/>
          <w:bottom w:val="nil"/>
          <w:right w:val="nil"/>
          <w:between w:val="nil"/>
        </w:pBdr>
        <w:tabs>
          <w:tab w:val="left" w:pos="2446"/>
          <w:tab w:val="left" w:pos="2447"/>
        </w:tabs>
        <w:rPr>
          <w:color w:val="000000"/>
          <w:sz w:val="20"/>
          <w:szCs w:val="20"/>
        </w:rPr>
      </w:pPr>
      <w:r>
        <w:rPr>
          <w:sz w:val="20"/>
          <w:szCs w:val="20"/>
        </w:rPr>
        <w:tab/>
      </w:r>
    </w:p>
    <w:p w14:paraId="000000FC" w14:textId="77457D63" w:rsidR="00106BF6" w:rsidRDefault="00F85210">
      <w:pPr>
        <w:numPr>
          <w:ilvl w:val="1"/>
          <w:numId w:val="1"/>
        </w:numPr>
        <w:pBdr>
          <w:top w:val="nil"/>
          <w:left w:val="nil"/>
          <w:bottom w:val="nil"/>
          <w:right w:val="nil"/>
          <w:between w:val="nil"/>
        </w:pBdr>
        <w:tabs>
          <w:tab w:val="left" w:pos="1725"/>
          <w:tab w:val="left" w:pos="1726"/>
        </w:tabs>
        <w:spacing w:before="1" w:line="252" w:lineRule="auto"/>
        <w:ind w:right="420"/>
        <w:rPr>
          <w:color w:val="000000"/>
        </w:rPr>
      </w:pPr>
      <w:bookmarkStart w:id="89" w:name="_heading=h.2bn6wsx" w:colFirst="0" w:colLast="0"/>
      <w:bookmarkEnd w:id="89"/>
      <w:r>
        <w:rPr>
          <w:color w:val="000000"/>
          <w:sz w:val="20"/>
          <w:szCs w:val="20"/>
        </w:rPr>
        <w:t xml:space="preserve">The Board must not pass a resolution under sub-clause </w:t>
      </w:r>
      <w:hyperlink w:anchor="_heading=h.3whwml4">
        <w:r>
          <w:rPr>
            <w:color w:val="000000"/>
            <w:sz w:val="20"/>
            <w:szCs w:val="20"/>
          </w:rPr>
          <w:t xml:space="preserve">11.1 </w:t>
        </w:r>
      </w:hyperlink>
      <w:r>
        <w:rPr>
          <w:color w:val="000000"/>
          <w:sz w:val="20"/>
          <w:szCs w:val="20"/>
        </w:rPr>
        <w:t>unless the member has been:</w:t>
      </w:r>
    </w:p>
    <w:p w14:paraId="000000FD" w14:textId="77777777" w:rsidR="00106BF6" w:rsidRDefault="00106BF6">
      <w:pPr>
        <w:pBdr>
          <w:top w:val="nil"/>
          <w:left w:val="nil"/>
          <w:bottom w:val="nil"/>
          <w:right w:val="nil"/>
          <w:between w:val="nil"/>
        </w:pBdr>
        <w:spacing w:before="3"/>
        <w:rPr>
          <w:color w:val="000000"/>
          <w:sz w:val="20"/>
          <w:szCs w:val="20"/>
        </w:rPr>
      </w:pPr>
    </w:p>
    <w:p w14:paraId="000000FE" w14:textId="77777777" w:rsidR="00106BF6" w:rsidRDefault="00F85210">
      <w:pPr>
        <w:numPr>
          <w:ilvl w:val="2"/>
          <w:numId w:val="1"/>
        </w:numPr>
        <w:pBdr>
          <w:top w:val="nil"/>
          <w:left w:val="nil"/>
          <w:bottom w:val="nil"/>
          <w:right w:val="nil"/>
          <w:between w:val="nil"/>
        </w:pBdr>
        <w:tabs>
          <w:tab w:val="left" w:pos="2446"/>
          <w:tab w:val="left" w:pos="2447"/>
        </w:tabs>
        <w:rPr>
          <w:color w:val="000000"/>
        </w:rPr>
      </w:pPr>
      <w:r>
        <w:rPr>
          <w:color w:val="000000"/>
          <w:sz w:val="20"/>
          <w:szCs w:val="20"/>
        </w:rPr>
        <w:t>informed of what it is alleged the member has done; and</w:t>
      </w:r>
    </w:p>
    <w:p w14:paraId="000000FF" w14:textId="77777777" w:rsidR="00106BF6" w:rsidRDefault="00106BF6" w:rsidP="00E2723D">
      <w:pPr>
        <w:pBdr>
          <w:top w:val="nil"/>
          <w:left w:val="nil"/>
          <w:bottom w:val="nil"/>
          <w:right w:val="nil"/>
          <w:between w:val="nil"/>
        </w:pBdr>
        <w:tabs>
          <w:tab w:val="left" w:pos="2446"/>
          <w:tab w:val="left" w:pos="2447"/>
        </w:tabs>
        <w:spacing w:line="249" w:lineRule="auto"/>
        <w:ind w:left="2446" w:right="113"/>
        <w:rPr>
          <w:color w:val="000000"/>
          <w:sz w:val="20"/>
          <w:szCs w:val="20"/>
        </w:rPr>
      </w:pPr>
    </w:p>
    <w:p w14:paraId="00000100" w14:textId="77777777" w:rsidR="00106BF6" w:rsidRDefault="00F85210">
      <w:pPr>
        <w:numPr>
          <w:ilvl w:val="2"/>
          <w:numId w:val="1"/>
        </w:numPr>
        <w:pBdr>
          <w:top w:val="nil"/>
          <w:left w:val="nil"/>
          <w:bottom w:val="nil"/>
          <w:right w:val="nil"/>
          <w:between w:val="nil"/>
        </w:pBdr>
        <w:tabs>
          <w:tab w:val="left" w:pos="2446"/>
          <w:tab w:val="left" w:pos="2447"/>
        </w:tabs>
        <w:spacing w:before="71" w:line="249" w:lineRule="auto"/>
        <w:ind w:right="113"/>
        <w:rPr>
          <w:color w:val="000000"/>
        </w:rPr>
      </w:pPr>
      <w:r>
        <w:rPr>
          <w:color w:val="000000"/>
          <w:sz w:val="20"/>
          <w:szCs w:val="20"/>
        </w:rPr>
        <w:t>given a reasonable opportunity to be heard by an unbiased decision-maker, to be appointed by the Board, who will determine the outcome of the Disciplinary Procedure.</w:t>
      </w:r>
    </w:p>
    <w:p w14:paraId="00000101" w14:textId="77777777" w:rsidR="00106BF6" w:rsidRDefault="00106BF6">
      <w:pPr>
        <w:pBdr>
          <w:top w:val="nil"/>
          <w:left w:val="nil"/>
          <w:bottom w:val="nil"/>
          <w:right w:val="nil"/>
          <w:between w:val="nil"/>
        </w:pBdr>
        <w:spacing w:before="6"/>
        <w:rPr>
          <w:color w:val="000000"/>
          <w:sz w:val="20"/>
          <w:szCs w:val="20"/>
        </w:rPr>
      </w:pPr>
    </w:p>
    <w:p w14:paraId="00000102" w14:textId="49E37C5A" w:rsidR="00106BF6" w:rsidRDefault="00F85210">
      <w:pPr>
        <w:numPr>
          <w:ilvl w:val="1"/>
          <w:numId w:val="1"/>
        </w:numPr>
        <w:pBdr>
          <w:top w:val="nil"/>
          <w:left w:val="nil"/>
          <w:bottom w:val="nil"/>
          <w:right w:val="nil"/>
          <w:between w:val="nil"/>
        </w:pBdr>
        <w:tabs>
          <w:tab w:val="left" w:pos="1726"/>
        </w:tabs>
        <w:spacing w:line="249" w:lineRule="auto"/>
        <w:ind w:right="223"/>
        <w:jc w:val="both"/>
        <w:rPr>
          <w:color w:val="000000"/>
        </w:rPr>
      </w:pPr>
      <w:r>
        <w:rPr>
          <w:color w:val="000000"/>
          <w:sz w:val="20"/>
          <w:szCs w:val="20"/>
        </w:rPr>
        <w:t xml:space="preserve">If the member exercises a right of appeal to </w:t>
      </w:r>
      <w:r w:rsidR="00295B65">
        <w:rPr>
          <w:color w:val="000000"/>
          <w:sz w:val="20"/>
          <w:szCs w:val="20"/>
        </w:rPr>
        <w:t>Safe and Equal</w:t>
      </w:r>
      <w:r>
        <w:rPr>
          <w:color w:val="000000"/>
          <w:sz w:val="20"/>
          <w:szCs w:val="20"/>
        </w:rPr>
        <w:t xml:space="preserve"> in a general meeting under this rule, the resolution of the Board under sub-clause </w:t>
      </w:r>
      <w:hyperlink w:anchor="_heading=h.3whwml4">
        <w:r>
          <w:rPr>
            <w:color w:val="000000"/>
            <w:sz w:val="20"/>
            <w:szCs w:val="20"/>
          </w:rPr>
          <w:t xml:space="preserve">11.1 </w:t>
        </w:r>
      </w:hyperlink>
      <w:r>
        <w:rPr>
          <w:color w:val="000000"/>
          <w:sz w:val="20"/>
          <w:szCs w:val="20"/>
        </w:rPr>
        <w:t xml:space="preserve">does not take effect unless it is confirmed by </w:t>
      </w:r>
      <w:r w:rsidR="00295B65">
        <w:rPr>
          <w:color w:val="000000"/>
          <w:sz w:val="20"/>
          <w:szCs w:val="20"/>
        </w:rPr>
        <w:t>Safe and Equal</w:t>
      </w:r>
      <w:r>
        <w:rPr>
          <w:color w:val="000000"/>
          <w:sz w:val="20"/>
          <w:szCs w:val="20"/>
        </w:rPr>
        <w:t xml:space="preserve"> in accordance with sub-clause </w:t>
      </w:r>
      <w:hyperlink w:anchor="_heading=h.1pxezwc">
        <w:r>
          <w:rPr>
            <w:color w:val="000000"/>
            <w:sz w:val="20"/>
            <w:szCs w:val="20"/>
          </w:rPr>
          <w:t>11.10.</w:t>
        </w:r>
      </w:hyperlink>
    </w:p>
    <w:p w14:paraId="00000103" w14:textId="77777777" w:rsidR="00106BF6" w:rsidRDefault="00106BF6">
      <w:pPr>
        <w:pBdr>
          <w:top w:val="nil"/>
          <w:left w:val="nil"/>
          <w:bottom w:val="nil"/>
          <w:right w:val="nil"/>
          <w:between w:val="nil"/>
        </w:pBdr>
        <w:spacing w:before="6"/>
        <w:rPr>
          <w:color w:val="000000"/>
          <w:sz w:val="20"/>
          <w:szCs w:val="20"/>
        </w:rPr>
      </w:pPr>
    </w:p>
    <w:p w14:paraId="00000104" w14:textId="591A36DC" w:rsidR="00106BF6" w:rsidRDefault="00F85210">
      <w:pPr>
        <w:numPr>
          <w:ilvl w:val="1"/>
          <w:numId w:val="1"/>
        </w:numPr>
        <w:pBdr>
          <w:top w:val="nil"/>
          <w:left w:val="nil"/>
          <w:bottom w:val="nil"/>
          <w:right w:val="nil"/>
          <w:between w:val="nil"/>
        </w:pBdr>
        <w:tabs>
          <w:tab w:val="left" w:pos="1725"/>
          <w:tab w:val="left" w:pos="1726"/>
        </w:tabs>
        <w:spacing w:line="252" w:lineRule="auto"/>
        <w:ind w:right="296"/>
        <w:rPr>
          <w:color w:val="000000"/>
        </w:rPr>
      </w:pPr>
      <w:r>
        <w:rPr>
          <w:color w:val="000000"/>
          <w:sz w:val="20"/>
          <w:szCs w:val="20"/>
        </w:rPr>
        <w:t xml:space="preserve">A meeting of the Board to pass a resolution under sub-clause </w:t>
      </w:r>
      <w:hyperlink w:anchor="_heading=h.3whwml4">
        <w:r>
          <w:rPr>
            <w:color w:val="000000"/>
            <w:sz w:val="20"/>
            <w:szCs w:val="20"/>
          </w:rPr>
          <w:t xml:space="preserve">11.1 </w:t>
        </w:r>
      </w:hyperlink>
      <w:r>
        <w:rPr>
          <w:color w:val="000000"/>
          <w:sz w:val="20"/>
          <w:szCs w:val="20"/>
        </w:rPr>
        <w:t xml:space="preserve">must be held not earlier than 14 days, and not later than 28 days, after notice has been given to the member in accordance with sub-clause </w:t>
      </w:r>
      <w:hyperlink w:anchor="_heading=h.2bn6wsx">
        <w:r>
          <w:rPr>
            <w:color w:val="000000"/>
            <w:sz w:val="20"/>
            <w:szCs w:val="20"/>
          </w:rPr>
          <w:t>11.2.</w:t>
        </w:r>
      </w:hyperlink>
    </w:p>
    <w:p w14:paraId="00000105" w14:textId="5DB77946" w:rsidR="00106BF6" w:rsidRDefault="00F85210">
      <w:pPr>
        <w:numPr>
          <w:ilvl w:val="1"/>
          <w:numId w:val="1"/>
        </w:numPr>
        <w:pBdr>
          <w:top w:val="nil"/>
          <w:left w:val="nil"/>
          <w:bottom w:val="nil"/>
          <w:right w:val="nil"/>
          <w:between w:val="nil"/>
        </w:pBdr>
        <w:tabs>
          <w:tab w:val="left" w:pos="1725"/>
          <w:tab w:val="left" w:pos="1726"/>
        </w:tabs>
        <w:spacing w:before="197" w:line="249" w:lineRule="auto"/>
        <w:ind w:right="523"/>
        <w:rPr>
          <w:color w:val="000000"/>
        </w:rPr>
      </w:pPr>
      <w:r>
        <w:rPr>
          <w:color w:val="000000"/>
          <w:sz w:val="20"/>
          <w:szCs w:val="20"/>
        </w:rPr>
        <w:t xml:space="preserve">For the purposes of giving notice in accordance with sub-clause </w:t>
      </w:r>
      <w:hyperlink w:anchor="_heading=h.2bn6wsx">
        <w:r>
          <w:rPr>
            <w:color w:val="000000"/>
            <w:sz w:val="20"/>
            <w:szCs w:val="20"/>
          </w:rPr>
          <w:t xml:space="preserve">11.2, </w:t>
        </w:r>
      </w:hyperlink>
      <w:r>
        <w:rPr>
          <w:color w:val="000000"/>
          <w:sz w:val="20"/>
          <w:szCs w:val="20"/>
        </w:rPr>
        <w:t>the Chair must, as soon as practicable, cause to be given to the member a written notice:</w:t>
      </w:r>
    </w:p>
    <w:p w14:paraId="00000106" w14:textId="77777777" w:rsidR="00106BF6" w:rsidRDefault="00106BF6">
      <w:pPr>
        <w:pBdr>
          <w:top w:val="nil"/>
          <w:left w:val="nil"/>
          <w:bottom w:val="nil"/>
          <w:right w:val="nil"/>
          <w:between w:val="nil"/>
        </w:pBdr>
        <w:spacing w:before="6"/>
        <w:rPr>
          <w:color w:val="000000"/>
          <w:sz w:val="20"/>
          <w:szCs w:val="20"/>
        </w:rPr>
      </w:pPr>
    </w:p>
    <w:p w14:paraId="00000107" w14:textId="77777777" w:rsidR="00106BF6" w:rsidRDefault="00F85210">
      <w:pPr>
        <w:numPr>
          <w:ilvl w:val="2"/>
          <w:numId w:val="1"/>
        </w:numPr>
        <w:pBdr>
          <w:top w:val="nil"/>
          <w:left w:val="nil"/>
          <w:bottom w:val="nil"/>
          <w:right w:val="nil"/>
          <w:between w:val="nil"/>
        </w:pBdr>
        <w:tabs>
          <w:tab w:val="left" w:pos="2446"/>
          <w:tab w:val="left" w:pos="2447"/>
        </w:tabs>
        <w:spacing w:line="249" w:lineRule="auto"/>
        <w:ind w:right="262"/>
        <w:rPr>
          <w:color w:val="000000"/>
        </w:rPr>
      </w:pPr>
      <w:r>
        <w:rPr>
          <w:color w:val="000000"/>
          <w:sz w:val="20"/>
          <w:szCs w:val="20"/>
        </w:rPr>
        <w:t xml:space="preserve">setting out the proposed resolution of the Board and the grounds on which </w:t>
      </w:r>
      <w:r>
        <w:rPr>
          <w:color w:val="000000"/>
          <w:sz w:val="20"/>
          <w:szCs w:val="20"/>
        </w:rPr>
        <w:lastRenderedPageBreak/>
        <w:t>it is based;</w:t>
      </w:r>
    </w:p>
    <w:p w14:paraId="00000108" w14:textId="77777777" w:rsidR="00106BF6" w:rsidRDefault="00106BF6">
      <w:pPr>
        <w:pBdr>
          <w:top w:val="nil"/>
          <w:left w:val="nil"/>
          <w:bottom w:val="nil"/>
          <w:right w:val="nil"/>
          <w:between w:val="nil"/>
        </w:pBdr>
        <w:spacing w:before="5"/>
        <w:rPr>
          <w:color w:val="000000"/>
          <w:sz w:val="20"/>
          <w:szCs w:val="20"/>
        </w:rPr>
      </w:pPr>
    </w:p>
    <w:p w14:paraId="00000109" w14:textId="77777777" w:rsidR="00106BF6" w:rsidRDefault="00F85210">
      <w:pPr>
        <w:numPr>
          <w:ilvl w:val="2"/>
          <w:numId w:val="1"/>
        </w:numPr>
        <w:pBdr>
          <w:top w:val="nil"/>
          <w:left w:val="nil"/>
          <w:bottom w:val="nil"/>
          <w:right w:val="nil"/>
          <w:between w:val="nil"/>
        </w:pBdr>
        <w:tabs>
          <w:tab w:val="left" w:pos="2446"/>
          <w:tab w:val="left" w:pos="2447"/>
        </w:tabs>
        <w:spacing w:line="254" w:lineRule="auto"/>
        <w:ind w:right="627"/>
        <w:rPr>
          <w:color w:val="000000"/>
        </w:rPr>
      </w:pPr>
      <w:r>
        <w:rPr>
          <w:color w:val="000000"/>
          <w:sz w:val="20"/>
          <w:szCs w:val="20"/>
        </w:rPr>
        <w:t>stating that the member, or their representative, may address the Board;</w:t>
      </w:r>
    </w:p>
    <w:p w14:paraId="0000010A" w14:textId="77777777" w:rsidR="00106BF6" w:rsidRDefault="00F85210">
      <w:pPr>
        <w:numPr>
          <w:ilvl w:val="2"/>
          <w:numId w:val="1"/>
        </w:numPr>
        <w:pBdr>
          <w:top w:val="nil"/>
          <w:left w:val="nil"/>
          <w:bottom w:val="nil"/>
          <w:right w:val="nil"/>
          <w:between w:val="nil"/>
        </w:pBdr>
        <w:tabs>
          <w:tab w:val="left" w:pos="2446"/>
          <w:tab w:val="left" w:pos="2447"/>
        </w:tabs>
        <w:spacing w:before="195"/>
        <w:rPr>
          <w:color w:val="000000"/>
        </w:rPr>
      </w:pPr>
      <w:r>
        <w:rPr>
          <w:color w:val="000000"/>
          <w:sz w:val="20"/>
          <w:szCs w:val="20"/>
        </w:rPr>
        <w:t>stating the date, place and time of the Board meeting;</w:t>
      </w:r>
    </w:p>
    <w:p w14:paraId="0000010B" w14:textId="77777777" w:rsidR="00106BF6" w:rsidRDefault="00106BF6">
      <w:pPr>
        <w:pBdr>
          <w:top w:val="nil"/>
          <w:left w:val="nil"/>
          <w:bottom w:val="nil"/>
          <w:right w:val="nil"/>
          <w:between w:val="nil"/>
        </w:pBdr>
        <w:spacing w:before="2"/>
        <w:rPr>
          <w:color w:val="000000"/>
          <w:sz w:val="20"/>
          <w:szCs w:val="20"/>
        </w:rPr>
      </w:pPr>
    </w:p>
    <w:p w14:paraId="0000010C" w14:textId="77777777" w:rsidR="00106BF6" w:rsidRDefault="00F85210">
      <w:pPr>
        <w:numPr>
          <w:ilvl w:val="2"/>
          <w:numId w:val="1"/>
        </w:numPr>
        <w:pBdr>
          <w:top w:val="nil"/>
          <w:left w:val="nil"/>
          <w:bottom w:val="nil"/>
          <w:right w:val="nil"/>
          <w:between w:val="nil"/>
        </w:pBdr>
        <w:tabs>
          <w:tab w:val="left" w:pos="2446"/>
          <w:tab w:val="left" w:pos="2447"/>
        </w:tabs>
        <w:rPr>
          <w:color w:val="000000"/>
        </w:rPr>
      </w:pPr>
      <w:r>
        <w:rPr>
          <w:color w:val="000000"/>
          <w:sz w:val="20"/>
          <w:szCs w:val="20"/>
        </w:rPr>
        <w:t>informing the member that they may do one or both of the following:</w:t>
      </w:r>
    </w:p>
    <w:p w14:paraId="0000010D" w14:textId="77777777" w:rsidR="00106BF6" w:rsidRDefault="00106BF6">
      <w:pPr>
        <w:pBdr>
          <w:top w:val="nil"/>
          <w:left w:val="nil"/>
          <w:bottom w:val="nil"/>
          <w:right w:val="nil"/>
          <w:between w:val="nil"/>
        </w:pBdr>
        <w:spacing w:before="2"/>
        <w:rPr>
          <w:color w:val="000000"/>
          <w:sz w:val="20"/>
          <w:szCs w:val="20"/>
        </w:rPr>
      </w:pPr>
    </w:p>
    <w:p w14:paraId="0000010E" w14:textId="77777777" w:rsidR="00106BF6" w:rsidRDefault="00F85210">
      <w:pPr>
        <w:numPr>
          <w:ilvl w:val="3"/>
          <w:numId w:val="1"/>
        </w:numPr>
        <w:pBdr>
          <w:top w:val="nil"/>
          <w:left w:val="nil"/>
          <w:bottom w:val="nil"/>
          <w:right w:val="nil"/>
          <w:between w:val="nil"/>
        </w:pBdr>
        <w:tabs>
          <w:tab w:val="left" w:pos="3166"/>
          <w:tab w:val="left" w:pos="3167"/>
        </w:tabs>
        <w:ind w:hanging="721"/>
        <w:rPr>
          <w:color w:val="000000"/>
        </w:rPr>
      </w:pPr>
      <w:r>
        <w:rPr>
          <w:color w:val="000000"/>
          <w:sz w:val="20"/>
          <w:szCs w:val="20"/>
        </w:rPr>
        <w:t>attend the Board meeting;</w:t>
      </w:r>
    </w:p>
    <w:p w14:paraId="0000010F" w14:textId="77777777" w:rsidR="00106BF6" w:rsidRDefault="00106BF6">
      <w:pPr>
        <w:pBdr>
          <w:top w:val="nil"/>
          <w:left w:val="nil"/>
          <w:bottom w:val="nil"/>
          <w:right w:val="nil"/>
          <w:between w:val="nil"/>
        </w:pBdr>
        <w:spacing w:before="5"/>
        <w:rPr>
          <w:color w:val="000000"/>
          <w:sz w:val="20"/>
          <w:szCs w:val="20"/>
        </w:rPr>
      </w:pPr>
    </w:p>
    <w:p w14:paraId="00000110" w14:textId="77777777" w:rsidR="00106BF6" w:rsidRDefault="00F85210">
      <w:pPr>
        <w:numPr>
          <w:ilvl w:val="3"/>
          <w:numId w:val="1"/>
        </w:numPr>
        <w:pBdr>
          <w:top w:val="nil"/>
          <w:left w:val="nil"/>
          <w:bottom w:val="nil"/>
          <w:right w:val="nil"/>
          <w:between w:val="nil"/>
        </w:pBdr>
        <w:tabs>
          <w:tab w:val="left" w:pos="3166"/>
          <w:tab w:val="left" w:pos="3167"/>
        </w:tabs>
        <w:spacing w:line="249" w:lineRule="auto"/>
        <w:ind w:right="465"/>
        <w:rPr>
          <w:color w:val="000000"/>
        </w:rPr>
      </w:pPr>
      <w:r>
        <w:rPr>
          <w:color w:val="000000"/>
          <w:sz w:val="20"/>
          <w:szCs w:val="20"/>
        </w:rPr>
        <w:t>give to the Board before the date of the Board meeting a written statement; and</w:t>
      </w:r>
    </w:p>
    <w:p w14:paraId="00000111" w14:textId="77777777" w:rsidR="00106BF6" w:rsidRDefault="00106BF6">
      <w:pPr>
        <w:pBdr>
          <w:top w:val="nil"/>
          <w:left w:val="nil"/>
          <w:bottom w:val="nil"/>
          <w:right w:val="nil"/>
          <w:between w:val="nil"/>
        </w:pBdr>
        <w:spacing w:before="5"/>
        <w:rPr>
          <w:color w:val="000000"/>
          <w:sz w:val="20"/>
          <w:szCs w:val="20"/>
        </w:rPr>
      </w:pPr>
    </w:p>
    <w:p w14:paraId="00000112" w14:textId="70CBA1CD" w:rsidR="00106BF6" w:rsidRDefault="00F85210">
      <w:pPr>
        <w:numPr>
          <w:ilvl w:val="2"/>
          <w:numId w:val="1"/>
        </w:numPr>
        <w:pBdr>
          <w:top w:val="nil"/>
          <w:left w:val="nil"/>
          <w:bottom w:val="nil"/>
          <w:right w:val="nil"/>
          <w:between w:val="nil"/>
        </w:pBdr>
        <w:tabs>
          <w:tab w:val="left" w:pos="2446"/>
          <w:tab w:val="left" w:pos="2447"/>
        </w:tabs>
        <w:spacing w:line="249" w:lineRule="auto"/>
        <w:ind w:right="223"/>
        <w:rPr>
          <w:color w:val="000000"/>
        </w:rPr>
      </w:pPr>
      <w:r>
        <w:rPr>
          <w:color w:val="000000"/>
          <w:sz w:val="20"/>
          <w:szCs w:val="20"/>
        </w:rPr>
        <w:t xml:space="preserve">informing the member that, if at the Board meeting, the Board passes the resolution, he or she may, not later than 48 hours after that meeting, give the Chair a notice to the effect that </w:t>
      </w:r>
      <w:r>
        <w:rPr>
          <w:sz w:val="20"/>
          <w:szCs w:val="20"/>
        </w:rPr>
        <w:t>they</w:t>
      </w:r>
      <w:r>
        <w:rPr>
          <w:color w:val="000000"/>
          <w:sz w:val="20"/>
          <w:szCs w:val="20"/>
        </w:rPr>
        <w:t xml:space="preserve"> </w:t>
      </w:r>
      <w:r>
        <w:rPr>
          <w:sz w:val="20"/>
          <w:szCs w:val="20"/>
        </w:rPr>
        <w:t>wish</w:t>
      </w:r>
      <w:r>
        <w:rPr>
          <w:color w:val="000000"/>
          <w:sz w:val="20"/>
          <w:szCs w:val="20"/>
        </w:rPr>
        <w:t xml:space="preserve"> to appeal to </w:t>
      </w:r>
      <w:r w:rsidR="00295B65">
        <w:rPr>
          <w:color w:val="000000"/>
          <w:sz w:val="20"/>
          <w:szCs w:val="20"/>
        </w:rPr>
        <w:t>Safe and Equal</w:t>
      </w:r>
      <w:r>
        <w:rPr>
          <w:color w:val="000000"/>
          <w:sz w:val="20"/>
          <w:szCs w:val="20"/>
        </w:rPr>
        <w:t xml:space="preserve"> in general meeting against the resolution.</w:t>
      </w:r>
    </w:p>
    <w:p w14:paraId="00000113" w14:textId="77777777" w:rsidR="00106BF6" w:rsidRDefault="00106BF6">
      <w:pPr>
        <w:pBdr>
          <w:top w:val="nil"/>
          <w:left w:val="nil"/>
          <w:bottom w:val="nil"/>
          <w:right w:val="nil"/>
          <w:between w:val="nil"/>
        </w:pBdr>
        <w:spacing w:before="7"/>
        <w:rPr>
          <w:color w:val="000000"/>
          <w:sz w:val="20"/>
          <w:szCs w:val="20"/>
        </w:rPr>
      </w:pPr>
    </w:p>
    <w:p w14:paraId="00000114" w14:textId="62B46D16" w:rsidR="00106BF6" w:rsidRDefault="00F85210">
      <w:pPr>
        <w:numPr>
          <w:ilvl w:val="1"/>
          <w:numId w:val="1"/>
        </w:numPr>
        <w:pBdr>
          <w:top w:val="nil"/>
          <w:left w:val="nil"/>
          <w:bottom w:val="nil"/>
          <w:right w:val="nil"/>
          <w:between w:val="nil"/>
        </w:pBdr>
        <w:tabs>
          <w:tab w:val="left" w:pos="1725"/>
          <w:tab w:val="left" w:pos="1726"/>
        </w:tabs>
        <w:spacing w:line="254" w:lineRule="auto"/>
        <w:ind w:right="334"/>
        <w:rPr>
          <w:color w:val="000000"/>
        </w:rPr>
      </w:pPr>
      <w:r>
        <w:rPr>
          <w:color w:val="000000"/>
          <w:sz w:val="20"/>
          <w:szCs w:val="20"/>
        </w:rPr>
        <w:t xml:space="preserve">At a meeting of the Board to pass a resolution passed sub-clause </w:t>
      </w:r>
      <w:hyperlink w:anchor="_heading=h.3whwml4">
        <w:r>
          <w:rPr>
            <w:color w:val="000000"/>
            <w:sz w:val="20"/>
            <w:szCs w:val="20"/>
          </w:rPr>
          <w:t xml:space="preserve">11.1, </w:t>
        </w:r>
      </w:hyperlink>
      <w:r>
        <w:rPr>
          <w:color w:val="000000"/>
          <w:sz w:val="20"/>
          <w:szCs w:val="20"/>
        </w:rPr>
        <w:t>the Board must:</w:t>
      </w:r>
    </w:p>
    <w:p w14:paraId="00000115" w14:textId="77777777" w:rsidR="00106BF6" w:rsidRDefault="00F85210">
      <w:pPr>
        <w:numPr>
          <w:ilvl w:val="2"/>
          <w:numId w:val="1"/>
        </w:numPr>
        <w:pBdr>
          <w:top w:val="nil"/>
          <w:left w:val="nil"/>
          <w:bottom w:val="nil"/>
          <w:right w:val="nil"/>
          <w:between w:val="nil"/>
        </w:pBdr>
        <w:tabs>
          <w:tab w:val="left" w:pos="2446"/>
          <w:tab w:val="left" w:pos="2447"/>
        </w:tabs>
        <w:spacing w:before="195" w:line="249" w:lineRule="auto"/>
        <w:ind w:right="327"/>
        <w:rPr>
          <w:color w:val="000000"/>
        </w:rPr>
      </w:pPr>
      <w:r>
        <w:rPr>
          <w:color w:val="000000"/>
          <w:sz w:val="20"/>
          <w:szCs w:val="20"/>
        </w:rPr>
        <w:t>give the member, or their representative, an opportunity to be heard; and</w:t>
      </w:r>
    </w:p>
    <w:p w14:paraId="00000116" w14:textId="77777777" w:rsidR="00106BF6" w:rsidRDefault="00106BF6">
      <w:pPr>
        <w:pBdr>
          <w:top w:val="nil"/>
          <w:left w:val="nil"/>
          <w:bottom w:val="nil"/>
          <w:right w:val="nil"/>
          <w:between w:val="nil"/>
        </w:pBdr>
        <w:spacing w:before="5"/>
        <w:rPr>
          <w:color w:val="000000"/>
          <w:sz w:val="20"/>
          <w:szCs w:val="20"/>
        </w:rPr>
      </w:pPr>
    </w:p>
    <w:p w14:paraId="00000117" w14:textId="77777777" w:rsidR="00106BF6" w:rsidRDefault="00F85210">
      <w:pPr>
        <w:numPr>
          <w:ilvl w:val="2"/>
          <w:numId w:val="1"/>
        </w:numPr>
        <w:pBdr>
          <w:top w:val="nil"/>
          <w:left w:val="nil"/>
          <w:bottom w:val="nil"/>
          <w:right w:val="nil"/>
          <w:between w:val="nil"/>
        </w:pBdr>
        <w:tabs>
          <w:tab w:val="left" w:pos="2446"/>
          <w:tab w:val="left" w:pos="2447"/>
        </w:tabs>
        <w:rPr>
          <w:color w:val="000000"/>
        </w:rPr>
      </w:pPr>
      <w:r>
        <w:rPr>
          <w:color w:val="000000"/>
          <w:sz w:val="20"/>
          <w:szCs w:val="20"/>
        </w:rPr>
        <w:t>give due consideration to any written statement submitted by the member.</w:t>
      </w:r>
    </w:p>
    <w:p w14:paraId="00000118" w14:textId="77777777" w:rsidR="00106BF6" w:rsidRDefault="00106BF6">
      <w:pPr>
        <w:pBdr>
          <w:top w:val="nil"/>
          <w:left w:val="nil"/>
          <w:bottom w:val="nil"/>
          <w:right w:val="nil"/>
          <w:between w:val="nil"/>
        </w:pBdr>
        <w:spacing w:before="2"/>
        <w:rPr>
          <w:color w:val="000000"/>
          <w:sz w:val="20"/>
          <w:szCs w:val="20"/>
        </w:rPr>
      </w:pPr>
    </w:p>
    <w:p w14:paraId="00000119" w14:textId="7C05C05E" w:rsidR="00106BF6" w:rsidRDefault="00F85210">
      <w:pPr>
        <w:numPr>
          <w:ilvl w:val="1"/>
          <w:numId w:val="1"/>
        </w:numPr>
        <w:pBdr>
          <w:top w:val="nil"/>
          <w:left w:val="nil"/>
          <w:bottom w:val="nil"/>
          <w:right w:val="nil"/>
          <w:between w:val="nil"/>
        </w:pBdr>
        <w:tabs>
          <w:tab w:val="left" w:pos="1725"/>
          <w:tab w:val="left" w:pos="1726"/>
        </w:tabs>
        <w:spacing w:line="252" w:lineRule="auto"/>
        <w:ind w:right="391"/>
        <w:rPr>
          <w:color w:val="000000"/>
        </w:rPr>
      </w:pPr>
      <w:bookmarkStart w:id="90" w:name="_heading=h.qsh70q" w:colFirst="0" w:colLast="0"/>
      <w:bookmarkEnd w:id="90"/>
      <w:r>
        <w:rPr>
          <w:color w:val="000000"/>
          <w:sz w:val="20"/>
          <w:szCs w:val="20"/>
        </w:rPr>
        <w:t>If at the Board meeting, the Board passes the resolution, the member may, not later than 48 hours after that meeting, give the Chair a notice to the effect that</w:t>
      </w:r>
      <w:r>
        <w:rPr>
          <w:sz w:val="20"/>
          <w:szCs w:val="20"/>
        </w:rPr>
        <w:t xml:space="preserve"> they</w:t>
      </w:r>
      <w:r>
        <w:rPr>
          <w:color w:val="000000"/>
          <w:sz w:val="20"/>
          <w:szCs w:val="20"/>
        </w:rPr>
        <w:t xml:space="preserve"> </w:t>
      </w:r>
      <w:r>
        <w:rPr>
          <w:sz w:val="20"/>
          <w:szCs w:val="20"/>
        </w:rPr>
        <w:t>wish</w:t>
      </w:r>
      <w:r>
        <w:rPr>
          <w:color w:val="000000"/>
          <w:sz w:val="20"/>
          <w:szCs w:val="20"/>
        </w:rPr>
        <w:t xml:space="preserve"> to appeal to </w:t>
      </w:r>
      <w:r w:rsidR="00295B65">
        <w:rPr>
          <w:color w:val="000000"/>
          <w:sz w:val="20"/>
          <w:szCs w:val="20"/>
        </w:rPr>
        <w:t>Safe and Equal</w:t>
      </w:r>
      <w:r>
        <w:rPr>
          <w:color w:val="000000"/>
          <w:sz w:val="20"/>
          <w:szCs w:val="20"/>
        </w:rPr>
        <w:t xml:space="preserve"> in general meeting against the resolution.</w:t>
      </w:r>
    </w:p>
    <w:p w14:paraId="0000011A" w14:textId="3EC9CC18" w:rsidR="00106BF6" w:rsidRDefault="00F85210">
      <w:pPr>
        <w:numPr>
          <w:ilvl w:val="1"/>
          <w:numId w:val="1"/>
        </w:numPr>
        <w:pBdr>
          <w:top w:val="nil"/>
          <w:left w:val="nil"/>
          <w:bottom w:val="nil"/>
          <w:right w:val="nil"/>
          <w:between w:val="nil"/>
        </w:pBdr>
        <w:tabs>
          <w:tab w:val="left" w:pos="1725"/>
          <w:tab w:val="left" w:pos="1726"/>
        </w:tabs>
        <w:spacing w:before="197" w:line="249" w:lineRule="auto"/>
        <w:ind w:right="349"/>
        <w:rPr>
          <w:color w:val="000000"/>
        </w:rPr>
      </w:pPr>
      <w:bookmarkStart w:id="91" w:name="_heading=h.3as4poj" w:colFirst="0" w:colLast="0"/>
      <w:bookmarkStart w:id="92" w:name="_Ref82098472"/>
      <w:bookmarkEnd w:id="91"/>
      <w:r>
        <w:rPr>
          <w:color w:val="000000"/>
          <w:sz w:val="20"/>
          <w:szCs w:val="20"/>
        </w:rPr>
        <w:t xml:space="preserve">If the Chair receives a notice under sub-clause </w:t>
      </w:r>
      <w:hyperlink w:anchor="_heading=h.qsh70q">
        <w:r>
          <w:rPr>
            <w:color w:val="000000"/>
            <w:sz w:val="20"/>
            <w:szCs w:val="20"/>
          </w:rPr>
          <w:t xml:space="preserve">11.7, </w:t>
        </w:r>
      </w:hyperlink>
      <w:r>
        <w:rPr>
          <w:color w:val="000000"/>
          <w:sz w:val="20"/>
          <w:szCs w:val="20"/>
        </w:rPr>
        <w:t xml:space="preserve">the Chair must notify the Board and the Board must convene a general meeting of </w:t>
      </w:r>
      <w:r w:rsidR="00295B65">
        <w:rPr>
          <w:color w:val="000000"/>
          <w:sz w:val="20"/>
          <w:szCs w:val="20"/>
        </w:rPr>
        <w:t>Safe and Equal</w:t>
      </w:r>
      <w:r>
        <w:rPr>
          <w:color w:val="000000"/>
          <w:sz w:val="20"/>
          <w:szCs w:val="20"/>
        </w:rPr>
        <w:t xml:space="preserve"> to be held within 28 days after the date on which the Chair received the notice.</w:t>
      </w:r>
      <w:bookmarkEnd w:id="92"/>
    </w:p>
    <w:p w14:paraId="0000011B" w14:textId="77777777" w:rsidR="00106BF6" w:rsidRDefault="00106BF6">
      <w:pPr>
        <w:pBdr>
          <w:top w:val="nil"/>
          <w:left w:val="nil"/>
          <w:bottom w:val="nil"/>
          <w:right w:val="nil"/>
          <w:between w:val="nil"/>
        </w:pBdr>
        <w:spacing w:before="6"/>
        <w:rPr>
          <w:color w:val="000000"/>
          <w:sz w:val="20"/>
          <w:szCs w:val="20"/>
        </w:rPr>
      </w:pPr>
    </w:p>
    <w:p w14:paraId="0000011C" w14:textId="53110B24" w:rsidR="00106BF6" w:rsidRDefault="00F85210">
      <w:pPr>
        <w:numPr>
          <w:ilvl w:val="1"/>
          <w:numId w:val="1"/>
        </w:numPr>
        <w:pBdr>
          <w:top w:val="nil"/>
          <w:left w:val="nil"/>
          <w:bottom w:val="nil"/>
          <w:right w:val="nil"/>
          <w:between w:val="nil"/>
        </w:pBdr>
        <w:tabs>
          <w:tab w:val="left" w:pos="1725"/>
          <w:tab w:val="left" w:pos="1726"/>
        </w:tabs>
        <w:spacing w:before="1"/>
        <w:rPr>
          <w:color w:val="000000"/>
        </w:rPr>
      </w:pPr>
      <w:r>
        <w:rPr>
          <w:color w:val="000000"/>
          <w:sz w:val="20"/>
          <w:szCs w:val="20"/>
        </w:rPr>
        <w:t xml:space="preserve">At a general meeting of </w:t>
      </w:r>
      <w:r w:rsidR="00295B65">
        <w:rPr>
          <w:color w:val="000000"/>
          <w:sz w:val="20"/>
          <w:szCs w:val="20"/>
        </w:rPr>
        <w:t>Safe and Equal</w:t>
      </w:r>
      <w:r>
        <w:rPr>
          <w:color w:val="000000"/>
          <w:sz w:val="20"/>
          <w:szCs w:val="20"/>
        </w:rPr>
        <w:t xml:space="preserve"> convened under sub-clause </w:t>
      </w:r>
      <w:hyperlink w:anchor="_heading=h.3as4poj">
        <w:r w:rsidR="0070594D">
          <w:rPr>
            <w:color w:val="000000"/>
            <w:sz w:val="20"/>
            <w:szCs w:val="20"/>
          </w:rPr>
          <w:fldChar w:fldCharType="begin"/>
        </w:r>
        <w:r w:rsidR="0070594D">
          <w:rPr>
            <w:color w:val="000000"/>
            <w:sz w:val="20"/>
            <w:szCs w:val="20"/>
          </w:rPr>
          <w:instrText xml:space="preserve"> REF _Ref82098472 \w \h </w:instrText>
        </w:r>
        <w:r w:rsidR="0070594D">
          <w:rPr>
            <w:color w:val="000000"/>
            <w:sz w:val="20"/>
            <w:szCs w:val="20"/>
          </w:rPr>
        </w:r>
        <w:r w:rsidR="0070594D">
          <w:rPr>
            <w:color w:val="000000"/>
            <w:sz w:val="20"/>
            <w:szCs w:val="20"/>
          </w:rPr>
          <w:fldChar w:fldCharType="separate"/>
        </w:r>
        <w:r w:rsidR="00F12DA3">
          <w:rPr>
            <w:color w:val="000000"/>
            <w:sz w:val="20"/>
            <w:szCs w:val="20"/>
          </w:rPr>
          <w:t>11.8</w:t>
        </w:r>
        <w:r w:rsidR="0070594D">
          <w:rPr>
            <w:color w:val="000000"/>
            <w:sz w:val="20"/>
            <w:szCs w:val="20"/>
          </w:rPr>
          <w:fldChar w:fldCharType="end"/>
        </w:r>
        <w:r>
          <w:rPr>
            <w:color w:val="000000"/>
            <w:sz w:val="20"/>
            <w:szCs w:val="20"/>
          </w:rPr>
          <w:t>:</w:t>
        </w:r>
      </w:hyperlink>
    </w:p>
    <w:p w14:paraId="0000011D" w14:textId="77777777" w:rsidR="00106BF6" w:rsidRDefault="00106BF6">
      <w:pPr>
        <w:pBdr>
          <w:top w:val="nil"/>
          <w:left w:val="nil"/>
          <w:bottom w:val="nil"/>
          <w:right w:val="nil"/>
          <w:between w:val="nil"/>
        </w:pBdr>
        <w:spacing w:before="2"/>
        <w:rPr>
          <w:color w:val="000000"/>
          <w:sz w:val="20"/>
          <w:szCs w:val="20"/>
        </w:rPr>
      </w:pPr>
    </w:p>
    <w:p w14:paraId="0000011E" w14:textId="77777777" w:rsidR="00106BF6" w:rsidRDefault="00F85210">
      <w:pPr>
        <w:numPr>
          <w:ilvl w:val="2"/>
          <w:numId w:val="1"/>
        </w:numPr>
        <w:pBdr>
          <w:top w:val="nil"/>
          <w:left w:val="nil"/>
          <w:bottom w:val="nil"/>
          <w:right w:val="nil"/>
          <w:between w:val="nil"/>
        </w:pBdr>
        <w:tabs>
          <w:tab w:val="left" w:pos="2446"/>
          <w:tab w:val="left" w:pos="2447"/>
        </w:tabs>
        <w:rPr>
          <w:color w:val="000000"/>
        </w:rPr>
      </w:pPr>
      <w:r>
        <w:rPr>
          <w:color w:val="000000"/>
          <w:sz w:val="20"/>
          <w:szCs w:val="20"/>
        </w:rPr>
        <w:t>no business other than the question of the appeal may be conducted;</w:t>
      </w:r>
    </w:p>
    <w:p w14:paraId="0000011F" w14:textId="77777777" w:rsidR="00106BF6" w:rsidRDefault="00106BF6">
      <w:pPr>
        <w:pBdr>
          <w:top w:val="nil"/>
          <w:left w:val="nil"/>
          <w:bottom w:val="nil"/>
          <w:right w:val="nil"/>
          <w:between w:val="nil"/>
        </w:pBdr>
        <w:spacing w:before="5"/>
        <w:rPr>
          <w:color w:val="000000"/>
          <w:sz w:val="20"/>
          <w:szCs w:val="20"/>
        </w:rPr>
      </w:pPr>
    </w:p>
    <w:p w14:paraId="00000120" w14:textId="77777777" w:rsidR="00106BF6" w:rsidRDefault="00F85210">
      <w:pPr>
        <w:numPr>
          <w:ilvl w:val="2"/>
          <w:numId w:val="1"/>
        </w:numPr>
        <w:pBdr>
          <w:top w:val="nil"/>
          <w:left w:val="nil"/>
          <w:bottom w:val="nil"/>
          <w:right w:val="nil"/>
          <w:between w:val="nil"/>
        </w:pBdr>
        <w:tabs>
          <w:tab w:val="left" w:pos="2446"/>
          <w:tab w:val="left" w:pos="2447"/>
        </w:tabs>
        <w:spacing w:line="249" w:lineRule="auto"/>
        <w:ind w:right="675"/>
        <w:rPr>
          <w:color w:val="000000"/>
        </w:rPr>
      </w:pPr>
      <w:r>
        <w:rPr>
          <w:color w:val="000000"/>
          <w:sz w:val="20"/>
          <w:szCs w:val="20"/>
        </w:rPr>
        <w:t>the Board may place before the meeting details of the grounds for the resolution and the reasons for the passing of the resolution;</w:t>
      </w:r>
    </w:p>
    <w:p w14:paraId="00000121" w14:textId="77777777" w:rsidR="00106BF6" w:rsidRDefault="00106BF6">
      <w:pPr>
        <w:pBdr>
          <w:top w:val="nil"/>
          <w:left w:val="nil"/>
          <w:bottom w:val="nil"/>
          <w:right w:val="nil"/>
          <w:between w:val="nil"/>
        </w:pBdr>
        <w:spacing w:before="5"/>
        <w:rPr>
          <w:color w:val="000000"/>
          <w:sz w:val="20"/>
          <w:szCs w:val="20"/>
        </w:rPr>
      </w:pPr>
    </w:p>
    <w:p w14:paraId="2DE4C93C" w14:textId="59422964" w:rsidR="00373B11" w:rsidRPr="00373B11" w:rsidRDefault="00F85210" w:rsidP="00373B11">
      <w:pPr>
        <w:numPr>
          <w:ilvl w:val="2"/>
          <w:numId w:val="1"/>
        </w:numPr>
        <w:pBdr>
          <w:top w:val="nil"/>
          <w:left w:val="nil"/>
          <w:bottom w:val="nil"/>
          <w:right w:val="nil"/>
          <w:between w:val="nil"/>
        </w:pBdr>
        <w:tabs>
          <w:tab w:val="left" w:pos="2446"/>
          <w:tab w:val="left" w:pos="2447"/>
        </w:tabs>
        <w:spacing w:line="249" w:lineRule="auto"/>
        <w:ind w:right="675"/>
        <w:rPr>
          <w:color w:val="000000"/>
          <w:sz w:val="20"/>
          <w:szCs w:val="20"/>
        </w:rPr>
      </w:pPr>
      <w:r>
        <w:rPr>
          <w:color w:val="000000"/>
          <w:sz w:val="20"/>
          <w:szCs w:val="20"/>
        </w:rPr>
        <w:t>the member, or his or her representative, must be given an</w:t>
      </w:r>
      <w:r w:rsidR="00373B11">
        <w:rPr>
          <w:color w:val="000000"/>
          <w:sz w:val="20"/>
          <w:szCs w:val="20"/>
        </w:rPr>
        <w:t xml:space="preserve"> </w:t>
      </w:r>
      <w:r>
        <w:rPr>
          <w:color w:val="000000"/>
          <w:sz w:val="20"/>
          <w:szCs w:val="20"/>
        </w:rPr>
        <w:t>opportunity to be heard; and</w:t>
      </w:r>
    </w:p>
    <w:p w14:paraId="00000123" w14:textId="77777777" w:rsidR="00106BF6" w:rsidRPr="00373B11" w:rsidRDefault="00106BF6" w:rsidP="00373B11">
      <w:pPr>
        <w:pBdr>
          <w:top w:val="nil"/>
          <w:left w:val="nil"/>
          <w:bottom w:val="nil"/>
          <w:right w:val="nil"/>
          <w:between w:val="nil"/>
        </w:pBdr>
        <w:tabs>
          <w:tab w:val="left" w:pos="2446"/>
          <w:tab w:val="left" w:pos="2447"/>
        </w:tabs>
        <w:spacing w:line="249" w:lineRule="auto"/>
        <w:ind w:left="2446" w:right="675"/>
        <w:rPr>
          <w:color w:val="000000"/>
          <w:sz w:val="20"/>
          <w:szCs w:val="20"/>
        </w:rPr>
      </w:pPr>
    </w:p>
    <w:p w14:paraId="00000124" w14:textId="77777777" w:rsidR="00106BF6" w:rsidRPr="00373B11" w:rsidRDefault="00F85210" w:rsidP="00373B11">
      <w:pPr>
        <w:numPr>
          <w:ilvl w:val="2"/>
          <w:numId w:val="1"/>
        </w:numPr>
        <w:pBdr>
          <w:top w:val="nil"/>
          <w:left w:val="nil"/>
          <w:bottom w:val="nil"/>
          <w:right w:val="nil"/>
          <w:between w:val="nil"/>
        </w:pBdr>
        <w:tabs>
          <w:tab w:val="left" w:pos="2446"/>
          <w:tab w:val="left" w:pos="2447"/>
        </w:tabs>
        <w:spacing w:line="249" w:lineRule="auto"/>
        <w:ind w:right="675"/>
        <w:rPr>
          <w:color w:val="000000"/>
          <w:sz w:val="20"/>
          <w:szCs w:val="20"/>
        </w:rPr>
      </w:pPr>
      <w:r>
        <w:rPr>
          <w:color w:val="000000"/>
          <w:sz w:val="20"/>
          <w:szCs w:val="20"/>
        </w:rPr>
        <w:t>the members present must vote by secret ballot on the question whether the resolution should be confirmed or revoked.</w:t>
      </w:r>
    </w:p>
    <w:p w14:paraId="00000125" w14:textId="77777777" w:rsidR="00106BF6" w:rsidRDefault="00106BF6">
      <w:pPr>
        <w:pBdr>
          <w:top w:val="nil"/>
          <w:left w:val="nil"/>
          <w:bottom w:val="nil"/>
          <w:right w:val="nil"/>
          <w:between w:val="nil"/>
        </w:pBdr>
        <w:spacing w:before="5"/>
        <w:rPr>
          <w:color w:val="000000"/>
          <w:sz w:val="20"/>
          <w:szCs w:val="20"/>
        </w:rPr>
      </w:pPr>
    </w:p>
    <w:p w14:paraId="00000126" w14:textId="77777777" w:rsidR="00106BF6" w:rsidRDefault="00F85210">
      <w:pPr>
        <w:numPr>
          <w:ilvl w:val="1"/>
          <w:numId w:val="1"/>
        </w:numPr>
        <w:pBdr>
          <w:top w:val="nil"/>
          <w:left w:val="nil"/>
          <w:bottom w:val="nil"/>
          <w:right w:val="nil"/>
          <w:between w:val="nil"/>
        </w:pBdr>
        <w:tabs>
          <w:tab w:val="left" w:pos="1725"/>
          <w:tab w:val="left" w:pos="1726"/>
        </w:tabs>
        <w:spacing w:line="249" w:lineRule="auto"/>
        <w:ind w:right="368"/>
        <w:rPr>
          <w:color w:val="000000"/>
        </w:rPr>
      </w:pPr>
      <w:bookmarkStart w:id="93" w:name="_heading=h.1pxezwc" w:colFirst="0" w:colLast="0"/>
      <w:bookmarkEnd w:id="93"/>
      <w:r>
        <w:rPr>
          <w:color w:val="000000"/>
          <w:sz w:val="20"/>
          <w:szCs w:val="20"/>
        </w:rPr>
        <w:t>A resolution is confirmed if, at the general meeting, not less than two-thirds of the members present in person, or by proxy, vote in favour of the resolution. In any other case, the resolution is revoked.</w:t>
      </w:r>
    </w:p>
    <w:p w14:paraId="00000127" w14:textId="77777777" w:rsidR="00106BF6" w:rsidRDefault="00106BF6">
      <w:pPr>
        <w:pBdr>
          <w:top w:val="nil"/>
          <w:left w:val="nil"/>
          <w:bottom w:val="nil"/>
          <w:right w:val="nil"/>
          <w:between w:val="nil"/>
        </w:pBdr>
        <w:spacing w:before="6"/>
        <w:rPr>
          <w:color w:val="000000"/>
          <w:sz w:val="20"/>
          <w:szCs w:val="20"/>
        </w:rPr>
      </w:pPr>
    </w:p>
    <w:p w14:paraId="00000128" w14:textId="0FA2AA38" w:rsidR="00106BF6" w:rsidRDefault="00295B65">
      <w:pPr>
        <w:numPr>
          <w:ilvl w:val="1"/>
          <w:numId w:val="1"/>
        </w:numPr>
        <w:pBdr>
          <w:top w:val="nil"/>
          <w:left w:val="nil"/>
          <w:bottom w:val="nil"/>
          <w:right w:val="nil"/>
          <w:between w:val="nil"/>
        </w:pBdr>
        <w:tabs>
          <w:tab w:val="left" w:pos="1725"/>
          <w:tab w:val="left" w:pos="1726"/>
        </w:tabs>
        <w:rPr>
          <w:color w:val="000000"/>
        </w:rPr>
      </w:pPr>
      <w:r>
        <w:rPr>
          <w:color w:val="000000"/>
          <w:sz w:val="20"/>
          <w:szCs w:val="20"/>
        </w:rPr>
        <w:t>Safe and Equal</w:t>
      </w:r>
      <w:r w:rsidR="00F85210">
        <w:rPr>
          <w:color w:val="000000"/>
          <w:sz w:val="20"/>
          <w:szCs w:val="20"/>
        </w:rPr>
        <w:t xml:space="preserve"> may not fine members.</w:t>
      </w:r>
    </w:p>
    <w:p w14:paraId="00000129" w14:textId="77777777" w:rsidR="00106BF6" w:rsidRDefault="00106BF6">
      <w:pPr>
        <w:pBdr>
          <w:top w:val="nil"/>
          <w:left w:val="nil"/>
          <w:bottom w:val="nil"/>
          <w:right w:val="nil"/>
          <w:between w:val="nil"/>
        </w:pBdr>
        <w:spacing w:before="5"/>
        <w:rPr>
          <w:color w:val="000000"/>
          <w:sz w:val="20"/>
          <w:szCs w:val="20"/>
        </w:rPr>
      </w:pPr>
    </w:p>
    <w:p w14:paraId="0000012A" w14:textId="2A933A61" w:rsidR="00106BF6" w:rsidRDefault="00F85210">
      <w:pPr>
        <w:numPr>
          <w:ilvl w:val="1"/>
          <w:numId w:val="1"/>
        </w:numPr>
        <w:pBdr>
          <w:top w:val="nil"/>
          <w:left w:val="nil"/>
          <w:bottom w:val="nil"/>
          <w:right w:val="nil"/>
          <w:between w:val="nil"/>
        </w:pBdr>
        <w:tabs>
          <w:tab w:val="left" w:pos="1725"/>
          <w:tab w:val="left" w:pos="1726"/>
        </w:tabs>
        <w:spacing w:line="249" w:lineRule="auto"/>
        <w:ind w:right="188"/>
        <w:rPr>
          <w:color w:val="000000"/>
        </w:rPr>
      </w:pPr>
      <w:r>
        <w:rPr>
          <w:color w:val="000000"/>
          <w:sz w:val="20"/>
          <w:szCs w:val="20"/>
        </w:rPr>
        <w:t xml:space="preserve">The Disciplinary Procedure set out in sub-clauses </w:t>
      </w:r>
      <w:hyperlink w:anchor="_heading=h.3whwml4">
        <w:r w:rsidR="0070594D">
          <w:rPr>
            <w:color w:val="000000"/>
            <w:sz w:val="20"/>
            <w:szCs w:val="20"/>
          </w:rPr>
          <w:fldChar w:fldCharType="begin"/>
        </w:r>
        <w:r w:rsidR="0070594D">
          <w:rPr>
            <w:color w:val="000000"/>
            <w:sz w:val="20"/>
            <w:szCs w:val="20"/>
          </w:rPr>
          <w:instrText xml:space="preserve"> REF _Ref82098484 \w \h </w:instrText>
        </w:r>
        <w:r w:rsidR="0070594D">
          <w:rPr>
            <w:color w:val="000000"/>
            <w:sz w:val="20"/>
            <w:szCs w:val="20"/>
          </w:rPr>
        </w:r>
        <w:r w:rsidR="0070594D">
          <w:rPr>
            <w:color w:val="000000"/>
            <w:sz w:val="20"/>
            <w:szCs w:val="20"/>
          </w:rPr>
          <w:fldChar w:fldCharType="separate"/>
        </w:r>
        <w:r w:rsidR="00F12DA3">
          <w:rPr>
            <w:color w:val="000000"/>
            <w:sz w:val="20"/>
            <w:szCs w:val="20"/>
          </w:rPr>
          <w:t>11.1</w:t>
        </w:r>
        <w:r w:rsidR="0070594D">
          <w:rPr>
            <w:color w:val="000000"/>
            <w:sz w:val="20"/>
            <w:szCs w:val="20"/>
          </w:rPr>
          <w:fldChar w:fldCharType="end"/>
        </w:r>
        <w:r>
          <w:rPr>
            <w:color w:val="000000"/>
            <w:sz w:val="20"/>
            <w:szCs w:val="20"/>
          </w:rPr>
          <w:t xml:space="preserve"> </w:t>
        </w:r>
      </w:hyperlink>
      <w:r>
        <w:rPr>
          <w:color w:val="000000"/>
          <w:sz w:val="20"/>
          <w:szCs w:val="20"/>
        </w:rPr>
        <w:t xml:space="preserve">and </w:t>
      </w:r>
      <w:hyperlink w:anchor="_heading=h.2bn6wsx">
        <w:r>
          <w:rPr>
            <w:color w:val="000000"/>
            <w:sz w:val="20"/>
            <w:szCs w:val="20"/>
          </w:rPr>
          <w:t xml:space="preserve">11.2 </w:t>
        </w:r>
      </w:hyperlink>
      <w:r>
        <w:rPr>
          <w:color w:val="000000"/>
          <w:sz w:val="20"/>
          <w:szCs w:val="20"/>
        </w:rPr>
        <w:t>is to be completed as soon as is reasonably practicable.</w:t>
      </w:r>
    </w:p>
    <w:p w14:paraId="0000012B" w14:textId="77777777" w:rsidR="00106BF6" w:rsidRDefault="00106BF6">
      <w:pPr>
        <w:pBdr>
          <w:top w:val="nil"/>
          <w:left w:val="nil"/>
          <w:bottom w:val="nil"/>
          <w:right w:val="nil"/>
          <w:between w:val="nil"/>
        </w:pBdr>
        <w:spacing w:before="3"/>
        <w:rPr>
          <w:color w:val="000000"/>
          <w:sz w:val="20"/>
          <w:szCs w:val="20"/>
        </w:rPr>
      </w:pPr>
    </w:p>
    <w:p w14:paraId="0000012C" w14:textId="77777777" w:rsidR="00106BF6" w:rsidRDefault="00F85210">
      <w:pPr>
        <w:pStyle w:val="Heading1"/>
        <w:numPr>
          <w:ilvl w:val="0"/>
          <w:numId w:val="1"/>
        </w:numPr>
        <w:tabs>
          <w:tab w:val="left" w:pos="1025"/>
          <w:tab w:val="left" w:pos="1026"/>
        </w:tabs>
        <w:ind w:hanging="721"/>
      </w:pPr>
      <w:bookmarkStart w:id="94" w:name="_heading=h.49x2ik5" w:colFirst="0" w:colLast="0"/>
      <w:bookmarkStart w:id="95" w:name="_Toc113552050"/>
      <w:bookmarkEnd w:id="94"/>
      <w:r>
        <w:t>Resignation</w:t>
      </w:r>
      <w:bookmarkEnd w:id="95"/>
    </w:p>
    <w:p w14:paraId="0000012D" w14:textId="77777777" w:rsidR="00106BF6" w:rsidRDefault="00106BF6">
      <w:pPr>
        <w:pBdr>
          <w:top w:val="nil"/>
          <w:left w:val="nil"/>
          <w:bottom w:val="nil"/>
          <w:right w:val="nil"/>
          <w:between w:val="nil"/>
        </w:pBdr>
        <w:spacing w:before="4"/>
        <w:rPr>
          <w:b/>
          <w:color w:val="000000"/>
          <w:sz w:val="20"/>
          <w:szCs w:val="20"/>
        </w:rPr>
      </w:pPr>
    </w:p>
    <w:p w14:paraId="0000012E" w14:textId="484DD564" w:rsidR="00106BF6" w:rsidRDefault="00F85210">
      <w:pPr>
        <w:numPr>
          <w:ilvl w:val="1"/>
          <w:numId w:val="1"/>
        </w:numPr>
        <w:pBdr>
          <w:top w:val="nil"/>
          <w:left w:val="nil"/>
          <w:bottom w:val="nil"/>
          <w:right w:val="nil"/>
          <w:between w:val="nil"/>
        </w:pBdr>
        <w:tabs>
          <w:tab w:val="left" w:pos="1725"/>
          <w:tab w:val="left" w:pos="1726"/>
        </w:tabs>
        <w:spacing w:before="1"/>
        <w:rPr>
          <w:color w:val="000000"/>
        </w:rPr>
      </w:pPr>
      <w:r>
        <w:rPr>
          <w:color w:val="000000"/>
          <w:sz w:val="20"/>
          <w:szCs w:val="20"/>
        </w:rPr>
        <w:t xml:space="preserve">Members may resign by written notice to </w:t>
      </w:r>
      <w:r w:rsidR="00295B65">
        <w:rPr>
          <w:color w:val="000000"/>
          <w:sz w:val="20"/>
          <w:szCs w:val="20"/>
        </w:rPr>
        <w:t>Safe and Equal</w:t>
      </w:r>
      <w:r>
        <w:rPr>
          <w:color w:val="000000"/>
          <w:sz w:val="20"/>
          <w:szCs w:val="20"/>
        </w:rPr>
        <w:t>.</w:t>
      </w:r>
    </w:p>
    <w:p w14:paraId="0000012F" w14:textId="77777777" w:rsidR="00106BF6" w:rsidRDefault="00106BF6">
      <w:pPr>
        <w:pBdr>
          <w:top w:val="nil"/>
          <w:left w:val="nil"/>
          <w:bottom w:val="nil"/>
          <w:right w:val="nil"/>
          <w:between w:val="nil"/>
        </w:pBdr>
        <w:spacing w:before="4"/>
        <w:rPr>
          <w:color w:val="000000"/>
          <w:sz w:val="20"/>
          <w:szCs w:val="20"/>
        </w:rPr>
      </w:pPr>
    </w:p>
    <w:p w14:paraId="00000130" w14:textId="77777777" w:rsidR="00106BF6" w:rsidRDefault="00F85210">
      <w:pPr>
        <w:numPr>
          <w:ilvl w:val="1"/>
          <w:numId w:val="1"/>
        </w:numPr>
        <w:pBdr>
          <w:top w:val="nil"/>
          <w:left w:val="nil"/>
          <w:bottom w:val="nil"/>
          <w:right w:val="nil"/>
          <w:between w:val="nil"/>
        </w:pBdr>
        <w:tabs>
          <w:tab w:val="left" w:pos="1725"/>
          <w:tab w:val="left" w:pos="1726"/>
        </w:tabs>
        <w:rPr>
          <w:color w:val="000000"/>
        </w:rPr>
      </w:pPr>
      <w:bookmarkStart w:id="96" w:name="_heading=h.2p2csry" w:colFirst="0" w:colLast="0"/>
      <w:bookmarkStart w:id="97" w:name="_Ref82098442"/>
      <w:bookmarkEnd w:id="96"/>
      <w:r>
        <w:rPr>
          <w:color w:val="000000"/>
          <w:sz w:val="20"/>
          <w:szCs w:val="20"/>
        </w:rPr>
        <w:t>Members whose subscriptions are 6 months in arrears are taken to have resigned unless the Board expressly determines otherwise.</w:t>
      </w:r>
      <w:bookmarkEnd w:id="97"/>
    </w:p>
    <w:p w14:paraId="00000131" w14:textId="77777777" w:rsidR="00106BF6" w:rsidRDefault="00106BF6">
      <w:pPr>
        <w:pBdr>
          <w:top w:val="nil"/>
          <w:left w:val="nil"/>
          <w:bottom w:val="nil"/>
          <w:right w:val="nil"/>
          <w:between w:val="nil"/>
        </w:pBdr>
        <w:spacing w:before="2"/>
        <w:rPr>
          <w:color w:val="000000"/>
          <w:sz w:val="20"/>
          <w:szCs w:val="20"/>
        </w:rPr>
      </w:pPr>
    </w:p>
    <w:p w14:paraId="00000132" w14:textId="66455E4B" w:rsidR="00106BF6" w:rsidRDefault="00F85210">
      <w:pPr>
        <w:numPr>
          <w:ilvl w:val="1"/>
          <w:numId w:val="1"/>
        </w:numPr>
        <w:pBdr>
          <w:top w:val="nil"/>
          <w:left w:val="nil"/>
          <w:bottom w:val="nil"/>
          <w:right w:val="nil"/>
          <w:between w:val="nil"/>
        </w:pBdr>
        <w:tabs>
          <w:tab w:val="left" w:pos="1725"/>
          <w:tab w:val="left" w:pos="1726"/>
        </w:tabs>
        <w:spacing w:before="1"/>
        <w:rPr>
          <w:color w:val="000000"/>
        </w:rPr>
      </w:pPr>
      <w:r>
        <w:rPr>
          <w:color w:val="000000"/>
          <w:sz w:val="20"/>
          <w:szCs w:val="20"/>
        </w:rPr>
        <w:t>After the expiry of the period referred to in sub-clause</w:t>
      </w:r>
      <w:r w:rsidR="007342C8">
        <w:rPr>
          <w:color w:val="000000"/>
          <w:sz w:val="20"/>
          <w:szCs w:val="20"/>
        </w:rPr>
        <w:t xml:space="preserve"> </w:t>
      </w:r>
      <w:hyperlink w:anchor="_heading=h.2p2csry">
        <w:r w:rsidR="0070594D">
          <w:rPr>
            <w:color w:val="000000"/>
            <w:sz w:val="20"/>
            <w:szCs w:val="20"/>
          </w:rPr>
          <w:fldChar w:fldCharType="begin"/>
        </w:r>
        <w:r w:rsidR="0070594D">
          <w:rPr>
            <w:color w:val="000000"/>
            <w:sz w:val="20"/>
            <w:szCs w:val="20"/>
          </w:rPr>
          <w:instrText xml:space="preserve"> REF _Ref82098442 \w \h </w:instrText>
        </w:r>
        <w:r w:rsidR="0070594D">
          <w:rPr>
            <w:color w:val="000000"/>
            <w:sz w:val="20"/>
            <w:szCs w:val="20"/>
          </w:rPr>
        </w:r>
        <w:r w:rsidR="0070594D">
          <w:rPr>
            <w:color w:val="000000"/>
            <w:sz w:val="20"/>
            <w:szCs w:val="20"/>
          </w:rPr>
          <w:fldChar w:fldCharType="separate"/>
        </w:r>
        <w:r w:rsidR="00F12DA3">
          <w:rPr>
            <w:color w:val="000000"/>
            <w:sz w:val="20"/>
            <w:szCs w:val="20"/>
          </w:rPr>
          <w:t>12.2</w:t>
        </w:r>
        <w:r w:rsidR="0070594D">
          <w:rPr>
            <w:color w:val="000000"/>
            <w:sz w:val="20"/>
            <w:szCs w:val="20"/>
          </w:rPr>
          <w:fldChar w:fldCharType="end"/>
        </w:r>
        <w:r>
          <w:rPr>
            <w:color w:val="000000"/>
            <w:sz w:val="20"/>
            <w:szCs w:val="20"/>
          </w:rPr>
          <w:t>:</w:t>
        </w:r>
      </w:hyperlink>
    </w:p>
    <w:p w14:paraId="00000133" w14:textId="77777777" w:rsidR="00106BF6" w:rsidRDefault="00106BF6">
      <w:pPr>
        <w:pBdr>
          <w:top w:val="nil"/>
          <w:left w:val="nil"/>
          <w:bottom w:val="nil"/>
          <w:right w:val="nil"/>
          <w:between w:val="nil"/>
        </w:pBdr>
        <w:spacing w:before="2"/>
        <w:rPr>
          <w:color w:val="000000"/>
          <w:sz w:val="20"/>
          <w:szCs w:val="20"/>
        </w:rPr>
      </w:pPr>
    </w:p>
    <w:p w14:paraId="00000134" w14:textId="77777777" w:rsidR="00106BF6" w:rsidRDefault="00F85210">
      <w:pPr>
        <w:numPr>
          <w:ilvl w:val="2"/>
          <w:numId w:val="1"/>
        </w:numPr>
        <w:pBdr>
          <w:top w:val="nil"/>
          <w:left w:val="nil"/>
          <w:bottom w:val="nil"/>
          <w:right w:val="nil"/>
          <w:between w:val="nil"/>
        </w:pBdr>
        <w:tabs>
          <w:tab w:val="left" w:pos="2446"/>
          <w:tab w:val="left" w:pos="2447"/>
        </w:tabs>
        <w:rPr>
          <w:color w:val="000000"/>
        </w:rPr>
      </w:pPr>
      <w:r>
        <w:rPr>
          <w:color w:val="000000"/>
          <w:sz w:val="20"/>
          <w:szCs w:val="20"/>
        </w:rPr>
        <w:t>the member ceases to be a member; and</w:t>
      </w:r>
    </w:p>
    <w:p w14:paraId="00000135" w14:textId="77777777" w:rsidR="00106BF6" w:rsidRDefault="00106BF6">
      <w:pPr>
        <w:pBdr>
          <w:top w:val="nil"/>
          <w:left w:val="nil"/>
          <w:bottom w:val="nil"/>
          <w:right w:val="nil"/>
          <w:between w:val="nil"/>
        </w:pBdr>
        <w:spacing w:before="5"/>
        <w:rPr>
          <w:color w:val="000000"/>
          <w:sz w:val="20"/>
          <w:szCs w:val="20"/>
        </w:rPr>
      </w:pPr>
    </w:p>
    <w:p w14:paraId="00000137" w14:textId="46648591" w:rsidR="00106BF6" w:rsidRPr="00373B11" w:rsidRDefault="00F85210" w:rsidP="00373B11">
      <w:pPr>
        <w:numPr>
          <w:ilvl w:val="2"/>
          <w:numId w:val="1"/>
        </w:numPr>
        <w:pBdr>
          <w:top w:val="nil"/>
          <w:left w:val="nil"/>
          <w:bottom w:val="nil"/>
          <w:right w:val="nil"/>
          <w:between w:val="nil"/>
        </w:pBdr>
        <w:tabs>
          <w:tab w:val="left" w:pos="2446"/>
          <w:tab w:val="left" w:pos="2447"/>
        </w:tabs>
        <w:spacing w:line="249" w:lineRule="auto"/>
        <w:ind w:right="187"/>
        <w:rPr>
          <w:color w:val="000000"/>
          <w:sz w:val="20"/>
          <w:szCs w:val="20"/>
        </w:rPr>
      </w:pPr>
      <w:r>
        <w:rPr>
          <w:color w:val="000000"/>
          <w:sz w:val="20"/>
          <w:szCs w:val="20"/>
        </w:rPr>
        <w:t>the Secretary must record in the register of members the date on which the member ceased to be a member.</w:t>
      </w:r>
    </w:p>
    <w:p w14:paraId="00000138" w14:textId="77777777" w:rsidR="00106BF6" w:rsidRDefault="00F85210">
      <w:pPr>
        <w:pStyle w:val="Heading1"/>
        <w:numPr>
          <w:ilvl w:val="0"/>
          <w:numId w:val="1"/>
        </w:numPr>
        <w:tabs>
          <w:tab w:val="left" w:pos="1025"/>
          <w:tab w:val="left" w:pos="1026"/>
        </w:tabs>
        <w:spacing w:before="93"/>
        <w:ind w:hanging="721"/>
      </w:pPr>
      <w:bookmarkStart w:id="98" w:name="_heading=h.147n2zr" w:colFirst="0" w:colLast="0"/>
      <w:bookmarkStart w:id="99" w:name="_Toc113552051"/>
      <w:bookmarkEnd w:id="98"/>
      <w:r>
        <w:t>Cessation</w:t>
      </w:r>
      <w:bookmarkEnd w:id="99"/>
    </w:p>
    <w:p w14:paraId="00000139" w14:textId="77777777" w:rsidR="00106BF6" w:rsidRDefault="00106BF6">
      <w:pPr>
        <w:pBdr>
          <w:top w:val="nil"/>
          <w:left w:val="nil"/>
          <w:bottom w:val="nil"/>
          <w:right w:val="nil"/>
          <w:between w:val="nil"/>
        </w:pBdr>
        <w:spacing w:before="4"/>
        <w:rPr>
          <w:b/>
          <w:color w:val="000000"/>
          <w:sz w:val="20"/>
          <w:szCs w:val="20"/>
        </w:rPr>
      </w:pPr>
    </w:p>
    <w:p w14:paraId="0000013A" w14:textId="77777777" w:rsidR="00106BF6" w:rsidRDefault="00F85210">
      <w:pPr>
        <w:numPr>
          <w:ilvl w:val="1"/>
          <w:numId w:val="1"/>
        </w:numPr>
        <w:pBdr>
          <w:top w:val="nil"/>
          <w:left w:val="nil"/>
          <w:bottom w:val="nil"/>
          <w:right w:val="nil"/>
          <w:between w:val="nil"/>
        </w:pBdr>
        <w:tabs>
          <w:tab w:val="left" w:pos="1725"/>
          <w:tab w:val="left" w:pos="1726"/>
        </w:tabs>
        <w:spacing w:before="1" w:line="252" w:lineRule="auto"/>
        <w:ind w:right="291"/>
        <w:rPr>
          <w:color w:val="000000"/>
        </w:rPr>
      </w:pPr>
      <w:r>
        <w:rPr>
          <w:color w:val="000000"/>
          <w:sz w:val="20"/>
          <w:szCs w:val="20"/>
        </w:rPr>
        <w:t>Members cease to be members on resignation, expulsion or ceasing to have legal capacity.</w:t>
      </w:r>
    </w:p>
    <w:p w14:paraId="0000013B" w14:textId="77777777" w:rsidR="00106BF6" w:rsidRDefault="00106BF6">
      <w:pPr>
        <w:pBdr>
          <w:top w:val="nil"/>
          <w:left w:val="nil"/>
          <w:bottom w:val="nil"/>
          <w:right w:val="nil"/>
          <w:between w:val="nil"/>
        </w:pBdr>
        <w:spacing w:before="3"/>
        <w:rPr>
          <w:color w:val="000000"/>
          <w:sz w:val="20"/>
          <w:szCs w:val="20"/>
        </w:rPr>
      </w:pPr>
    </w:p>
    <w:p w14:paraId="0000013C" w14:textId="77777777" w:rsidR="00106BF6" w:rsidRDefault="00F85210">
      <w:pPr>
        <w:numPr>
          <w:ilvl w:val="1"/>
          <w:numId w:val="1"/>
        </w:numPr>
        <w:pBdr>
          <w:top w:val="nil"/>
          <w:left w:val="nil"/>
          <w:bottom w:val="nil"/>
          <w:right w:val="nil"/>
          <w:between w:val="nil"/>
        </w:pBdr>
        <w:tabs>
          <w:tab w:val="left" w:pos="1725"/>
          <w:tab w:val="left" w:pos="1726"/>
        </w:tabs>
        <w:spacing w:line="249" w:lineRule="auto"/>
        <w:ind w:right="305"/>
        <w:rPr>
          <w:color w:val="000000"/>
        </w:rPr>
      </w:pPr>
      <w:r>
        <w:rPr>
          <w:color w:val="000000"/>
          <w:sz w:val="20"/>
          <w:szCs w:val="20"/>
        </w:rPr>
        <w:t>If a member ceases to be a member, the date of ceasing to be a member must be entered without delay in the register of members.</w:t>
      </w:r>
    </w:p>
    <w:p w14:paraId="0000013D" w14:textId="77777777" w:rsidR="00106BF6" w:rsidRDefault="00106BF6">
      <w:pPr>
        <w:pBdr>
          <w:top w:val="nil"/>
          <w:left w:val="nil"/>
          <w:bottom w:val="nil"/>
          <w:right w:val="nil"/>
          <w:between w:val="nil"/>
        </w:pBdr>
        <w:spacing w:before="3"/>
        <w:rPr>
          <w:color w:val="000000"/>
          <w:sz w:val="20"/>
          <w:szCs w:val="20"/>
        </w:rPr>
      </w:pPr>
    </w:p>
    <w:p w14:paraId="0000013E" w14:textId="77777777" w:rsidR="00106BF6" w:rsidRDefault="00F85210">
      <w:pPr>
        <w:pStyle w:val="Heading1"/>
        <w:numPr>
          <w:ilvl w:val="0"/>
          <w:numId w:val="1"/>
        </w:numPr>
        <w:tabs>
          <w:tab w:val="left" w:pos="1025"/>
          <w:tab w:val="left" w:pos="1026"/>
        </w:tabs>
        <w:ind w:hanging="721"/>
      </w:pPr>
      <w:bookmarkStart w:id="100" w:name="_heading=h.3o7alnk" w:colFirst="0" w:colLast="0"/>
      <w:bookmarkStart w:id="101" w:name="_Toc113552052"/>
      <w:bookmarkEnd w:id="100"/>
      <w:r>
        <w:t>Register of Members</w:t>
      </w:r>
      <w:bookmarkEnd w:id="101"/>
    </w:p>
    <w:p w14:paraId="0000013F" w14:textId="77777777" w:rsidR="00106BF6" w:rsidRDefault="00106BF6">
      <w:pPr>
        <w:pBdr>
          <w:top w:val="nil"/>
          <w:left w:val="nil"/>
          <w:bottom w:val="nil"/>
          <w:right w:val="nil"/>
          <w:between w:val="nil"/>
        </w:pBdr>
        <w:spacing w:before="4"/>
        <w:rPr>
          <w:b/>
          <w:color w:val="000000"/>
          <w:sz w:val="20"/>
          <w:szCs w:val="20"/>
        </w:rPr>
      </w:pPr>
    </w:p>
    <w:p w14:paraId="00000140" w14:textId="77777777" w:rsidR="00106BF6" w:rsidRDefault="00F85210" w:rsidP="0070594D">
      <w:pPr>
        <w:numPr>
          <w:ilvl w:val="1"/>
          <w:numId w:val="1"/>
        </w:numPr>
        <w:pBdr>
          <w:top w:val="nil"/>
          <w:left w:val="nil"/>
          <w:bottom w:val="nil"/>
          <w:right w:val="nil"/>
          <w:between w:val="nil"/>
        </w:pBdr>
        <w:tabs>
          <w:tab w:val="left" w:pos="1725"/>
          <w:tab w:val="left" w:pos="1726"/>
        </w:tabs>
        <w:rPr>
          <w:color w:val="000000"/>
        </w:rPr>
      </w:pPr>
      <w:r>
        <w:rPr>
          <w:color w:val="000000"/>
          <w:sz w:val="20"/>
          <w:szCs w:val="20"/>
        </w:rPr>
        <w:t>The Secretary must ensure that a register is kept in which are entered:</w:t>
      </w:r>
    </w:p>
    <w:p w14:paraId="00000141" w14:textId="77777777" w:rsidR="00106BF6" w:rsidRDefault="00106BF6">
      <w:pPr>
        <w:pBdr>
          <w:top w:val="nil"/>
          <w:left w:val="nil"/>
          <w:bottom w:val="nil"/>
          <w:right w:val="nil"/>
          <w:between w:val="nil"/>
        </w:pBdr>
        <w:spacing w:before="5"/>
        <w:rPr>
          <w:color w:val="000000"/>
          <w:sz w:val="20"/>
          <w:szCs w:val="20"/>
        </w:rPr>
      </w:pPr>
    </w:p>
    <w:p w14:paraId="00000142" w14:textId="77777777" w:rsidR="00106BF6" w:rsidRDefault="00F85210">
      <w:pPr>
        <w:numPr>
          <w:ilvl w:val="2"/>
          <w:numId w:val="1"/>
        </w:numPr>
        <w:pBdr>
          <w:top w:val="nil"/>
          <w:left w:val="nil"/>
          <w:bottom w:val="nil"/>
          <w:right w:val="nil"/>
          <w:between w:val="nil"/>
        </w:pBdr>
        <w:tabs>
          <w:tab w:val="left" w:pos="2446"/>
          <w:tab w:val="left" w:pos="2447"/>
        </w:tabs>
        <w:rPr>
          <w:color w:val="000000"/>
        </w:rPr>
      </w:pPr>
      <w:r>
        <w:rPr>
          <w:color w:val="000000"/>
          <w:sz w:val="20"/>
          <w:szCs w:val="20"/>
        </w:rPr>
        <w:t>the name of each member (organisation</w:t>
      </w:r>
      <w:r>
        <w:rPr>
          <w:sz w:val="20"/>
          <w:szCs w:val="20"/>
        </w:rPr>
        <w:t xml:space="preserve"> or individual)</w:t>
      </w:r>
    </w:p>
    <w:p w14:paraId="00000143" w14:textId="77777777" w:rsidR="00106BF6" w:rsidRDefault="00106BF6">
      <w:pPr>
        <w:pBdr>
          <w:top w:val="nil"/>
          <w:left w:val="nil"/>
          <w:bottom w:val="nil"/>
          <w:right w:val="nil"/>
          <w:between w:val="nil"/>
        </w:pBdr>
        <w:spacing w:before="2"/>
        <w:rPr>
          <w:color w:val="000000"/>
          <w:sz w:val="20"/>
          <w:szCs w:val="20"/>
        </w:rPr>
      </w:pPr>
    </w:p>
    <w:p w14:paraId="00000144" w14:textId="77777777" w:rsidR="00106BF6" w:rsidRDefault="00F85210">
      <w:pPr>
        <w:numPr>
          <w:ilvl w:val="2"/>
          <w:numId w:val="1"/>
        </w:numPr>
        <w:pBdr>
          <w:top w:val="nil"/>
          <w:left w:val="nil"/>
          <w:bottom w:val="nil"/>
          <w:right w:val="nil"/>
          <w:between w:val="nil"/>
        </w:pBdr>
        <w:tabs>
          <w:tab w:val="left" w:pos="2446"/>
          <w:tab w:val="left" w:pos="2447"/>
        </w:tabs>
        <w:spacing w:before="1"/>
        <w:rPr>
          <w:color w:val="000000"/>
        </w:rPr>
      </w:pPr>
      <w:r>
        <w:rPr>
          <w:color w:val="000000"/>
          <w:sz w:val="20"/>
          <w:szCs w:val="20"/>
        </w:rPr>
        <w:t>the address for notices last given by the member;</w:t>
      </w:r>
    </w:p>
    <w:p w14:paraId="00000145" w14:textId="77777777" w:rsidR="00106BF6" w:rsidRDefault="00106BF6">
      <w:pPr>
        <w:pBdr>
          <w:top w:val="nil"/>
          <w:left w:val="nil"/>
          <w:bottom w:val="nil"/>
          <w:right w:val="nil"/>
          <w:between w:val="nil"/>
        </w:pBdr>
        <w:tabs>
          <w:tab w:val="left" w:pos="2446"/>
          <w:tab w:val="left" w:pos="2447"/>
        </w:tabs>
        <w:spacing w:before="1"/>
        <w:ind w:left="2446"/>
        <w:rPr>
          <w:sz w:val="20"/>
          <w:szCs w:val="20"/>
        </w:rPr>
      </w:pPr>
    </w:p>
    <w:p w14:paraId="00000146" w14:textId="77777777" w:rsidR="00106BF6" w:rsidRDefault="00F85210">
      <w:pPr>
        <w:numPr>
          <w:ilvl w:val="2"/>
          <w:numId w:val="1"/>
        </w:numPr>
        <w:pBdr>
          <w:top w:val="nil"/>
          <w:left w:val="nil"/>
          <w:bottom w:val="nil"/>
          <w:right w:val="nil"/>
          <w:between w:val="nil"/>
        </w:pBdr>
        <w:tabs>
          <w:tab w:val="left" w:pos="2446"/>
          <w:tab w:val="left" w:pos="2447"/>
        </w:tabs>
        <w:spacing w:before="1"/>
        <w:rPr>
          <w:sz w:val="20"/>
          <w:szCs w:val="20"/>
        </w:rPr>
      </w:pPr>
      <w:r>
        <w:rPr>
          <w:sz w:val="20"/>
          <w:szCs w:val="20"/>
        </w:rPr>
        <w:t>a current email address;</w:t>
      </w:r>
    </w:p>
    <w:p w14:paraId="00000147" w14:textId="77777777" w:rsidR="00106BF6" w:rsidRDefault="00106BF6">
      <w:pPr>
        <w:pBdr>
          <w:top w:val="nil"/>
          <w:left w:val="nil"/>
          <w:bottom w:val="nil"/>
          <w:right w:val="nil"/>
          <w:between w:val="nil"/>
        </w:pBdr>
        <w:spacing w:before="2"/>
        <w:rPr>
          <w:color w:val="000000"/>
          <w:sz w:val="20"/>
          <w:szCs w:val="20"/>
        </w:rPr>
      </w:pPr>
    </w:p>
    <w:p w14:paraId="00000148" w14:textId="77777777" w:rsidR="00106BF6" w:rsidRDefault="00F85210">
      <w:pPr>
        <w:numPr>
          <w:ilvl w:val="2"/>
          <w:numId w:val="1"/>
        </w:numPr>
        <w:pBdr>
          <w:top w:val="nil"/>
          <w:left w:val="nil"/>
          <w:bottom w:val="nil"/>
          <w:right w:val="nil"/>
          <w:between w:val="nil"/>
        </w:pBdr>
        <w:tabs>
          <w:tab w:val="left" w:pos="2446"/>
          <w:tab w:val="left" w:pos="2447"/>
        </w:tabs>
        <w:rPr>
          <w:color w:val="000000"/>
        </w:rPr>
      </w:pPr>
      <w:r>
        <w:rPr>
          <w:color w:val="000000"/>
          <w:sz w:val="20"/>
          <w:szCs w:val="20"/>
        </w:rPr>
        <w:t>the date of becoming a member;</w:t>
      </w:r>
    </w:p>
    <w:p w14:paraId="00000149" w14:textId="77777777" w:rsidR="00106BF6" w:rsidRDefault="00106BF6">
      <w:pPr>
        <w:pBdr>
          <w:top w:val="nil"/>
          <w:left w:val="nil"/>
          <w:bottom w:val="nil"/>
          <w:right w:val="nil"/>
          <w:between w:val="nil"/>
        </w:pBdr>
        <w:spacing w:before="4"/>
        <w:rPr>
          <w:color w:val="000000"/>
          <w:sz w:val="20"/>
          <w:szCs w:val="20"/>
        </w:rPr>
      </w:pPr>
    </w:p>
    <w:p w14:paraId="0000014A" w14:textId="77777777" w:rsidR="00106BF6" w:rsidRDefault="00F85210">
      <w:pPr>
        <w:numPr>
          <w:ilvl w:val="2"/>
          <w:numId w:val="1"/>
        </w:numPr>
        <w:pBdr>
          <w:top w:val="nil"/>
          <w:left w:val="nil"/>
          <w:bottom w:val="nil"/>
          <w:right w:val="nil"/>
          <w:between w:val="nil"/>
        </w:pBdr>
        <w:tabs>
          <w:tab w:val="left" w:pos="2446"/>
          <w:tab w:val="left" w:pos="2447"/>
        </w:tabs>
        <w:spacing w:before="1" w:line="249" w:lineRule="auto"/>
        <w:ind w:right="951"/>
        <w:rPr>
          <w:color w:val="000000"/>
        </w:rPr>
      </w:pPr>
      <w:r>
        <w:rPr>
          <w:color w:val="000000"/>
          <w:sz w:val="20"/>
          <w:szCs w:val="20"/>
        </w:rPr>
        <w:t>the class and (if relevant) category of each member - whether a Full Member, Associate Member or other class and/or category of member; and</w:t>
      </w:r>
    </w:p>
    <w:p w14:paraId="0000014B" w14:textId="77777777" w:rsidR="00106BF6" w:rsidRDefault="00106BF6">
      <w:pPr>
        <w:pBdr>
          <w:top w:val="nil"/>
          <w:left w:val="nil"/>
          <w:bottom w:val="nil"/>
          <w:right w:val="nil"/>
          <w:between w:val="nil"/>
        </w:pBdr>
        <w:spacing w:before="5"/>
        <w:rPr>
          <w:color w:val="000000"/>
          <w:sz w:val="20"/>
          <w:szCs w:val="20"/>
        </w:rPr>
      </w:pPr>
    </w:p>
    <w:p w14:paraId="0000014C" w14:textId="77777777" w:rsidR="00106BF6" w:rsidRDefault="00F85210">
      <w:pPr>
        <w:numPr>
          <w:ilvl w:val="2"/>
          <w:numId w:val="1"/>
        </w:numPr>
        <w:pBdr>
          <w:top w:val="nil"/>
          <w:left w:val="nil"/>
          <w:bottom w:val="nil"/>
          <w:right w:val="nil"/>
          <w:between w:val="nil"/>
        </w:pBdr>
        <w:tabs>
          <w:tab w:val="left" w:pos="2446"/>
          <w:tab w:val="left" w:pos="2447"/>
        </w:tabs>
        <w:rPr>
          <w:color w:val="000000"/>
        </w:rPr>
      </w:pPr>
      <w:r>
        <w:rPr>
          <w:color w:val="000000"/>
          <w:sz w:val="20"/>
          <w:szCs w:val="20"/>
        </w:rPr>
        <w:t>in the case of former members, the date of ceasing to be a member.</w:t>
      </w:r>
    </w:p>
    <w:p w14:paraId="0000014D" w14:textId="77777777" w:rsidR="00106BF6" w:rsidRDefault="00106BF6">
      <w:pPr>
        <w:pBdr>
          <w:top w:val="nil"/>
          <w:left w:val="nil"/>
          <w:bottom w:val="nil"/>
          <w:right w:val="nil"/>
          <w:between w:val="nil"/>
        </w:pBdr>
        <w:spacing w:before="2"/>
        <w:rPr>
          <w:color w:val="000000"/>
          <w:sz w:val="20"/>
          <w:szCs w:val="20"/>
        </w:rPr>
      </w:pPr>
    </w:p>
    <w:p w14:paraId="0000014E" w14:textId="77777777" w:rsidR="00106BF6" w:rsidRDefault="00F85210" w:rsidP="006F4DCB">
      <w:pPr>
        <w:numPr>
          <w:ilvl w:val="1"/>
          <w:numId w:val="1"/>
        </w:numPr>
        <w:pBdr>
          <w:top w:val="nil"/>
          <w:left w:val="nil"/>
          <w:bottom w:val="nil"/>
          <w:right w:val="nil"/>
          <w:between w:val="nil"/>
        </w:pBdr>
        <w:tabs>
          <w:tab w:val="left" w:pos="1725"/>
          <w:tab w:val="left" w:pos="1726"/>
        </w:tabs>
        <w:rPr>
          <w:color w:val="000000"/>
        </w:rPr>
      </w:pPr>
      <w:r>
        <w:rPr>
          <w:color w:val="000000"/>
          <w:sz w:val="20"/>
          <w:szCs w:val="20"/>
        </w:rPr>
        <w:t>The Secretary must ensure that:</w:t>
      </w:r>
    </w:p>
    <w:p w14:paraId="0000014F" w14:textId="77777777" w:rsidR="00106BF6" w:rsidRDefault="00106BF6">
      <w:pPr>
        <w:pBdr>
          <w:top w:val="nil"/>
          <w:left w:val="nil"/>
          <w:bottom w:val="nil"/>
          <w:right w:val="nil"/>
          <w:between w:val="nil"/>
        </w:pBdr>
        <w:spacing w:before="5"/>
        <w:rPr>
          <w:color w:val="000000"/>
          <w:sz w:val="20"/>
          <w:szCs w:val="20"/>
        </w:rPr>
      </w:pPr>
    </w:p>
    <w:p w14:paraId="00000150" w14:textId="3C8ABBB5" w:rsidR="00106BF6" w:rsidRDefault="00F85210">
      <w:pPr>
        <w:numPr>
          <w:ilvl w:val="2"/>
          <w:numId w:val="1"/>
        </w:numPr>
        <w:pBdr>
          <w:top w:val="nil"/>
          <w:left w:val="nil"/>
          <w:bottom w:val="nil"/>
          <w:right w:val="nil"/>
          <w:between w:val="nil"/>
        </w:pBdr>
        <w:tabs>
          <w:tab w:val="left" w:pos="2444"/>
          <w:tab w:val="left" w:pos="2445"/>
        </w:tabs>
        <w:spacing w:line="249" w:lineRule="auto"/>
        <w:ind w:left="2444" w:right="620"/>
        <w:rPr>
          <w:color w:val="000000"/>
        </w:rPr>
      </w:pPr>
      <w:r>
        <w:rPr>
          <w:color w:val="000000"/>
          <w:sz w:val="20"/>
          <w:szCs w:val="20"/>
        </w:rPr>
        <w:t xml:space="preserve">the date on which an individual or organisation ceases to be a member of </w:t>
      </w:r>
      <w:r w:rsidR="00295B65">
        <w:rPr>
          <w:color w:val="000000"/>
          <w:sz w:val="20"/>
          <w:szCs w:val="20"/>
        </w:rPr>
        <w:t>Safe and Equal</w:t>
      </w:r>
      <w:r>
        <w:rPr>
          <w:color w:val="000000"/>
          <w:sz w:val="20"/>
          <w:szCs w:val="20"/>
        </w:rPr>
        <w:t xml:space="preserve"> must be entered in the register within 14 days after that date; and</w:t>
      </w:r>
    </w:p>
    <w:p w14:paraId="00000151" w14:textId="77777777" w:rsidR="00106BF6" w:rsidRDefault="00106BF6">
      <w:pPr>
        <w:pBdr>
          <w:top w:val="nil"/>
          <w:left w:val="nil"/>
          <w:bottom w:val="nil"/>
          <w:right w:val="nil"/>
          <w:between w:val="nil"/>
        </w:pBdr>
        <w:spacing w:before="5"/>
        <w:rPr>
          <w:color w:val="000000"/>
          <w:sz w:val="20"/>
          <w:szCs w:val="20"/>
        </w:rPr>
      </w:pPr>
    </w:p>
    <w:p w14:paraId="00000152" w14:textId="07E2765A" w:rsidR="00106BF6" w:rsidRDefault="00F85210">
      <w:pPr>
        <w:numPr>
          <w:ilvl w:val="2"/>
          <w:numId w:val="1"/>
        </w:numPr>
        <w:pBdr>
          <w:top w:val="nil"/>
          <w:left w:val="nil"/>
          <w:bottom w:val="nil"/>
          <w:right w:val="nil"/>
          <w:between w:val="nil"/>
        </w:pBdr>
        <w:tabs>
          <w:tab w:val="left" w:pos="2444"/>
          <w:tab w:val="left" w:pos="2445"/>
        </w:tabs>
        <w:spacing w:line="249" w:lineRule="auto"/>
        <w:ind w:left="2444" w:right="311"/>
        <w:rPr>
          <w:color w:val="000000"/>
        </w:rPr>
      </w:pPr>
      <w:r>
        <w:rPr>
          <w:color w:val="000000"/>
          <w:sz w:val="20"/>
          <w:szCs w:val="20"/>
        </w:rPr>
        <w:t xml:space="preserve">information about an individual or organisation who is no longer a member of the association, other than the name of the individual or organisation and the date on which the individual or organisation ceased to be a member of </w:t>
      </w:r>
      <w:r w:rsidR="00295B65">
        <w:rPr>
          <w:color w:val="000000"/>
          <w:sz w:val="20"/>
          <w:szCs w:val="20"/>
        </w:rPr>
        <w:t>Safe and Equal</w:t>
      </w:r>
      <w:r>
        <w:rPr>
          <w:color w:val="000000"/>
          <w:sz w:val="20"/>
          <w:szCs w:val="20"/>
        </w:rPr>
        <w:t xml:space="preserve">, must be removed from the register within 14 days after the individual or organisation ceases to be a member of </w:t>
      </w:r>
      <w:r w:rsidR="00295B65">
        <w:rPr>
          <w:color w:val="000000"/>
          <w:sz w:val="20"/>
          <w:szCs w:val="20"/>
        </w:rPr>
        <w:t>Safe and Equal</w:t>
      </w:r>
      <w:r>
        <w:rPr>
          <w:color w:val="000000"/>
          <w:sz w:val="20"/>
          <w:szCs w:val="20"/>
        </w:rPr>
        <w:t>.</w:t>
      </w:r>
    </w:p>
    <w:p w14:paraId="00000153" w14:textId="77777777" w:rsidR="00106BF6" w:rsidRDefault="00106BF6">
      <w:pPr>
        <w:pBdr>
          <w:top w:val="nil"/>
          <w:left w:val="nil"/>
          <w:bottom w:val="nil"/>
          <w:right w:val="nil"/>
          <w:between w:val="nil"/>
        </w:pBdr>
        <w:spacing w:before="5"/>
        <w:rPr>
          <w:color w:val="000000"/>
          <w:sz w:val="20"/>
          <w:szCs w:val="20"/>
        </w:rPr>
      </w:pPr>
    </w:p>
    <w:p w14:paraId="00000154" w14:textId="77777777" w:rsidR="00106BF6" w:rsidRDefault="00F85210">
      <w:pPr>
        <w:pStyle w:val="Heading1"/>
        <w:numPr>
          <w:ilvl w:val="0"/>
          <w:numId w:val="1"/>
        </w:numPr>
        <w:tabs>
          <w:tab w:val="left" w:pos="1025"/>
          <w:tab w:val="left" w:pos="1026"/>
        </w:tabs>
        <w:ind w:hanging="721"/>
      </w:pPr>
      <w:bookmarkStart w:id="102" w:name="_heading=h.23ckvvd" w:colFirst="0" w:colLast="0"/>
      <w:bookmarkStart w:id="103" w:name="_Toc113552053"/>
      <w:bookmarkEnd w:id="102"/>
      <w:r>
        <w:t>Grievance Procedure</w:t>
      </w:r>
      <w:bookmarkEnd w:id="103"/>
    </w:p>
    <w:p w14:paraId="00000155" w14:textId="77777777" w:rsidR="00106BF6" w:rsidRDefault="00106BF6">
      <w:pPr>
        <w:pBdr>
          <w:top w:val="nil"/>
          <w:left w:val="nil"/>
          <w:bottom w:val="nil"/>
          <w:right w:val="nil"/>
          <w:between w:val="nil"/>
        </w:pBdr>
        <w:spacing w:before="7"/>
        <w:rPr>
          <w:b/>
          <w:color w:val="000000"/>
          <w:sz w:val="20"/>
          <w:szCs w:val="20"/>
        </w:rPr>
      </w:pPr>
    </w:p>
    <w:p w14:paraId="00000156" w14:textId="77777777" w:rsidR="00106BF6" w:rsidRDefault="00F85210">
      <w:pPr>
        <w:numPr>
          <w:ilvl w:val="1"/>
          <w:numId w:val="1"/>
        </w:numPr>
        <w:pBdr>
          <w:top w:val="nil"/>
          <w:left w:val="nil"/>
          <w:bottom w:val="nil"/>
          <w:right w:val="nil"/>
          <w:between w:val="nil"/>
        </w:pBdr>
        <w:tabs>
          <w:tab w:val="left" w:pos="1725"/>
          <w:tab w:val="left" w:pos="1726"/>
        </w:tabs>
        <w:spacing w:line="249" w:lineRule="auto"/>
        <w:ind w:right="803"/>
        <w:rPr>
          <w:color w:val="000000"/>
        </w:rPr>
      </w:pPr>
      <w:r>
        <w:rPr>
          <w:color w:val="000000"/>
          <w:sz w:val="20"/>
          <w:szCs w:val="20"/>
        </w:rPr>
        <w:t>The grievance procedure set out in this clause applies to disputes under this constitution between:</w:t>
      </w:r>
    </w:p>
    <w:p w14:paraId="00000157" w14:textId="77777777" w:rsidR="00106BF6" w:rsidRDefault="00F85210">
      <w:pPr>
        <w:numPr>
          <w:ilvl w:val="2"/>
          <w:numId w:val="1"/>
        </w:numPr>
        <w:pBdr>
          <w:top w:val="nil"/>
          <w:left w:val="nil"/>
          <w:bottom w:val="nil"/>
          <w:right w:val="nil"/>
          <w:between w:val="nil"/>
        </w:pBdr>
        <w:tabs>
          <w:tab w:val="left" w:pos="2446"/>
          <w:tab w:val="left" w:pos="2447"/>
        </w:tabs>
        <w:spacing w:before="71"/>
        <w:rPr>
          <w:color w:val="000000"/>
        </w:rPr>
      </w:pPr>
      <w:r>
        <w:rPr>
          <w:color w:val="000000"/>
          <w:sz w:val="20"/>
          <w:szCs w:val="20"/>
        </w:rPr>
        <w:t>a member and another member, and</w:t>
      </w:r>
    </w:p>
    <w:p w14:paraId="00000158" w14:textId="77777777" w:rsidR="00106BF6" w:rsidRDefault="00106BF6">
      <w:pPr>
        <w:pBdr>
          <w:top w:val="nil"/>
          <w:left w:val="nil"/>
          <w:bottom w:val="nil"/>
          <w:right w:val="nil"/>
          <w:between w:val="nil"/>
        </w:pBdr>
        <w:spacing w:before="2"/>
        <w:rPr>
          <w:color w:val="000000"/>
          <w:sz w:val="20"/>
          <w:szCs w:val="20"/>
        </w:rPr>
      </w:pPr>
    </w:p>
    <w:p w14:paraId="00000159" w14:textId="42810135" w:rsidR="00106BF6" w:rsidRDefault="00F85210">
      <w:pPr>
        <w:numPr>
          <w:ilvl w:val="2"/>
          <w:numId w:val="1"/>
        </w:numPr>
        <w:pBdr>
          <w:top w:val="nil"/>
          <w:left w:val="nil"/>
          <w:bottom w:val="nil"/>
          <w:right w:val="nil"/>
          <w:between w:val="nil"/>
        </w:pBdr>
        <w:tabs>
          <w:tab w:val="left" w:pos="2446"/>
          <w:tab w:val="left" w:pos="2447"/>
        </w:tabs>
        <w:rPr>
          <w:color w:val="000000"/>
        </w:rPr>
      </w:pPr>
      <w:r>
        <w:rPr>
          <w:color w:val="000000"/>
          <w:sz w:val="20"/>
          <w:szCs w:val="20"/>
        </w:rPr>
        <w:t xml:space="preserve">a member and the Board of </w:t>
      </w:r>
      <w:r w:rsidR="00295B65">
        <w:rPr>
          <w:color w:val="000000"/>
          <w:sz w:val="20"/>
          <w:szCs w:val="20"/>
        </w:rPr>
        <w:t>Safe and Equal</w:t>
      </w:r>
      <w:r>
        <w:rPr>
          <w:color w:val="000000"/>
          <w:sz w:val="20"/>
          <w:szCs w:val="20"/>
        </w:rPr>
        <w:t>.</w:t>
      </w:r>
    </w:p>
    <w:p w14:paraId="0000015A" w14:textId="77777777" w:rsidR="00106BF6" w:rsidRDefault="00106BF6">
      <w:pPr>
        <w:pBdr>
          <w:top w:val="nil"/>
          <w:left w:val="nil"/>
          <w:bottom w:val="nil"/>
          <w:right w:val="nil"/>
          <w:between w:val="nil"/>
        </w:pBdr>
        <w:spacing w:before="2"/>
        <w:rPr>
          <w:color w:val="000000"/>
          <w:sz w:val="20"/>
          <w:szCs w:val="20"/>
        </w:rPr>
      </w:pPr>
    </w:p>
    <w:p w14:paraId="0000015B" w14:textId="77777777" w:rsidR="00106BF6" w:rsidRDefault="00F85210">
      <w:pPr>
        <w:numPr>
          <w:ilvl w:val="1"/>
          <w:numId w:val="1"/>
        </w:numPr>
        <w:pBdr>
          <w:top w:val="nil"/>
          <w:left w:val="nil"/>
          <w:bottom w:val="nil"/>
          <w:right w:val="nil"/>
          <w:between w:val="nil"/>
        </w:pBdr>
        <w:tabs>
          <w:tab w:val="left" w:pos="1725"/>
          <w:tab w:val="left" w:pos="1726"/>
        </w:tabs>
        <w:rPr>
          <w:color w:val="000000"/>
        </w:rPr>
      </w:pPr>
      <w:r>
        <w:rPr>
          <w:color w:val="000000"/>
          <w:sz w:val="20"/>
          <w:szCs w:val="20"/>
        </w:rPr>
        <w:t>The parties must first attempt to resolve the dispute themselves within 4 weeks.</w:t>
      </w:r>
    </w:p>
    <w:p w14:paraId="0000015C" w14:textId="77777777" w:rsidR="00106BF6" w:rsidRDefault="00106BF6">
      <w:pPr>
        <w:pBdr>
          <w:top w:val="nil"/>
          <w:left w:val="nil"/>
          <w:bottom w:val="nil"/>
          <w:right w:val="nil"/>
          <w:between w:val="nil"/>
        </w:pBdr>
        <w:spacing w:before="5"/>
        <w:rPr>
          <w:color w:val="000000"/>
          <w:sz w:val="20"/>
          <w:szCs w:val="20"/>
        </w:rPr>
      </w:pPr>
    </w:p>
    <w:p w14:paraId="0000015D" w14:textId="77777777" w:rsidR="00106BF6" w:rsidRDefault="00F85210">
      <w:pPr>
        <w:numPr>
          <w:ilvl w:val="1"/>
          <w:numId w:val="1"/>
        </w:numPr>
        <w:pBdr>
          <w:top w:val="nil"/>
          <w:left w:val="nil"/>
          <w:bottom w:val="nil"/>
          <w:right w:val="nil"/>
          <w:between w:val="nil"/>
        </w:pBdr>
        <w:tabs>
          <w:tab w:val="left" w:pos="1725"/>
          <w:tab w:val="left" w:pos="1726"/>
        </w:tabs>
        <w:spacing w:line="249" w:lineRule="auto"/>
        <w:ind w:right="456"/>
        <w:rPr>
          <w:color w:val="000000"/>
        </w:rPr>
      </w:pPr>
      <w:r>
        <w:rPr>
          <w:color w:val="000000"/>
          <w:sz w:val="20"/>
          <w:szCs w:val="20"/>
        </w:rPr>
        <w:t>If the parties are unable to resolve the dispute after 4 weeks, the matter must be referred to the ‘Dispute Settlement Centre of Victoria’ for mediation.</w:t>
      </w:r>
    </w:p>
    <w:p w14:paraId="0000015E" w14:textId="77777777" w:rsidR="00106BF6" w:rsidRDefault="00106BF6">
      <w:pPr>
        <w:pBdr>
          <w:top w:val="nil"/>
          <w:left w:val="nil"/>
          <w:bottom w:val="nil"/>
          <w:right w:val="nil"/>
          <w:between w:val="nil"/>
        </w:pBdr>
        <w:spacing w:before="5"/>
        <w:rPr>
          <w:color w:val="000000"/>
          <w:sz w:val="20"/>
          <w:szCs w:val="20"/>
        </w:rPr>
      </w:pPr>
    </w:p>
    <w:p w14:paraId="0000015F" w14:textId="77777777" w:rsidR="00106BF6" w:rsidRDefault="00F85210">
      <w:pPr>
        <w:numPr>
          <w:ilvl w:val="1"/>
          <w:numId w:val="1"/>
        </w:numPr>
        <w:pBdr>
          <w:top w:val="nil"/>
          <w:left w:val="nil"/>
          <w:bottom w:val="nil"/>
          <w:right w:val="nil"/>
          <w:between w:val="nil"/>
        </w:pBdr>
        <w:tabs>
          <w:tab w:val="left" w:pos="1725"/>
          <w:tab w:val="left" w:pos="1726"/>
        </w:tabs>
        <w:spacing w:line="249" w:lineRule="auto"/>
        <w:ind w:right="311"/>
        <w:rPr>
          <w:color w:val="000000"/>
        </w:rPr>
      </w:pPr>
      <w:r>
        <w:rPr>
          <w:color w:val="000000"/>
          <w:sz w:val="20"/>
          <w:szCs w:val="20"/>
        </w:rPr>
        <w:t>Mediation of the dispute, including the appointment of the mediator, will be guided by the ‘Dispute Settlement Centre of Victoria’ policy.</w:t>
      </w:r>
    </w:p>
    <w:p w14:paraId="00000160" w14:textId="77777777" w:rsidR="00106BF6" w:rsidRDefault="00106BF6">
      <w:pPr>
        <w:pBdr>
          <w:top w:val="nil"/>
          <w:left w:val="nil"/>
          <w:bottom w:val="nil"/>
          <w:right w:val="nil"/>
          <w:between w:val="nil"/>
        </w:pBdr>
        <w:spacing w:before="6"/>
        <w:rPr>
          <w:color w:val="000000"/>
          <w:sz w:val="20"/>
          <w:szCs w:val="20"/>
        </w:rPr>
      </w:pPr>
    </w:p>
    <w:p w14:paraId="00000161" w14:textId="77777777" w:rsidR="00106BF6" w:rsidRDefault="00F85210">
      <w:pPr>
        <w:numPr>
          <w:ilvl w:val="1"/>
          <w:numId w:val="1"/>
        </w:numPr>
        <w:pBdr>
          <w:top w:val="nil"/>
          <w:left w:val="nil"/>
          <w:bottom w:val="nil"/>
          <w:right w:val="nil"/>
          <w:between w:val="nil"/>
        </w:pBdr>
        <w:tabs>
          <w:tab w:val="left" w:pos="1725"/>
          <w:tab w:val="left" w:pos="1726"/>
        </w:tabs>
        <w:spacing w:line="252" w:lineRule="auto"/>
        <w:ind w:right="537"/>
        <w:rPr>
          <w:color w:val="000000"/>
        </w:rPr>
      </w:pPr>
      <w:r>
        <w:rPr>
          <w:color w:val="000000"/>
          <w:sz w:val="20"/>
          <w:szCs w:val="20"/>
        </w:rPr>
        <w:t>Under section 55(2) of the Act, a party may appoint another person to act on its behalf in the grievance procedure.</w:t>
      </w:r>
    </w:p>
    <w:p w14:paraId="00000162" w14:textId="77777777" w:rsidR="00106BF6" w:rsidRDefault="00106BF6">
      <w:pPr>
        <w:pBdr>
          <w:top w:val="nil"/>
          <w:left w:val="nil"/>
          <w:bottom w:val="nil"/>
          <w:right w:val="nil"/>
          <w:between w:val="nil"/>
        </w:pBdr>
        <w:spacing w:before="3"/>
        <w:rPr>
          <w:color w:val="000000"/>
          <w:sz w:val="20"/>
          <w:szCs w:val="20"/>
        </w:rPr>
      </w:pPr>
    </w:p>
    <w:p w14:paraId="00000163" w14:textId="77777777" w:rsidR="00106BF6" w:rsidRDefault="00F85210">
      <w:pPr>
        <w:numPr>
          <w:ilvl w:val="1"/>
          <w:numId w:val="1"/>
        </w:numPr>
        <w:pBdr>
          <w:top w:val="nil"/>
          <w:left w:val="nil"/>
          <w:bottom w:val="nil"/>
          <w:right w:val="nil"/>
          <w:between w:val="nil"/>
        </w:pBdr>
        <w:tabs>
          <w:tab w:val="left" w:pos="1725"/>
          <w:tab w:val="left" w:pos="1726"/>
        </w:tabs>
        <w:spacing w:line="249" w:lineRule="auto"/>
        <w:ind w:right="402"/>
        <w:rPr>
          <w:color w:val="000000"/>
        </w:rPr>
      </w:pPr>
      <w:r>
        <w:rPr>
          <w:color w:val="000000"/>
          <w:sz w:val="20"/>
          <w:szCs w:val="20"/>
        </w:rPr>
        <w:t>If the mediation process does not result in the dispute being resolved, the parties may seek to resolve the dispute in accordance with the Act or otherwise in accordance with law.</w:t>
      </w:r>
    </w:p>
    <w:p w14:paraId="00000164" w14:textId="38226317" w:rsidR="00106BF6" w:rsidRDefault="00106BF6">
      <w:pPr>
        <w:pBdr>
          <w:top w:val="nil"/>
          <w:left w:val="nil"/>
          <w:bottom w:val="nil"/>
          <w:right w:val="nil"/>
          <w:between w:val="nil"/>
        </w:pBdr>
        <w:spacing w:before="3"/>
        <w:rPr>
          <w:color w:val="000000"/>
          <w:sz w:val="20"/>
          <w:szCs w:val="20"/>
        </w:rPr>
      </w:pPr>
    </w:p>
    <w:p w14:paraId="1A403E67" w14:textId="77777777" w:rsidR="00373B11" w:rsidRDefault="00373B11">
      <w:pPr>
        <w:pBdr>
          <w:top w:val="nil"/>
          <w:left w:val="nil"/>
          <w:bottom w:val="nil"/>
          <w:right w:val="nil"/>
          <w:between w:val="nil"/>
        </w:pBdr>
        <w:spacing w:before="3"/>
        <w:rPr>
          <w:color w:val="000000"/>
          <w:sz w:val="20"/>
          <w:szCs w:val="20"/>
        </w:rPr>
      </w:pPr>
    </w:p>
    <w:p w14:paraId="00000165" w14:textId="77777777" w:rsidR="00106BF6" w:rsidRDefault="00F85210">
      <w:pPr>
        <w:pStyle w:val="Heading1"/>
        <w:spacing w:before="1"/>
        <w:ind w:left="305" w:firstLine="0"/>
      </w:pPr>
      <w:bookmarkStart w:id="104" w:name="_heading=h.ihv636" w:colFirst="0" w:colLast="0"/>
      <w:bookmarkStart w:id="105" w:name="_Toc113552054"/>
      <w:bookmarkEnd w:id="104"/>
      <w:r>
        <w:t>Part 3 – GENERAL MEETINGS</w:t>
      </w:r>
      <w:bookmarkEnd w:id="105"/>
    </w:p>
    <w:p w14:paraId="00000166" w14:textId="77777777" w:rsidR="00106BF6" w:rsidRDefault="00106BF6">
      <w:pPr>
        <w:pBdr>
          <w:top w:val="nil"/>
          <w:left w:val="nil"/>
          <w:bottom w:val="nil"/>
          <w:right w:val="nil"/>
          <w:between w:val="nil"/>
        </w:pBdr>
        <w:spacing w:before="2"/>
        <w:rPr>
          <w:b/>
          <w:color w:val="000000"/>
          <w:sz w:val="20"/>
          <w:szCs w:val="20"/>
        </w:rPr>
      </w:pPr>
    </w:p>
    <w:p w14:paraId="00000167" w14:textId="77777777" w:rsidR="00106BF6" w:rsidRDefault="00F85210">
      <w:pPr>
        <w:pStyle w:val="Heading1"/>
        <w:numPr>
          <w:ilvl w:val="0"/>
          <w:numId w:val="1"/>
        </w:numPr>
        <w:tabs>
          <w:tab w:val="left" w:pos="1025"/>
          <w:tab w:val="left" w:pos="1026"/>
        </w:tabs>
        <w:spacing w:before="1"/>
        <w:ind w:hanging="721"/>
      </w:pPr>
      <w:bookmarkStart w:id="106" w:name="_heading=h.32hioqz" w:colFirst="0" w:colLast="0"/>
      <w:bookmarkStart w:id="107" w:name="_Toc113552055"/>
      <w:bookmarkEnd w:id="106"/>
      <w:r>
        <w:t>Informal Members' Meetings</w:t>
      </w:r>
      <w:bookmarkEnd w:id="107"/>
    </w:p>
    <w:p w14:paraId="00000168" w14:textId="77777777" w:rsidR="00106BF6" w:rsidRDefault="00106BF6">
      <w:pPr>
        <w:pBdr>
          <w:top w:val="nil"/>
          <w:left w:val="nil"/>
          <w:bottom w:val="nil"/>
          <w:right w:val="nil"/>
          <w:between w:val="nil"/>
        </w:pBdr>
        <w:spacing w:before="6"/>
        <w:rPr>
          <w:b/>
          <w:color w:val="000000"/>
          <w:sz w:val="20"/>
          <w:szCs w:val="20"/>
        </w:rPr>
      </w:pPr>
    </w:p>
    <w:p w14:paraId="00000169" w14:textId="77777777" w:rsidR="00106BF6" w:rsidRDefault="00F85210">
      <w:pPr>
        <w:numPr>
          <w:ilvl w:val="1"/>
          <w:numId w:val="1"/>
        </w:numPr>
        <w:pBdr>
          <w:top w:val="nil"/>
          <w:left w:val="nil"/>
          <w:bottom w:val="nil"/>
          <w:right w:val="nil"/>
          <w:between w:val="nil"/>
        </w:pBdr>
        <w:tabs>
          <w:tab w:val="left" w:pos="1725"/>
          <w:tab w:val="left" w:pos="1726"/>
        </w:tabs>
        <w:spacing w:before="1" w:line="249" w:lineRule="auto"/>
        <w:ind w:right="599"/>
        <w:rPr>
          <w:color w:val="000000"/>
        </w:rPr>
      </w:pPr>
      <w:r>
        <w:rPr>
          <w:color w:val="000000"/>
          <w:sz w:val="20"/>
          <w:szCs w:val="20"/>
        </w:rPr>
        <w:t>The Chair of the Board will convene at least 3 informal Members' meetings per year.</w:t>
      </w:r>
    </w:p>
    <w:p w14:paraId="0000016A" w14:textId="77777777" w:rsidR="00106BF6" w:rsidRDefault="00106BF6">
      <w:pPr>
        <w:pBdr>
          <w:top w:val="nil"/>
          <w:left w:val="nil"/>
          <w:bottom w:val="nil"/>
          <w:right w:val="nil"/>
          <w:between w:val="nil"/>
        </w:pBdr>
        <w:spacing w:before="5"/>
        <w:rPr>
          <w:color w:val="000000"/>
          <w:sz w:val="20"/>
          <w:szCs w:val="20"/>
        </w:rPr>
      </w:pPr>
    </w:p>
    <w:p w14:paraId="0000016B" w14:textId="77777777" w:rsidR="00106BF6" w:rsidRDefault="00F85210">
      <w:pPr>
        <w:numPr>
          <w:ilvl w:val="1"/>
          <w:numId w:val="1"/>
        </w:numPr>
        <w:pBdr>
          <w:top w:val="nil"/>
          <w:left w:val="nil"/>
          <w:bottom w:val="nil"/>
          <w:right w:val="nil"/>
          <w:between w:val="nil"/>
        </w:pBdr>
        <w:tabs>
          <w:tab w:val="left" w:pos="1725"/>
          <w:tab w:val="left" w:pos="1726"/>
        </w:tabs>
        <w:rPr>
          <w:color w:val="000000"/>
        </w:rPr>
      </w:pPr>
      <w:r>
        <w:rPr>
          <w:color w:val="000000"/>
          <w:sz w:val="20"/>
          <w:szCs w:val="20"/>
        </w:rPr>
        <w:t>The business of the Members' meeting is to:</w:t>
      </w:r>
    </w:p>
    <w:p w14:paraId="0000016C" w14:textId="77777777" w:rsidR="00106BF6" w:rsidRDefault="00106BF6">
      <w:pPr>
        <w:pBdr>
          <w:top w:val="nil"/>
          <w:left w:val="nil"/>
          <w:bottom w:val="nil"/>
          <w:right w:val="nil"/>
          <w:between w:val="nil"/>
        </w:pBdr>
        <w:spacing w:before="2"/>
        <w:rPr>
          <w:color w:val="000000"/>
          <w:sz w:val="20"/>
          <w:szCs w:val="20"/>
        </w:rPr>
      </w:pPr>
    </w:p>
    <w:p w14:paraId="0000016D" w14:textId="3D5F2007" w:rsidR="00106BF6" w:rsidRDefault="00F85210">
      <w:pPr>
        <w:numPr>
          <w:ilvl w:val="2"/>
          <w:numId w:val="1"/>
        </w:numPr>
        <w:pBdr>
          <w:top w:val="nil"/>
          <w:left w:val="nil"/>
          <w:bottom w:val="nil"/>
          <w:right w:val="nil"/>
          <w:between w:val="nil"/>
        </w:pBdr>
        <w:tabs>
          <w:tab w:val="left" w:pos="2446"/>
          <w:tab w:val="left" w:pos="2447"/>
        </w:tabs>
        <w:rPr>
          <w:color w:val="000000"/>
        </w:rPr>
      </w:pPr>
      <w:r>
        <w:rPr>
          <w:color w:val="000000"/>
          <w:sz w:val="20"/>
          <w:szCs w:val="20"/>
        </w:rPr>
        <w:t xml:space="preserve">provide updates to members on </w:t>
      </w:r>
      <w:r w:rsidR="00295B65">
        <w:rPr>
          <w:color w:val="000000"/>
          <w:sz w:val="20"/>
          <w:szCs w:val="20"/>
        </w:rPr>
        <w:t>Safe and Equal</w:t>
      </w:r>
      <w:r>
        <w:rPr>
          <w:color w:val="000000"/>
          <w:sz w:val="20"/>
          <w:szCs w:val="20"/>
        </w:rPr>
        <w:t xml:space="preserve"> activities;</w:t>
      </w:r>
    </w:p>
    <w:p w14:paraId="0000016E" w14:textId="77777777" w:rsidR="00106BF6" w:rsidRDefault="00106BF6">
      <w:pPr>
        <w:pBdr>
          <w:top w:val="nil"/>
          <w:left w:val="nil"/>
          <w:bottom w:val="nil"/>
          <w:right w:val="nil"/>
          <w:between w:val="nil"/>
        </w:pBdr>
        <w:spacing w:before="5"/>
        <w:rPr>
          <w:color w:val="000000"/>
          <w:sz w:val="20"/>
          <w:szCs w:val="20"/>
        </w:rPr>
      </w:pPr>
    </w:p>
    <w:p w14:paraId="0000016F" w14:textId="77777777" w:rsidR="00106BF6" w:rsidRDefault="00F85210">
      <w:pPr>
        <w:numPr>
          <w:ilvl w:val="2"/>
          <w:numId w:val="1"/>
        </w:numPr>
        <w:pBdr>
          <w:top w:val="nil"/>
          <w:left w:val="nil"/>
          <w:bottom w:val="nil"/>
          <w:right w:val="nil"/>
          <w:between w:val="nil"/>
        </w:pBdr>
        <w:tabs>
          <w:tab w:val="left" w:pos="2446"/>
          <w:tab w:val="left" w:pos="2447"/>
        </w:tabs>
        <w:rPr>
          <w:color w:val="000000"/>
        </w:rPr>
      </w:pPr>
      <w:r>
        <w:rPr>
          <w:color w:val="000000"/>
          <w:sz w:val="20"/>
          <w:szCs w:val="20"/>
        </w:rPr>
        <w:t>consult with members on relevant key issues;</w:t>
      </w:r>
    </w:p>
    <w:p w14:paraId="00000170" w14:textId="77777777" w:rsidR="00106BF6" w:rsidRDefault="00106BF6">
      <w:pPr>
        <w:pBdr>
          <w:top w:val="nil"/>
          <w:left w:val="nil"/>
          <w:bottom w:val="nil"/>
          <w:right w:val="nil"/>
          <w:between w:val="nil"/>
        </w:pBdr>
        <w:spacing w:before="2"/>
        <w:rPr>
          <w:color w:val="000000"/>
          <w:sz w:val="20"/>
          <w:szCs w:val="20"/>
        </w:rPr>
      </w:pPr>
    </w:p>
    <w:p w14:paraId="00000171" w14:textId="77777777" w:rsidR="00106BF6" w:rsidRDefault="00F85210">
      <w:pPr>
        <w:numPr>
          <w:ilvl w:val="2"/>
          <w:numId w:val="1"/>
        </w:numPr>
        <w:pBdr>
          <w:top w:val="nil"/>
          <w:left w:val="nil"/>
          <w:bottom w:val="nil"/>
          <w:right w:val="nil"/>
          <w:between w:val="nil"/>
        </w:pBdr>
        <w:tabs>
          <w:tab w:val="left" w:pos="2447"/>
        </w:tabs>
        <w:spacing w:line="249" w:lineRule="auto"/>
        <w:ind w:right="840"/>
        <w:jc w:val="both"/>
        <w:rPr>
          <w:color w:val="000000"/>
        </w:rPr>
      </w:pPr>
      <w:r>
        <w:rPr>
          <w:color w:val="000000"/>
          <w:sz w:val="20"/>
          <w:szCs w:val="20"/>
        </w:rPr>
        <w:t>facilitate coordinated responses to government policy initiatives and directives;</w:t>
      </w:r>
    </w:p>
    <w:p w14:paraId="00000172" w14:textId="77777777" w:rsidR="00106BF6" w:rsidRDefault="00106BF6">
      <w:pPr>
        <w:pBdr>
          <w:top w:val="nil"/>
          <w:left w:val="nil"/>
          <w:bottom w:val="nil"/>
          <w:right w:val="nil"/>
          <w:between w:val="nil"/>
        </w:pBdr>
        <w:spacing w:before="5"/>
        <w:rPr>
          <w:color w:val="000000"/>
          <w:sz w:val="20"/>
          <w:szCs w:val="20"/>
        </w:rPr>
      </w:pPr>
    </w:p>
    <w:p w14:paraId="00000173" w14:textId="77777777" w:rsidR="00106BF6" w:rsidRDefault="00F85210">
      <w:pPr>
        <w:numPr>
          <w:ilvl w:val="2"/>
          <w:numId w:val="1"/>
        </w:numPr>
        <w:pBdr>
          <w:top w:val="nil"/>
          <w:left w:val="nil"/>
          <w:bottom w:val="nil"/>
          <w:right w:val="nil"/>
          <w:between w:val="nil"/>
        </w:pBdr>
        <w:tabs>
          <w:tab w:val="left" w:pos="2447"/>
        </w:tabs>
        <w:spacing w:line="252" w:lineRule="auto"/>
        <w:ind w:right="807"/>
        <w:jc w:val="both"/>
        <w:rPr>
          <w:color w:val="000000"/>
        </w:rPr>
      </w:pPr>
      <w:r>
        <w:rPr>
          <w:color w:val="000000"/>
          <w:sz w:val="20"/>
          <w:szCs w:val="20"/>
        </w:rPr>
        <w:t>facilitate communication between member services to inform policy, protocol and other requirements of systems integration and violence prevention;</w:t>
      </w:r>
    </w:p>
    <w:p w14:paraId="00000174" w14:textId="77777777" w:rsidR="00106BF6" w:rsidRDefault="00106BF6">
      <w:pPr>
        <w:pBdr>
          <w:top w:val="nil"/>
          <w:left w:val="nil"/>
          <w:bottom w:val="nil"/>
          <w:right w:val="nil"/>
          <w:between w:val="nil"/>
        </w:pBdr>
        <w:spacing w:before="2"/>
        <w:rPr>
          <w:color w:val="000000"/>
          <w:sz w:val="20"/>
          <w:szCs w:val="20"/>
        </w:rPr>
      </w:pPr>
    </w:p>
    <w:p w14:paraId="00000175" w14:textId="77777777" w:rsidR="00106BF6" w:rsidRDefault="00F85210">
      <w:pPr>
        <w:numPr>
          <w:ilvl w:val="2"/>
          <w:numId w:val="1"/>
        </w:numPr>
        <w:pBdr>
          <w:top w:val="nil"/>
          <w:left w:val="nil"/>
          <w:bottom w:val="nil"/>
          <w:right w:val="nil"/>
          <w:between w:val="nil"/>
        </w:pBdr>
        <w:tabs>
          <w:tab w:val="left" w:pos="2446"/>
          <w:tab w:val="left" w:pos="2447"/>
        </w:tabs>
        <w:spacing w:line="249" w:lineRule="auto"/>
        <w:ind w:right="351"/>
        <w:rPr>
          <w:color w:val="000000"/>
        </w:rPr>
      </w:pPr>
      <w:r>
        <w:rPr>
          <w:color w:val="000000"/>
          <w:sz w:val="20"/>
          <w:szCs w:val="20"/>
        </w:rPr>
        <w:t>support practice development and critical best practice in service delivery to women and children experiencing family/domestic violence; and</w:t>
      </w:r>
    </w:p>
    <w:p w14:paraId="00000176" w14:textId="77777777" w:rsidR="00106BF6" w:rsidRDefault="00106BF6">
      <w:pPr>
        <w:pBdr>
          <w:top w:val="nil"/>
          <w:left w:val="nil"/>
          <w:bottom w:val="nil"/>
          <w:right w:val="nil"/>
          <w:between w:val="nil"/>
        </w:pBdr>
        <w:spacing w:before="6"/>
        <w:rPr>
          <w:color w:val="000000"/>
          <w:sz w:val="20"/>
          <w:szCs w:val="20"/>
        </w:rPr>
      </w:pPr>
    </w:p>
    <w:p w14:paraId="00000177" w14:textId="77777777" w:rsidR="00106BF6" w:rsidRDefault="00F85210">
      <w:pPr>
        <w:numPr>
          <w:ilvl w:val="2"/>
          <w:numId w:val="1"/>
        </w:numPr>
        <w:pBdr>
          <w:top w:val="nil"/>
          <w:left w:val="nil"/>
          <w:bottom w:val="nil"/>
          <w:right w:val="nil"/>
          <w:between w:val="nil"/>
        </w:pBdr>
        <w:tabs>
          <w:tab w:val="left" w:pos="2446"/>
          <w:tab w:val="left" w:pos="2447"/>
        </w:tabs>
        <w:spacing w:line="249" w:lineRule="auto"/>
        <w:ind w:right="198"/>
        <w:rPr>
          <w:color w:val="000000"/>
        </w:rPr>
      </w:pPr>
      <w:r>
        <w:rPr>
          <w:color w:val="000000"/>
          <w:sz w:val="20"/>
          <w:szCs w:val="20"/>
        </w:rPr>
        <w:t>provide opportunities for robust debate within a respectful environment and to encourage diversity of opinions from members.</w:t>
      </w:r>
    </w:p>
    <w:p w14:paraId="00000178" w14:textId="77777777" w:rsidR="00106BF6" w:rsidRDefault="00106BF6">
      <w:pPr>
        <w:pBdr>
          <w:top w:val="nil"/>
          <w:left w:val="nil"/>
          <w:bottom w:val="nil"/>
          <w:right w:val="nil"/>
          <w:between w:val="nil"/>
        </w:pBdr>
        <w:spacing w:before="3"/>
        <w:rPr>
          <w:color w:val="000000"/>
          <w:sz w:val="20"/>
          <w:szCs w:val="20"/>
        </w:rPr>
      </w:pPr>
    </w:p>
    <w:p w14:paraId="00000179" w14:textId="77777777" w:rsidR="00106BF6" w:rsidRDefault="00F85210">
      <w:pPr>
        <w:pStyle w:val="Heading1"/>
        <w:numPr>
          <w:ilvl w:val="0"/>
          <w:numId w:val="1"/>
        </w:numPr>
        <w:tabs>
          <w:tab w:val="left" w:pos="1025"/>
          <w:tab w:val="left" w:pos="1026"/>
        </w:tabs>
        <w:ind w:hanging="721"/>
      </w:pPr>
      <w:bookmarkStart w:id="108" w:name="_heading=h.1hmsyys" w:colFirst="0" w:colLast="0"/>
      <w:bookmarkStart w:id="109" w:name="_Toc113552056"/>
      <w:bookmarkEnd w:id="108"/>
      <w:r>
        <w:t>Annual General Meeting</w:t>
      </w:r>
      <w:bookmarkEnd w:id="109"/>
    </w:p>
    <w:p w14:paraId="0000017A" w14:textId="77777777" w:rsidR="00106BF6" w:rsidRDefault="00106BF6">
      <w:pPr>
        <w:pBdr>
          <w:top w:val="nil"/>
          <w:left w:val="nil"/>
          <w:bottom w:val="nil"/>
          <w:right w:val="nil"/>
          <w:between w:val="nil"/>
        </w:pBdr>
        <w:spacing w:before="7"/>
        <w:rPr>
          <w:b/>
          <w:color w:val="000000"/>
          <w:sz w:val="20"/>
          <w:szCs w:val="20"/>
        </w:rPr>
      </w:pPr>
    </w:p>
    <w:p w14:paraId="0000017B" w14:textId="77777777" w:rsidR="00106BF6" w:rsidRDefault="00F85210">
      <w:pPr>
        <w:numPr>
          <w:ilvl w:val="1"/>
          <w:numId w:val="1"/>
        </w:numPr>
        <w:pBdr>
          <w:top w:val="nil"/>
          <w:left w:val="nil"/>
          <w:bottom w:val="nil"/>
          <w:right w:val="nil"/>
          <w:between w:val="nil"/>
        </w:pBdr>
        <w:tabs>
          <w:tab w:val="left" w:pos="1725"/>
          <w:tab w:val="left" w:pos="1726"/>
        </w:tabs>
        <w:spacing w:line="249" w:lineRule="auto"/>
        <w:ind w:right="199"/>
        <w:rPr>
          <w:color w:val="000000"/>
        </w:rPr>
      </w:pPr>
      <w:r>
        <w:rPr>
          <w:color w:val="000000"/>
          <w:sz w:val="20"/>
          <w:szCs w:val="20"/>
        </w:rPr>
        <w:t>The Board must convene an Annual General Meeting within 5 months of the end of the financial year.</w:t>
      </w:r>
    </w:p>
    <w:p w14:paraId="0000017C" w14:textId="77777777" w:rsidR="00106BF6" w:rsidRDefault="00106BF6">
      <w:pPr>
        <w:pBdr>
          <w:top w:val="nil"/>
          <w:left w:val="nil"/>
          <w:bottom w:val="nil"/>
          <w:right w:val="nil"/>
          <w:between w:val="nil"/>
        </w:pBdr>
        <w:spacing w:before="5"/>
        <w:rPr>
          <w:color w:val="000000"/>
          <w:sz w:val="20"/>
          <w:szCs w:val="20"/>
        </w:rPr>
      </w:pPr>
    </w:p>
    <w:p w14:paraId="0000017D" w14:textId="77777777" w:rsidR="00106BF6" w:rsidRDefault="00F85210">
      <w:pPr>
        <w:numPr>
          <w:ilvl w:val="1"/>
          <w:numId w:val="1"/>
        </w:numPr>
        <w:pBdr>
          <w:top w:val="nil"/>
          <w:left w:val="nil"/>
          <w:bottom w:val="nil"/>
          <w:right w:val="nil"/>
          <w:between w:val="nil"/>
        </w:pBdr>
        <w:tabs>
          <w:tab w:val="left" w:pos="1725"/>
          <w:tab w:val="left" w:pos="1726"/>
        </w:tabs>
        <w:rPr>
          <w:color w:val="000000"/>
        </w:rPr>
      </w:pPr>
      <w:r>
        <w:rPr>
          <w:color w:val="000000"/>
          <w:sz w:val="20"/>
          <w:szCs w:val="20"/>
        </w:rPr>
        <w:t>The Ordinary Business of the Annual General Meeting is:</w:t>
      </w:r>
    </w:p>
    <w:p w14:paraId="0000017E" w14:textId="77777777" w:rsidR="00106BF6" w:rsidRDefault="00106BF6">
      <w:pPr>
        <w:pBdr>
          <w:top w:val="nil"/>
          <w:left w:val="nil"/>
          <w:bottom w:val="nil"/>
          <w:right w:val="nil"/>
          <w:between w:val="nil"/>
        </w:pBdr>
        <w:spacing w:before="2"/>
        <w:rPr>
          <w:color w:val="000000"/>
          <w:sz w:val="20"/>
          <w:szCs w:val="20"/>
        </w:rPr>
      </w:pPr>
    </w:p>
    <w:p w14:paraId="0000017F" w14:textId="77777777" w:rsidR="00106BF6" w:rsidRDefault="00F85210">
      <w:pPr>
        <w:numPr>
          <w:ilvl w:val="2"/>
          <w:numId w:val="1"/>
        </w:numPr>
        <w:pBdr>
          <w:top w:val="nil"/>
          <w:left w:val="nil"/>
          <w:bottom w:val="nil"/>
          <w:right w:val="nil"/>
          <w:between w:val="nil"/>
        </w:pBdr>
        <w:tabs>
          <w:tab w:val="left" w:pos="2446"/>
          <w:tab w:val="left" w:pos="2447"/>
        </w:tabs>
        <w:rPr>
          <w:color w:val="000000"/>
        </w:rPr>
      </w:pPr>
      <w:r>
        <w:rPr>
          <w:color w:val="000000"/>
          <w:sz w:val="20"/>
          <w:szCs w:val="20"/>
        </w:rPr>
        <w:t>to verify the minutes of:</w:t>
      </w:r>
    </w:p>
    <w:p w14:paraId="00000180" w14:textId="77777777" w:rsidR="00106BF6" w:rsidRDefault="00106BF6">
      <w:pPr>
        <w:pBdr>
          <w:top w:val="nil"/>
          <w:left w:val="nil"/>
          <w:bottom w:val="nil"/>
          <w:right w:val="nil"/>
          <w:between w:val="nil"/>
        </w:pBdr>
        <w:spacing w:before="5"/>
        <w:rPr>
          <w:color w:val="000000"/>
          <w:sz w:val="20"/>
          <w:szCs w:val="20"/>
        </w:rPr>
      </w:pPr>
    </w:p>
    <w:p w14:paraId="00000181" w14:textId="77777777" w:rsidR="00106BF6" w:rsidRDefault="00F85210">
      <w:pPr>
        <w:numPr>
          <w:ilvl w:val="3"/>
          <w:numId w:val="1"/>
        </w:numPr>
        <w:pBdr>
          <w:top w:val="nil"/>
          <w:left w:val="nil"/>
          <w:bottom w:val="nil"/>
          <w:right w:val="nil"/>
          <w:between w:val="nil"/>
        </w:pBdr>
        <w:tabs>
          <w:tab w:val="left" w:pos="3166"/>
          <w:tab w:val="left" w:pos="3167"/>
        </w:tabs>
        <w:spacing w:before="1"/>
        <w:ind w:hanging="721"/>
        <w:rPr>
          <w:color w:val="000000"/>
        </w:rPr>
      </w:pPr>
      <w:r>
        <w:rPr>
          <w:color w:val="000000"/>
          <w:sz w:val="20"/>
          <w:szCs w:val="20"/>
        </w:rPr>
        <w:t>the last Annual General Meeting, and</w:t>
      </w:r>
    </w:p>
    <w:p w14:paraId="00000182" w14:textId="77777777" w:rsidR="00106BF6" w:rsidRDefault="00106BF6">
      <w:pPr>
        <w:pBdr>
          <w:top w:val="nil"/>
          <w:left w:val="nil"/>
          <w:bottom w:val="nil"/>
          <w:right w:val="nil"/>
          <w:between w:val="nil"/>
        </w:pBdr>
        <w:spacing w:before="2"/>
        <w:rPr>
          <w:color w:val="000000"/>
          <w:sz w:val="20"/>
          <w:szCs w:val="20"/>
        </w:rPr>
      </w:pPr>
    </w:p>
    <w:p w14:paraId="00000183" w14:textId="77777777" w:rsidR="00106BF6" w:rsidRDefault="00F85210">
      <w:pPr>
        <w:numPr>
          <w:ilvl w:val="3"/>
          <w:numId w:val="1"/>
        </w:numPr>
        <w:pBdr>
          <w:top w:val="nil"/>
          <w:left w:val="nil"/>
          <w:bottom w:val="nil"/>
          <w:right w:val="nil"/>
          <w:between w:val="nil"/>
        </w:pBdr>
        <w:tabs>
          <w:tab w:val="left" w:pos="3166"/>
          <w:tab w:val="left" w:pos="3167"/>
        </w:tabs>
        <w:spacing w:line="249" w:lineRule="auto"/>
        <w:ind w:right="766"/>
        <w:rPr>
          <w:color w:val="000000"/>
        </w:rPr>
      </w:pPr>
      <w:r>
        <w:rPr>
          <w:color w:val="000000"/>
          <w:sz w:val="20"/>
          <w:szCs w:val="20"/>
        </w:rPr>
        <w:t>any Special General Meetings since the last Annual General Meeting;</w:t>
      </w:r>
    </w:p>
    <w:p w14:paraId="00000184" w14:textId="77777777" w:rsidR="00106BF6" w:rsidRDefault="00106BF6">
      <w:pPr>
        <w:pBdr>
          <w:top w:val="nil"/>
          <w:left w:val="nil"/>
          <w:bottom w:val="nil"/>
          <w:right w:val="nil"/>
          <w:between w:val="nil"/>
        </w:pBdr>
        <w:spacing w:before="5"/>
        <w:rPr>
          <w:color w:val="000000"/>
          <w:sz w:val="20"/>
          <w:szCs w:val="20"/>
        </w:rPr>
      </w:pPr>
    </w:p>
    <w:p w14:paraId="00000185" w14:textId="0E8E9135" w:rsidR="00106BF6" w:rsidRDefault="00F85210" w:rsidP="00F11D23">
      <w:pPr>
        <w:numPr>
          <w:ilvl w:val="2"/>
          <w:numId w:val="1"/>
        </w:numPr>
        <w:pBdr>
          <w:top w:val="nil"/>
          <w:left w:val="nil"/>
          <w:bottom w:val="nil"/>
          <w:right w:val="nil"/>
          <w:between w:val="nil"/>
        </w:pBdr>
        <w:tabs>
          <w:tab w:val="left" w:pos="2465"/>
          <w:tab w:val="left" w:pos="2466"/>
        </w:tabs>
        <w:spacing w:line="249" w:lineRule="auto"/>
        <w:ind w:left="2444" w:right="1098"/>
        <w:rPr>
          <w:color w:val="000000"/>
          <w:sz w:val="20"/>
          <w:szCs w:val="20"/>
        </w:rPr>
      </w:pPr>
      <w:r>
        <w:rPr>
          <w:color w:val="000000"/>
          <w:sz w:val="20"/>
          <w:szCs w:val="20"/>
        </w:rPr>
        <w:t xml:space="preserve">to consider the annual report on the activities of </w:t>
      </w:r>
      <w:r w:rsidR="00295B65">
        <w:rPr>
          <w:color w:val="000000"/>
          <w:sz w:val="20"/>
          <w:szCs w:val="20"/>
        </w:rPr>
        <w:t>Safe and Equal</w:t>
      </w:r>
      <w:r>
        <w:rPr>
          <w:color w:val="000000"/>
          <w:sz w:val="20"/>
          <w:szCs w:val="20"/>
        </w:rPr>
        <w:t>, prepared by the CEO and Board;</w:t>
      </w:r>
    </w:p>
    <w:p w14:paraId="0E65678A" w14:textId="77777777" w:rsidR="00F11D23" w:rsidRPr="00F11D23" w:rsidRDefault="00F11D23" w:rsidP="00F11D23">
      <w:pPr>
        <w:pBdr>
          <w:top w:val="nil"/>
          <w:left w:val="nil"/>
          <w:bottom w:val="nil"/>
          <w:right w:val="nil"/>
          <w:between w:val="nil"/>
        </w:pBdr>
        <w:tabs>
          <w:tab w:val="left" w:pos="2465"/>
          <w:tab w:val="left" w:pos="2466"/>
        </w:tabs>
        <w:spacing w:line="249" w:lineRule="auto"/>
        <w:ind w:left="2444" w:right="1098"/>
        <w:rPr>
          <w:color w:val="000000"/>
          <w:sz w:val="20"/>
          <w:szCs w:val="20"/>
        </w:rPr>
      </w:pPr>
    </w:p>
    <w:p w14:paraId="00000186" w14:textId="5433CFF0" w:rsidR="00106BF6" w:rsidRPr="00F11D23" w:rsidRDefault="00F85210">
      <w:pPr>
        <w:numPr>
          <w:ilvl w:val="2"/>
          <w:numId w:val="1"/>
        </w:numPr>
        <w:pBdr>
          <w:top w:val="nil"/>
          <w:left w:val="nil"/>
          <w:bottom w:val="nil"/>
          <w:right w:val="nil"/>
          <w:between w:val="nil"/>
        </w:pBdr>
        <w:tabs>
          <w:tab w:val="left" w:pos="2466"/>
        </w:tabs>
        <w:spacing w:before="71" w:line="249" w:lineRule="auto"/>
        <w:ind w:left="2465" w:right="346"/>
        <w:jc w:val="both"/>
        <w:rPr>
          <w:color w:val="000000"/>
          <w:sz w:val="20"/>
          <w:szCs w:val="20"/>
        </w:rPr>
      </w:pPr>
      <w:r>
        <w:rPr>
          <w:color w:val="000000"/>
          <w:sz w:val="20"/>
          <w:szCs w:val="20"/>
        </w:rPr>
        <w:t xml:space="preserve">to consider the statement submitted to members containing particulars of </w:t>
      </w:r>
      <w:r w:rsidR="00295B65">
        <w:rPr>
          <w:color w:val="000000"/>
          <w:sz w:val="20"/>
          <w:szCs w:val="20"/>
        </w:rPr>
        <w:t>Safe and Equal</w:t>
      </w:r>
      <w:r>
        <w:rPr>
          <w:color w:val="000000"/>
          <w:sz w:val="20"/>
          <w:szCs w:val="20"/>
        </w:rPr>
        <w:t>’s income, expenditure, assets, liabilities and other financial affairs for its last financial year in accordance with Part 7 of the Act;</w:t>
      </w:r>
    </w:p>
    <w:p w14:paraId="00000187" w14:textId="77777777" w:rsidR="00106BF6" w:rsidRDefault="00106BF6">
      <w:pPr>
        <w:pBdr>
          <w:top w:val="nil"/>
          <w:left w:val="nil"/>
          <w:bottom w:val="nil"/>
          <w:right w:val="nil"/>
          <w:between w:val="nil"/>
        </w:pBdr>
        <w:spacing w:before="6"/>
        <w:rPr>
          <w:color w:val="000000"/>
          <w:sz w:val="20"/>
          <w:szCs w:val="20"/>
        </w:rPr>
      </w:pPr>
    </w:p>
    <w:p w14:paraId="00000188" w14:textId="2E5FAD79" w:rsidR="00106BF6" w:rsidRDefault="00F85210">
      <w:pPr>
        <w:numPr>
          <w:ilvl w:val="2"/>
          <w:numId w:val="1"/>
        </w:numPr>
        <w:pBdr>
          <w:top w:val="nil"/>
          <w:left w:val="nil"/>
          <w:bottom w:val="nil"/>
          <w:right w:val="nil"/>
          <w:between w:val="nil"/>
        </w:pBdr>
        <w:tabs>
          <w:tab w:val="left" w:pos="2444"/>
          <w:tab w:val="left" w:pos="2445"/>
        </w:tabs>
        <w:spacing w:line="249" w:lineRule="auto"/>
        <w:ind w:left="2444" w:right="1098"/>
        <w:rPr>
          <w:color w:val="000000"/>
        </w:rPr>
      </w:pPr>
      <w:r>
        <w:rPr>
          <w:color w:val="000000"/>
          <w:sz w:val="20"/>
          <w:szCs w:val="20"/>
        </w:rPr>
        <w:t xml:space="preserve">if clause </w:t>
      </w:r>
      <w:hyperlink w:anchor="_heading=h.2w5ecyt">
        <w:r w:rsidR="0070594D" w:rsidRPr="0070594D">
          <w:rPr>
            <w:color w:val="000000"/>
            <w:sz w:val="20"/>
            <w:szCs w:val="20"/>
          </w:rPr>
          <w:fldChar w:fldCharType="begin"/>
        </w:r>
        <w:r w:rsidR="0070594D" w:rsidRPr="0070594D">
          <w:rPr>
            <w:sz w:val="20"/>
            <w:szCs w:val="20"/>
          </w:rPr>
          <w:instrText xml:space="preserve"> REF _Ref82098375 \w \h </w:instrText>
        </w:r>
        <w:r w:rsidR="0070594D">
          <w:rPr>
            <w:color w:val="000000"/>
            <w:sz w:val="20"/>
            <w:szCs w:val="20"/>
          </w:rPr>
          <w:instrText xml:space="preserve"> \* MERGEFORMAT </w:instrText>
        </w:r>
        <w:r w:rsidR="0070594D" w:rsidRPr="0070594D">
          <w:rPr>
            <w:color w:val="000000"/>
            <w:sz w:val="20"/>
            <w:szCs w:val="20"/>
          </w:rPr>
        </w:r>
        <w:r w:rsidR="0070594D" w:rsidRPr="0070594D">
          <w:rPr>
            <w:color w:val="000000"/>
            <w:sz w:val="20"/>
            <w:szCs w:val="20"/>
          </w:rPr>
          <w:fldChar w:fldCharType="separate"/>
        </w:r>
        <w:r w:rsidR="00F12DA3">
          <w:rPr>
            <w:sz w:val="20"/>
            <w:szCs w:val="20"/>
          </w:rPr>
          <w:t>52</w:t>
        </w:r>
        <w:r w:rsidR="0070594D" w:rsidRPr="0070594D">
          <w:rPr>
            <w:color w:val="000000"/>
            <w:sz w:val="20"/>
            <w:szCs w:val="20"/>
          </w:rPr>
          <w:fldChar w:fldCharType="end"/>
        </w:r>
        <w:r w:rsidRPr="0070594D">
          <w:rPr>
            <w:color w:val="000000"/>
            <w:sz w:val="20"/>
            <w:szCs w:val="20"/>
          </w:rPr>
          <w:t xml:space="preserve"> </w:t>
        </w:r>
      </w:hyperlink>
      <w:r>
        <w:rPr>
          <w:color w:val="000000"/>
          <w:sz w:val="20"/>
          <w:szCs w:val="20"/>
        </w:rPr>
        <w:t>(Audit) applies, to consider the audited accounts that accompany the statement referred to in (c) above; and</w:t>
      </w:r>
    </w:p>
    <w:p w14:paraId="00000189" w14:textId="77777777" w:rsidR="00106BF6" w:rsidRDefault="00106BF6">
      <w:pPr>
        <w:pBdr>
          <w:top w:val="nil"/>
          <w:left w:val="nil"/>
          <w:bottom w:val="nil"/>
          <w:right w:val="nil"/>
          <w:between w:val="nil"/>
        </w:pBdr>
        <w:spacing w:before="5"/>
        <w:rPr>
          <w:color w:val="000000"/>
          <w:sz w:val="20"/>
          <w:szCs w:val="20"/>
        </w:rPr>
      </w:pPr>
    </w:p>
    <w:p w14:paraId="0000018A" w14:textId="14B7CA5B" w:rsidR="00106BF6" w:rsidRDefault="00F85210">
      <w:pPr>
        <w:numPr>
          <w:ilvl w:val="2"/>
          <w:numId w:val="1"/>
        </w:numPr>
        <w:pBdr>
          <w:top w:val="nil"/>
          <w:left w:val="nil"/>
          <w:bottom w:val="nil"/>
          <w:right w:val="nil"/>
          <w:between w:val="nil"/>
        </w:pBdr>
        <w:tabs>
          <w:tab w:val="left" w:pos="2444"/>
          <w:tab w:val="left" w:pos="2445"/>
        </w:tabs>
        <w:ind w:left="2444" w:hanging="722"/>
        <w:rPr>
          <w:color w:val="000000"/>
        </w:rPr>
      </w:pPr>
      <w:r>
        <w:rPr>
          <w:color w:val="000000"/>
          <w:sz w:val="20"/>
          <w:szCs w:val="20"/>
        </w:rPr>
        <w:t xml:space="preserve">to elect members to the Board in accordance with clause </w:t>
      </w:r>
      <w:r w:rsidR="0070594D">
        <w:rPr>
          <w:color w:val="000000"/>
          <w:sz w:val="20"/>
          <w:szCs w:val="20"/>
        </w:rPr>
        <w:fldChar w:fldCharType="begin"/>
      </w:r>
      <w:r w:rsidR="0070594D">
        <w:rPr>
          <w:color w:val="000000"/>
          <w:sz w:val="20"/>
          <w:szCs w:val="20"/>
        </w:rPr>
        <w:instrText xml:space="preserve"> REF _Ref82098411 \w \h </w:instrText>
      </w:r>
      <w:r w:rsidR="0070594D">
        <w:rPr>
          <w:color w:val="000000"/>
          <w:sz w:val="20"/>
          <w:szCs w:val="20"/>
        </w:rPr>
      </w:r>
      <w:r w:rsidR="0070594D">
        <w:rPr>
          <w:color w:val="000000"/>
          <w:sz w:val="20"/>
          <w:szCs w:val="20"/>
        </w:rPr>
        <w:fldChar w:fldCharType="separate"/>
      </w:r>
      <w:r w:rsidR="00F12DA3">
        <w:rPr>
          <w:color w:val="000000"/>
          <w:sz w:val="20"/>
          <w:szCs w:val="20"/>
        </w:rPr>
        <w:t>35</w:t>
      </w:r>
      <w:r w:rsidR="0070594D">
        <w:rPr>
          <w:color w:val="000000"/>
          <w:sz w:val="20"/>
          <w:szCs w:val="20"/>
        </w:rPr>
        <w:fldChar w:fldCharType="end"/>
      </w:r>
      <w:hyperlink w:anchor="_heading=h.2lwamvv">
        <w:r w:rsidRPr="00F75A68">
          <w:rPr>
            <w:color w:val="000000"/>
            <w:sz w:val="20"/>
            <w:szCs w:val="20"/>
          </w:rPr>
          <w:t>.</w:t>
        </w:r>
      </w:hyperlink>
    </w:p>
    <w:p w14:paraId="0000018B" w14:textId="77777777" w:rsidR="00106BF6" w:rsidRDefault="00106BF6">
      <w:pPr>
        <w:pBdr>
          <w:top w:val="nil"/>
          <w:left w:val="nil"/>
          <w:bottom w:val="nil"/>
          <w:right w:val="nil"/>
          <w:between w:val="nil"/>
        </w:pBdr>
        <w:spacing w:before="5"/>
        <w:rPr>
          <w:color w:val="000000"/>
          <w:sz w:val="20"/>
          <w:szCs w:val="20"/>
        </w:rPr>
      </w:pPr>
    </w:p>
    <w:p w14:paraId="0000018C" w14:textId="6392EB82" w:rsidR="00106BF6" w:rsidRDefault="00F85210">
      <w:pPr>
        <w:numPr>
          <w:ilvl w:val="1"/>
          <w:numId w:val="1"/>
        </w:numPr>
        <w:pBdr>
          <w:top w:val="nil"/>
          <w:left w:val="nil"/>
          <w:bottom w:val="nil"/>
          <w:right w:val="nil"/>
          <w:between w:val="nil"/>
        </w:pBdr>
        <w:tabs>
          <w:tab w:val="left" w:pos="1725"/>
          <w:tab w:val="left" w:pos="1726"/>
        </w:tabs>
        <w:spacing w:line="249" w:lineRule="auto"/>
        <w:ind w:right="304"/>
        <w:rPr>
          <w:color w:val="000000"/>
        </w:rPr>
      </w:pPr>
      <w:r>
        <w:rPr>
          <w:color w:val="000000"/>
          <w:sz w:val="20"/>
          <w:szCs w:val="20"/>
        </w:rPr>
        <w:t xml:space="preserve">No other business can be considered at an Annual General Meeting unless notice </w:t>
      </w:r>
      <w:r>
        <w:rPr>
          <w:color w:val="000000"/>
          <w:sz w:val="20"/>
          <w:szCs w:val="20"/>
        </w:rPr>
        <w:lastRenderedPageBreak/>
        <w:t xml:space="preserve">to consider that business has been given in accordance with clause </w:t>
      </w:r>
      <w:hyperlink w:anchor="_heading=h.2grqrue">
        <w:r>
          <w:rPr>
            <w:color w:val="000000"/>
            <w:sz w:val="20"/>
            <w:szCs w:val="20"/>
          </w:rPr>
          <w:t>19.</w:t>
        </w:r>
      </w:hyperlink>
    </w:p>
    <w:p w14:paraId="0000018D" w14:textId="77777777" w:rsidR="00106BF6" w:rsidRDefault="00106BF6">
      <w:pPr>
        <w:pBdr>
          <w:top w:val="nil"/>
          <w:left w:val="nil"/>
          <w:bottom w:val="nil"/>
          <w:right w:val="nil"/>
          <w:between w:val="nil"/>
        </w:pBdr>
        <w:spacing w:before="3"/>
        <w:rPr>
          <w:color w:val="000000"/>
          <w:sz w:val="20"/>
          <w:szCs w:val="20"/>
        </w:rPr>
      </w:pPr>
    </w:p>
    <w:p w14:paraId="0000018E" w14:textId="77777777" w:rsidR="00106BF6" w:rsidRDefault="00F85210">
      <w:pPr>
        <w:pStyle w:val="Heading1"/>
        <w:numPr>
          <w:ilvl w:val="0"/>
          <w:numId w:val="1"/>
        </w:numPr>
        <w:tabs>
          <w:tab w:val="left" w:pos="1025"/>
          <w:tab w:val="left" w:pos="1026"/>
        </w:tabs>
        <w:ind w:hanging="721"/>
      </w:pPr>
      <w:bookmarkStart w:id="110" w:name="_heading=h.41mghml" w:colFirst="0" w:colLast="0"/>
      <w:bookmarkStart w:id="111" w:name="_Toc113552057"/>
      <w:bookmarkEnd w:id="110"/>
      <w:r>
        <w:t>Special General Meetings</w:t>
      </w:r>
      <w:bookmarkEnd w:id="111"/>
    </w:p>
    <w:p w14:paraId="0000018F" w14:textId="77777777" w:rsidR="00106BF6" w:rsidRDefault="00106BF6">
      <w:pPr>
        <w:pBdr>
          <w:top w:val="nil"/>
          <w:left w:val="nil"/>
          <w:bottom w:val="nil"/>
          <w:right w:val="nil"/>
          <w:between w:val="nil"/>
        </w:pBdr>
        <w:spacing w:before="4"/>
        <w:rPr>
          <w:b/>
          <w:color w:val="000000"/>
          <w:sz w:val="20"/>
          <w:szCs w:val="20"/>
        </w:rPr>
      </w:pPr>
    </w:p>
    <w:p w14:paraId="00000190" w14:textId="77777777" w:rsidR="00106BF6" w:rsidRDefault="00F85210">
      <w:pPr>
        <w:numPr>
          <w:ilvl w:val="1"/>
          <w:numId w:val="1"/>
        </w:numPr>
        <w:pBdr>
          <w:top w:val="nil"/>
          <w:left w:val="nil"/>
          <w:bottom w:val="nil"/>
          <w:right w:val="nil"/>
          <w:between w:val="nil"/>
        </w:pBdr>
        <w:tabs>
          <w:tab w:val="left" w:pos="1725"/>
          <w:tab w:val="left" w:pos="1726"/>
        </w:tabs>
        <w:spacing w:before="1"/>
        <w:rPr>
          <w:color w:val="000000"/>
        </w:rPr>
      </w:pPr>
      <w:r>
        <w:rPr>
          <w:color w:val="000000"/>
          <w:sz w:val="20"/>
          <w:szCs w:val="20"/>
        </w:rPr>
        <w:t>A Special General Meeting may be convened by:</w:t>
      </w:r>
    </w:p>
    <w:p w14:paraId="00000191" w14:textId="77777777" w:rsidR="00106BF6" w:rsidRDefault="00106BF6">
      <w:pPr>
        <w:pBdr>
          <w:top w:val="nil"/>
          <w:left w:val="nil"/>
          <w:bottom w:val="nil"/>
          <w:right w:val="nil"/>
          <w:between w:val="nil"/>
        </w:pBdr>
        <w:spacing w:before="4"/>
        <w:rPr>
          <w:color w:val="000000"/>
          <w:sz w:val="20"/>
          <w:szCs w:val="20"/>
        </w:rPr>
      </w:pPr>
    </w:p>
    <w:p w14:paraId="00000192" w14:textId="77777777" w:rsidR="00106BF6" w:rsidRDefault="00F85210">
      <w:pPr>
        <w:numPr>
          <w:ilvl w:val="2"/>
          <w:numId w:val="1"/>
        </w:numPr>
        <w:pBdr>
          <w:top w:val="nil"/>
          <w:left w:val="nil"/>
          <w:bottom w:val="nil"/>
          <w:right w:val="nil"/>
          <w:between w:val="nil"/>
        </w:pBdr>
        <w:tabs>
          <w:tab w:val="left" w:pos="2446"/>
          <w:tab w:val="left" w:pos="2447"/>
        </w:tabs>
        <w:rPr>
          <w:color w:val="000000"/>
        </w:rPr>
      </w:pPr>
      <w:r>
        <w:rPr>
          <w:color w:val="000000"/>
          <w:sz w:val="20"/>
          <w:szCs w:val="20"/>
        </w:rPr>
        <w:t>the Board, by passing a resolution to convene such meeting; or</w:t>
      </w:r>
    </w:p>
    <w:p w14:paraId="00000193" w14:textId="77777777" w:rsidR="00106BF6" w:rsidRDefault="00106BF6">
      <w:pPr>
        <w:pBdr>
          <w:top w:val="nil"/>
          <w:left w:val="nil"/>
          <w:bottom w:val="nil"/>
          <w:right w:val="nil"/>
          <w:between w:val="nil"/>
        </w:pBdr>
        <w:spacing w:before="2"/>
        <w:rPr>
          <w:color w:val="000000"/>
          <w:sz w:val="20"/>
          <w:szCs w:val="20"/>
        </w:rPr>
      </w:pPr>
    </w:p>
    <w:p w14:paraId="00000194" w14:textId="77777777" w:rsidR="00106BF6" w:rsidRDefault="00F85210">
      <w:pPr>
        <w:numPr>
          <w:ilvl w:val="2"/>
          <w:numId w:val="1"/>
        </w:numPr>
        <w:pBdr>
          <w:top w:val="nil"/>
          <w:left w:val="nil"/>
          <w:bottom w:val="nil"/>
          <w:right w:val="nil"/>
          <w:between w:val="nil"/>
        </w:pBdr>
        <w:tabs>
          <w:tab w:val="left" w:pos="2446"/>
          <w:tab w:val="left" w:pos="2447"/>
        </w:tabs>
        <w:spacing w:before="1" w:line="249" w:lineRule="auto"/>
        <w:ind w:right="844"/>
        <w:rPr>
          <w:color w:val="000000"/>
        </w:rPr>
      </w:pPr>
      <w:r>
        <w:rPr>
          <w:color w:val="000000"/>
          <w:sz w:val="20"/>
          <w:szCs w:val="20"/>
        </w:rPr>
        <w:t>25% or more of members entitled to vote, by notice signed by those members.</w:t>
      </w:r>
    </w:p>
    <w:p w14:paraId="00000195" w14:textId="77777777" w:rsidR="00106BF6" w:rsidRDefault="00106BF6">
      <w:pPr>
        <w:pBdr>
          <w:top w:val="nil"/>
          <w:left w:val="nil"/>
          <w:bottom w:val="nil"/>
          <w:right w:val="nil"/>
          <w:between w:val="nil"/>
        </w:pBdr>
        <w:spacing w:before="5"/>
        <w:rPr>
          <w:color w:val="000000"/>
          <w:sz w:val="20"/>
          <w:szCs w:val="20"/>
        </w:rPr>
      </w:pPr>
    </w:p>
    <w:p w14:paraId="00000196" w14:textId="77777777" w:rsidR="00106BF6" w:rsidRDefault="00F85210">
      <w:pPr>
        <w:numPr>
          <w:ilvl w:val="1"/>
          <w:numId w:val="1"/>
        </w:numPr>
        <w:pBdr>
          <w:top w:val="nil"/>
          <w:left w:val="nil"/>
          <w:bottom w:val="nil"/>
          <w:right w:val="nil"/>
          <w:between w:val="nil"/>
        </w:pBdr>
        <w:tabs>
          <w:tab w:val="left" w:pos="1725"/>
          <w:tab w:val="left" w:pos="1726"/>
        </w:tabs>
        <w:spacing w:before="1" w:line="252" w:lineRule="auto"/>
        <w:ind w:right="931"/>
        <w:rPr>
          <w:color w:val="000000"/>
        </w:rPr>
      </w:pPr>
      <w:r>
        <w:rPr>
          <w:color w:val="000000"/>
          <w:sz w:val="20"/>
          <w:szCs w:val="20"/>
        </w:rPr>
        <w:t>Members can request by notice in writing to the Chair that any business be considered at a Special General Meeting.</w:t>
      </w:r>
    </w:p>
    <w:p w14:paraId="00000197" w14:textId="77777777" w:rsidR="00106BF6" w:rsidRDefault="00106BF6">
      <w:pPr>
        <w:pBdr>
          <w:top w:val="nil"/>
          <w:left w:val="nil"/>
          <w:bottom w:val="nil"/>
          <w:right w:val="nil"/>
          <w:between w:val="nil"/>
        </w:pBdr>
        <w:spacing w:before="2"/>
        <w:rPr>
          <w:color w:val="000000"/>
          <w:sz w:val="20"/>
          <w:szCs w:val="20"/>
        </w:rPr>
      </w:pPr>
    </w:p>
    <w:p w14:paraId="00000198" w14:textId="1661B771" w:rsidR="00106BF6" w:rsidRDefault="00F85210">
      <w:pPr>
        <w:numPr>
          <w:ilvl w:val="1"/>
          <w:numId w:val="1"/>
        </w:numPr>
        <w:pBdr>
          <w:top w:val="nil"/>
          <w:left w:val="nil"/>
          <w:bottom w:val="nil"/>
          <w:right w:val="nil"/>
          <w:between w:val="nil"/>
        </w:pBdr>
        <w:tabs>
          <w:tab w:val="left" w:pos="1725"/>
          <w:tab w:val="left" w:pos="1726"/>
        </w:tabs>
        <w:spacing w:before="1" w:line="249" w:lineRule="auto"/>
        <w:ind w:right="273"/>
        <w:rPr>
          <w:color w:val="000000"/>
        </w:rPr>
      </w:pPr>
      <w:r>
        <w:rPr>
          <w:color w:val="000000"/>
          <w:sz w:val="20"/>
          <w:szCs w:val="20"/>
        </w:rPr>
        <w:t xml:space="preserve">Any business to be considered at a Special General Meeting must be stated in the notice calling the meeting in accordance with clause </w:t>
      </w:r>
      <w:hyperlink w:anchor="_heading=h.2grqrue">
        <w:r>
          <w:rPr>
            <w:color w:val="000000"/>
            <w:sz w:val="20"/>
            <w:szCs w:val="20"/>
          </w:rPr>
          <w:t>19.</w:t>
        </w:r>
      </w:hyperlink>
    </w:p>
    <w:p w14:paraId="00000199" w14:textId="77777777" w:rsidR="00106BF6" w:rsidRDefault="00106BF6">
      <w:pPr>
        <w:pBdr>
          <w:top w:val="nil"/>
          <w:left w:val="nil"/>
          <w:bottom w:val="nil"/>
          <w:right w:val="nil"/>
          <w:between w:val="nil"/>
        </w:pBdr>
        <w:spacing w:before="2"/>
        <w:rPr>
          <w:color w:val="000000"/>
          <w:sz w:val="20"/>
          <w:szCs w:val="20"/>
        </w:rPr>
      </w:pPr>
    </w:p>
    <w:p w14:paraId="0000019A" w14:textId="77777777" w:rsidR="00106BF6" w:rsidRDefault="00F85210">
      <w:pPr>
        <w:pStyle w:val="Heading1"/>
        <w:numPr>
          <w:ilvl w:val="0"/>
          <w:numId w:val="1"/>
        </w:numPr>
        <w:tabs>
          <w:tab w:val="left" w:pos="1025"/>
          <w:tab w:val="left" w:pos="1026"/>
        </w:tabs>
        <w:spacing w:before="1"/>
        <w:ind w:hanging="721"/>
      </w:pPr>
      <w:bookmarkStart w:id="112" w:name="_heading=h.2grqrue" w:colFirst="0" w:colLast="0"/>
      <w:bookmarkStart w:id="113" w:name="_Toc113552058"/>
      <w:bookmarkEnd w:id="112"/>
      <w:r>
        <w:t>Notice of Special General Meetings and Annual General Meetings</w:t>
      </w:r>
      <w:bookmarkEnd w:id="113"/>
      <w:r>
        <w:t xml:space="preserve"> </w:t>
      </w:r>
    </w:p>
    <w:p w14:paraId="0000019B" w14:textId="77777777" w:rsidR="00106BF6" w:rsidRDefault="00106BF6">
      <w:pPr>
        <w:pBdr>
          <w:top w:val="nil"/>
          <w:left w:val="nil"/>
          <w:bottom w:val="nil"/>
          <w:right w:val="nil"/>
          <w:between w:val="nil"/>
        </w:pBdr>
        <w:spacing w:before="4"/>
        <w:rPr>
          <w:b/>
          <w:color w:val="000000"/>
          <w:sz w:val="20"/>
          <w:szCs w:val="20"/>
        </w:rPr>
      </w:pPr>
    </w:p>
    <w:p w14:paraId="0000019C" w14:textId="4ECB9146" w:rsidR="00106BF6" w:rsidRDefault="00F85210">
      <w:pPr>
        <w:numPr>
          <w:ilvl w:val="1"/>
          <w:numId w:val="1"/>
        </w:numPr>
        <w:pBdr>
          <w:top w:val="nil"/>
          <w:left w:val="nil"/>
          <w:bottom w:val="nil"/>
          <w:right w:val="nil"/>
          <w:between w:val="nil"/>
        </w:pBdr>
        <w:tabs>
          <w:tab w:val="left" w:pos="1725"/>
          <w:tab w:val="left" w:pos="1726"/>
        </w:tabs>
        <w:spacing w:line="252" w:lineRule="auto"/>
        <w:ind w:right="436"/>
        <w:rPr>
          <w:color w:val="000000"/>
        </w:rPr>
      </w:pPr>
      <w:bookmarkStart w:id="114" w:name="_heading=h.vx1227" w:colFirst="0" w:colLast="0"/>
      <w:bookmarkEnd w:id="114"/>
      <w:r>
        <w:rPr>
          <w:color w:val="000000"/>
          <w:sz w:val="20"/>
          <w:szCs w:val="20"/>
        </w:rPr>
        <w:t>At least 21 days</w:t>
      </w:r>
      <w:r w:rsidR="00E72987">
        <w:rPr>
          <w:color w:val="000000"/>
          <w:sz w:val="20"/>
          <w:szCs w:val="20"/>
        </w:rPr>
        <w:t>’</w:t>
      </w:r>
      <w:r>
        <w:rPr>
          <w:color w:val="000000"/>
          <w:sz w:val="20"/>
          <w:szCs w:val="20"/>
        </w:rPr>
        <w:t xml:space="preserve"> notice in writing of Special General Meetings or Annual General Meetings must be given to each member.</w:t>
      </w:r>
    </w:p>
    <w:p w14:paraId="0000019D" w14:textId="77777777" w:rsidR="00106BF6" w:rsidRDefault="00106BF6">
      <w:pPr>
        <w:pBdr>
          <w:top w:val="nil"/>
          <w:left w:val="nil"/>
          <w:bottom w:val="nil"/>
          <w:right w:val="nil"/>
          <w:between w:val="nil"/>
        </w:pBdr>
        <w:spacing w:before="3"/>
        <w:rPr>
          <w:color w:val="000000"/>
          <w:sz w:val="20"/>
          <w:szCs w:val="20"/>
        </w:rPr>
      </w:pPr>
    </w:p>
    <w:p w14:paraId="0000019E" w14:textId="77777777" w:rsidR="00106BF6" w:rsidRDefault="00F85210">
      <w:pPr>
        <w:numPr>
          <w:ilvl w:val="1"/>
          <w:numId w:val="1"/>
        </w:numPr>
        <w:pBdr>
          <w:top w:val="nil"/>
          <w:left w:val="nil"/>
          <w:bottom w:val="nil"/>
          <w:right w:val="nil"/>
          <w:between w:val="nil"/>
        </w:pBdr>
        <w:tabs>
          <w:tab w:val="left" w:pos="1725"/>
          <w:tab w:val="left" w:pos="1726"/>
        </w:tabs>
      </w:pPr>
      <w:r>
        <w:rPr>
          <w:color w:val="000000"/>
          <w:sz w:val="20"/>
          <w:szCs w:val="20"/>
        </w:rPr>
        <w:t>Notice of Special General Meetings and Annual General Meetings may be given to a member:</w:t>
      </w:r>
    </w:p>
    <w:p w14:paraId="0000019F" w14:textId="77777777" w:rsidR="00106BF6" w:rsidRDefault="00106BF6">
      <w:pPr>
        <w:pBdr>
          <w:top w:val="nil"/>
          <w:left w:val="nil"/>
          <w:bottom w:val="nil"/>
          <w:right w:val="nil"/>
          <w:between w:val="nil"/>
        </w:pBdr>
        <w:tabs>
          <w:tab w:val="left" w:pos="1725"/>
          <w:tab w:val="left" w:pos="1726"/>
        </w:tabs>
        <w:ind w:left="1726"/>
        <w:rPr>
          <w:color w:val="000000"/>
          <w:sz w:val="20"/>
          <w:szCs w:val="20"/>
        </w:rPr>
      </w:pPr>
    </w:p>
    <w:p w14:paraId="000001A0" w14:textId="77777777" w:rsidR="00106BF6" w:rsidRDefault="00F85210">
      <w:pPr>
        <w:numPr>
          <w:ilvl w:val="2"/>
          <w:numId w:val="1"/>
        </w:numPr>
        <w:pBdr>
          <w:top w:val="nil"/>
          <w:left w:val="nil"/>
          <w:bottom w:val="nil"/>
          <w:right w:val="nil"/>
          <w:between w:val="nil"/>
        </w:pBdr>
        <w:tabs>
          <w:tab w:val="left" w:pos="1725"/>
          <w:tab w:val="left" w:pos="1726"/>
        </w:tabs>
      </w:pPr>
      <w:r>
        <w:rPr>
          <w:color w:val="000000"/>
          <w:sz w:val="20"/>
          <w:szCs w:val="20"/>
        </w:rPr>
        <w:t>by sending it by post to the address for the member in the register of members or the alternative address (if any) nominated by the member; or</w:t>
      </w:r>
    </w:p>
    <w:p w14:paraId="000001A1" w14:textId="77777777" w:rsidR="00106BF6" w:rsidRDefault="00106BF6">
      <w:pPr>
        <w:pBdr>
          <w:top w:val="nil"/>
          <w:left w:val="nil"/>
          <w:bottom w:val="nil"/>
          <w:right w:val="nil"/>
          <w:between w:val="nil"/>
        </w:pBdr>
        <w:tabs>
          <w:tab w:val="left" w:pos="1725"/>
          <w:tab w:val="left" w:pos="1726"/>
        </w:tabs>
        <w:ind w:left="2446"/>
        <w:rPr>
          <w:color w:val="000000"/>
          <w:sz w:val="20"/>
          <w:szCs w:val="20"/>
        </w:rPr>
      </w:pPr>
    </w:p>
    <w:p w14:paraId="000001A2" w14:textId="77777777" w:rsidR="00106BF6" w:rsidRDefault="00F85210">
      <w:pPr>
        <w:numPr>
          <w:ilvl w:val="2"/>
          <w:numId w:val="1"/>
        </w:numPr>
        <w:pBdr>
          <w:top w:val="nil"/>
          <w:left w:val="nil"/>
          <w:bottom w:val="nil"/>
          <w:right w:val="nil"/>
          <w:between w:val="nil"/>
        </w:pBdr>
        <w:tabs>
          <w:tab w:val="left" w:pos="1725"/>
          <w:tab w:val="left" w:pos="1726"/>
        </w:tabs>
      </w:pPr>
      <w:r>
        <w:rPr>
          <w:color w:val="000000"/>
          <w:sz w:val="20"/>
          <w:szCs w:val="20"/>
        </w:rPr>
        <w:t>by sending it to the electronic address (if any) nominated by the member; or</w:t>
      </w:r>
    </w:p>
    <w:p w14:paraId="000001A3" w14:textId="77777777" w:rsidR="00106BF6" w:rsidRDefault="00106BF6">
      <w:pPr>
        <w:pBdr>
          <w:top w:val="nil"/>
          <w:left w:val="nil"/>
          <w:bottom w:val="nil"/>
          <w:right w:val="nil"/>
          <w:between w:val="nil"/>
        </w:pBdr>
        <w:tabs>
          <w:tab w:val="left" w:pos="1725"/>
          <w:tab w:val="left" w:pos="1726"/>
        </w:tabs>
        <w:ind w:left="2446"/>
        <w:rPr>
          <w:color w:val="000000"/>
          <w:sz w:val="20"/>
          <w:szCs w:val="20"/>
        </w:rPr>
      </w:pPr>
    </w:p>
    <w:p w14:paraId="000001A4" w14:textId="77777777" w:rsidR="00106BF6" w:rsidRDefault="00F85210">
      <w:pPr>
        <w:numPr>
          <w:ilvl w:val="2"/>
          <w:numId w:val="1"/>
        </w:numPr>
        <w:pBdr>
          <w:top w:val="nil"/>
          <w:left w:val="nil"/>
          <w:bottom w:val="nil"/>
          <w:right w:val="nil"/>
          <w:between w:val="nil"/>
        </w:pBdr>
        <w:tabs>
          <w:tab w:val="left" w:pos="1725"/>
          <w:tab w:val="left" w:pos="1726"/>
        </w:tabs>
      </w:pPr>
      <w:r>
        <w:rPr>
          <w:color w:val="000000"/>
          <w:sz w:val="20"/>
          <w:szCs w:val="20"/>
        </w:rPr>
        <w:t>by sending it to the member by other electronic means (if any) nominated by the member; or</w:t>
      </w:r>
    </w:p>
    <w:p w14:paraId="000001A5" w14:textId="77777777" w:rsidR="00106BF6" w:rsidRDefault="00106BF6">
      <w:pPr>
        <w:pBdr>
          <w:top w:val="nil"/>
          <w:left w:val="nil"/>
          <w:bottom w:val="nil"/>
          <w:right w:val="nil"/>
          <w:between w:val="nil"/>
        </w:pBdr>
        <w:tabs>
          <w:tab w:val="left" w:pos="1725"/>
          <w:tab w:val="left" w:pos="1726"/>
        </w:tabs>
        <w:ind w:left="2446"/>
        <w:rPr>
          <w:color w:val="000000"/>
          <w:sz w:val="20"/>
          <w:szCs w:val="20"/>
        </w:rPr>
      </w:pPr>
    </w:p>
    <w:p w14:paraId="000001A6" w14:textId="77777777" w:rsidR="00106BF6" w:rsidRDefault="00F85210">
      <w:pPr>
        <w:numPr>
          <w:ilvl w:val="2"/>
          <w:numId w:val="1"/>
        </w:numPr>
        <w:pBdr>
          <w:top w:val="nil"/>
          <w:left w:val="nil"/>
          <w:bottom w:val="nil"/>
          <w:right w:val="nil"/>
          <w:between w:val="nil"/>
        </w:pBdr>
        <w:tabs>
          <w:tab w:val="left" w:pos="1725"/>
          <w:tab w:val="left" w:pos="1726"/>
        </w:tabs>
      </w:pPr>
      <w:r>
        <w:rPr>
          <w:color w:val="000000"/>
          <w:sz w:val="20"/>
          <w:szCs w:val="20"/>
        </w:rPr>
        <w:t>by any other means that reasonably requested by, and agreed with, that member from time to time.</w:t>
      </w:r>
    </w:p>
    <w:p w14:paraId="000001A7" w14:textId="77777777" w:rsidR="00106BF6" w:rsidRDefault="00106BF6">
      <w:pPr>
        <w:pBdr>
          <w:top w:val="nil"/>
          <w:left w:val="nil"/>
          <w:bottom w:val="nil"/>
          <w:right w:val="nil"/>
          <w:between w:val="nil"/>
        </w:pBdr>
        <w:ind w:left="1726" w:hanging="721"/>
        <w:rPr>
          <w:color w:val="000000"/>
          <w:sz w:val="20"/>
          <w:szCs w:val="20"/>
        </w:rPr>
      </w:pPr>
    </w:p>
    <w:p w14:paraId="000001A8" w14:textId="77777777" w:rsidR="00106BF6" w:rsidRDefault="00F85210">
      <w:pPr>
        <w:numPr>
          <w:ilvl w:val="1"/>
          <w:numId w:val="1"/>
        </w:numPr>
        <w:pBdr>
          <w:top w:val="nil"/>
          <w:left w:val="nil"/>
          <w:bottom w:val="nil"/>
          <w:right w:val="nil"/>
          <w:between w:val="nil"/>
        </w:pBdr>
        <w:tabs>
          <w:tab w:val="left" w:pos="1725"/>
          <w:tab w:val="left" w:pos="1726"/>
        </w:tabs>
        <w:rPr>
          <w:color w:val="000000"/>
        </w:rPr>
      </w:pPr>
      <w:r>
        <w:rPr>
          <w:color w:val="000000"/>
          <w:sz w:val="20"/>
          <w:szCs w:val="20"/>
        </w:rPr>
        <w:t>The notice must state:</w:t>
      </w:r>
    </w:p>
    <w:p w14:paraId="000001A9" w14:textId="77777777" w:rsidR="00106BF6" w:rsidRDefault="00106BF6">
      <w:pPr>
        <w:pBdr>
          <w:top w:val="nil"/>
          <w:left w:val="nil"/>
          <w:bottom w:val="nil"/>
          <w:right w:val="nil"/>
          <w:between w:val="nil"/>
        </w:pBdr>
        <w:spacing w:before="2"/>
        <w:rPr>
          <w:color w:val="000000"/>
          <w:sz w:val="20"/>
          <w:szCs w:val="20"/>
        </w:rPr>
      </w:pPr>
    </w:p>
    <w:p w14:paraId="000001AA" w14:textId="77777777" w:rsidR="00106BF6" w:rsidRDefault="00F85210">
      <w:pPr>
        <w:numPr>
          <w:ilvl w:val="2"/>
          <w:numId w:val="1"/>
        </w:numPr>
        <w:pBdr>
          <w:top w:val="nil"/>
          <w:left w:val="nil"/>
          <w:bottom w:val="nil"/>
          <w:right w:val="nil"/>
          <w:between w:val="nil"/>
        </w:pBdr>
        <w:tabs>
          <w:tab w:val="left" w:pos="2446"/>
          <w:tab w:val="left" w:pos="2447"/>
        </w:tabs>
        <w:spacing w:before="1"/>
        <w:rPr>
          <w:color w:val="000000"/>
        </w:rPr>
      </w:pPr>
      <w:r>
        <w:rPr>
          <w:color w:val="000000"/>
          <w:sz w:val="20"/>
          <w:szCs w:val="20"/>
        </w:rPr>
        <w:t>the date, time and place (or places) of the meeting;</w:t>
      </w:r>
    </w:p>
    <w:p w14:paraId="000001AB" w14:textId="77777777" w:rsidR="00106BF6" w:rsidRDefault="00106BF6">
      <w:pPr>
        <w:pBdr>
          <w:top w:val="nil"/>
          <w:left w:val="nil"/>
          <w:bottom w:val="nil"/>
          <w:right w:val="nil"/>
          <w:between w:val="nil"/>
        </w:pBdr>
        <w:spacing w:before="2"/>
        <w:rPr>
          <w:color w:val="000000"/>
          <w:sz w:val="20"/>
          <w:szCs w:val="20"/>
        </w:rPr>
      </w:pPr>
    </w:p>
    <w:p w14:paraId="000001AC" w14:textId="77777777" w:rsidR="00106BF6" w:rsidRDefault="00F85210">
      <w:pPr>
        <w:numPr>
          <w:ilvl w:val="2"/>
          <w:numId w:val="1"/>
        </w:numPr>
        <w:pBdr>
          <w:top w:val="nil"/>
          <w:left w:val="nil"/>
          <w:bottom w:val="nil"/>
          <w:right w:val="nil"/>
          <w:between w:val="nil"/>
        </w:pBdr>
        <w:tabs>
          <w:tab w:val="left" w:pos="2446"/>
          <w:tab w:val="left" w:pos="2447"/>
        </w:tabs>
        <w:spacing w:line="254" w:lineRule="auto"/>
        <w:ind w:right="405"/>
        <w:rPr>
          <w:color w:val="000000"/>
        </w:rPr>
      </w:pPr>
      <w:r>
        <w:rPr>
          <w:color w:val="000000"/>
          <w:sz w:val="20"/>
          <w:szCs w:val="20"/>
        </w:rPr>
        <w:t>if the meeting is to be held at more than 1 place - the technology that will be used;</w:t>
      </w:r>
    </w:p>
    <w:p w14:paraId="000001AD" w14:textId="77777777" w:rsidR="00106BF6" w:rsidRDefault="00F85210">
      <w:pPr>
        <w:numPr>
          <w:ilvl w:val="2"/>
          <w:numId w:val="1"/>
        </w:numPr>
        <w:pBdr>
          <w:top w:val="nil"/>
          <w:left w:val="nil"/>
          <w:bottom w:val="nil"/>
          <w:right w:val="nil"/>
          <w:between w:val="nil"/>
        </w:pBdr>
        <w:tabs>
          <w:tab w:val="left" w:pos="2446"/>
          <w:tab w:val="left" w:pos="2447"/>
        </w:tabs>
        <w:spacing w:before="194" w:line="249" w:lineRule="auto"/>
        <w:ind w:right="553"/>
        <w:rPr>
          <w:color w:val="000000"/>
        </w:rPr>
      </w:pPr>
      <w:r>
        <w:rPr>
          <w:color w:val="000000"/>
          <w:sz w:val="20"/>
          <w:szCs w:val="20"/>
        </w:rPr>
        <w:t>the general nature of each item of business to be considered, including any business that any member has requested be considered; and</w:t>
      </w:r>
    </w:p>
    <w:p w14:paraId="000001AE" w14:textId="77777777" w:rsidR="00106BF6" w:rsidRDefault="00106BF6">
      <w:pPr>
        <w:pBdr>
          <w:top w:val="nil"/>
          <w:left w:val="nil"/>
          <w:bottom w:val="nil"/>
          <w:right w:val="nil"/>
          <w:between w:val="nil"/>
        </w:pBdr>
        <w:spacing w:before="5"/>
        <w:rPr>
          <w:color w:val="000000"/>
          <w:sz w:val="20"/>
          <w:szCs w:val="20"/>
        </w:rPr>
      </w:pPr>
    </w:p>
    <w:p w14:paraId="000001AF" w14:textId="77777777" w:rsidR="00106BF6" w:rsidRDefault="00F85210">
      <w:pPr>
        <w:numPr>
          <w:ilvl w:val="2"/>
          <w:numId w:val="1"/>
        </w:numPr>
        <w:pBdr>
          <w:top w:val="nil"/>
          <w:left w:val="nil"/>
          <w:bottom w:val="nil"/>
          <w:right w:val="nil"/>
          <w:between w:val="nil"/>
        </w:pBdr>
        <w:tabs>
          <w:tab w:val="left" w:pos="2446"/>
          <w:tab w:val="left" w:pos="2447"/>
        </w:tabs>
        <w:spacing w:before="1"/>
        <w:rPr>
          <w:color w:val="000000"/>
        </w:rPr>
      </w:pPr>
      <w:r>
        <w:rPr>
          <w:color w:val="000000"/>
          <w:sz w:val="20"/>
          <w:szCs w:val="20"/>
        </w:rPr>
        <w:t>if a special resolution is to be proposed:</w:t>
      </w:r>
    </w:p>
    <w:p w14:paraId="000001B0" w14:textId="77777777" w:rsidR="00106BF6" w:rsidRDefault="00106BF6">
      <w:pPr>
        <w:pBdr>
          <w:top w:val="nil"/>
          <w:left w:val="nil"/>
          <w:bottom w:val="nil"/>
          <w:right w:val="nil"/>
          <w:between w:val="nil"/>
        </w:pBdr>
        <w:spacing w:before="2"/>
        <w:rPr>
          <w:color w:val="000000"/>
          <w:sz w:val="20"/>
          <w:szCs w:val="20"/>
        </w:rPr>
      </w:pPr>
    </w:p>
    <w:p w14:paraId="000001B1" w14:textId="77777777" w:rsidR="00106BF6" w:rsidRDefault="00F85210">
      <w:pPr>
        <w:numPr>
          <w:ilvl w:val="3"/>
          <w:numId w:val="1"/>
        </w:numPr>
        <w:pBdr>
          <w:top w:val="nil"/>
          <w:left w:val="nil"/>
          <w:bottom w:val="nil"/>
          <w:right w:val="nil"/>
          <w:between w:val="nil"/>
        </w:pBdr>
        <w:tabs>
          <w:tab w:val="left" w:pos="3166"/>
          <w:tab w:val="left" w:pos="3167"/>
        </w:tabs>
        <w:ind w:hanging="721"/>
        <w:rPr>
          <w:color w:val="000000"/>
        </w:rPr>
      </w:pPr>
      <w:r>
        <w:rPr>
          <w:color w:val="000000"/>
          <w:sz w:val="20"/>
          <w:szCs w:val="20"/>
        </w:rPr>
        <w:t>the proposed resolution; and</w:t>
      </w:r>
    </w:p>
    <w:p w14:paraId="000001B2" w14:textId="77777777" w:rsidR="00106BF6" w:rsidRDefault="00106BF6">
      <w:pPr>
        <w:pBdr>
          <w:top w:val="nil"/>
          <w:left w:val="nil"/>
          <w:bottom w:val="nil"/>
          <w:right w:val="nil"/>
          <w:between w:val="nil"/>
        </w:pBdr>
        <w:spacing w:before="4"/>
        <w:rPr>
          <w:color w:val="000000"/>
          <w:sz w:val="20"/>
          <w:szCs w:val="20"/>
        </w:rPr>
      </w:pPr>
    </w:p>
    <w:p w14:paraId="000001B3" w14:textId="77777777" w:rsidR="00106BF6" w:rsidRDefault="00F85210">
      <w:pPr>
        <w:numPr>
          <w:ilvl w:val="3"/>
          <w:numId w:val="1"/>
        </w:numPr>
        <w:pBdr>
          <w:top w:val="nil"/>
          <w:left w:val="nil"/>
          <w:bottom w:val="nil"/>
          <w:right w:val="nil"/>
          <w:between w:val="nil"/>
        </w:pBdr>
        <w:tabs>
          <w:tab w:val="left" w:pos="3166"/>
          <w:tab w:val="left" w:pos="3167"/>
        </w:tabs>
        <w:spacing w:before="1"/>
        <w:ind w:hanging="721"/>
        <w:rPr>
          <w:color w:val="000000"/>
        </w:rPr>
      </w:pPr>
      <w:r>
        <w:rPr>
          <w:color w:val="000000"/>
          <w:sz w:val="20"/>
          <w:szCs w:val="20"/>
        </w:rPr>
        <w:t>that it is intended that the resolution be a special resolution.</w:t>
      </w:r>
    </w:p>
    <w:p w14:paraId="000001B4" w14:textId="77777777" w:rsidR="00106BF6" w:rsidRDefault="00106BF6">
      <w:pPr>
        <w:pBdr>
          <w:top w:val="nil"/>
          <w:left w:val="nil"/>
          <w:bottom w:val="nil"/>
          <w:right w:val="nil"/>
          <w:between w:val="nil"/>
        </w:pBdr>
        <w:spacing w:before="2"/>
        <w:rPr>
          <w:color w:val="000000"/>
          <w:sz w:val="20"/>
          <w:szCs w:val="20"/>
        </w:rPr>
      </w:pPr>
    </w:p>
    <w:p w14:paraId="000001B5" w14:textId="77777777" w:rsidR="00106BF6" w:rsidRDefault="00F85210">
      <w:pPr>
        <w:numPr>
          <w:ilvl w:val="1"/>
          <w:numId w:val="1"/>
        </w:numPr>
        <w:pBdr>
          <w:top w:val="nil"/>
          <w:left w:val="nil"/>
          <w:bottom w:val="nil"/>
          <w:right w:val="nil"/>
          <w:between w:val="nil"/>
        </w:pBdr>
        <w:tabs>
          <w:tab w:val="left" w:pos="1725"/>
          <w:tab w:val="left" w:pos="1726"/>
        </w:tabs>
        <w:rPr>
          <w:color w:val="000000"/>
        </w:rPr>
      </w:pPr>
      <w:r>
        <w:rPr>
          <w:color w:val="000000"/>
          <w:sz w:val="20"/>
          <w:szCs w:val="20"/>
        </w:rPr>
        <w:t>The notice must also include:</w:t>
      </w:r>
    </w:p>
    <w:p w14:paraId="000001B6" w14:textId="77777777" w:rsidR="00106BF6" w:rsidRDefault="00106BF6">
      <w:pPr>
        <w:pBdr>
          <w:top w:val="nil"/>
          <w:left w:val="nil"/>
          <w:bottom w:val="nil"/>
          <w:right w:val="nil"/>
          <w:between w:val="nil"/>
        </w:pBdr>
        <w:spacing w:before="2"/>
        <w:rPr>
          <w:color w:val="000000"/>
          <w:sz w:val="20"/>
          <w:szCs w:val="20"/>
        </w:rPr>
      </w:pPr>
    </w:p>
    <w:p w14:paraId="000001B7" w14:textId="3DC71C07" w:rsidR="00106BF6" w:rsidRDefault="00F85210">
      <w:pPr>
        <w:numPr>
          <w:ilvl w:val="2"/>
          <w:numId w:val="1"/>
        </w:numPr>
        <w:pBdr>
          <w:top w:val="nil"/>
          <w:left w:val="nil"/>
          <w:bottom w:val="nil"/>
          <w:right w:val="nil"/>
          <w:between w:val="nil"/>
        </w:pBdr>
        <w:tabs>
          <w:tab w:val="left" w:pos="2446"/>
          <w:tab w:val="left" w:pos="2447"/>
        </w:tabs>
        <w:spacing w:line="252" w:lineRule="auto"/>
        <w:ind w:right="500"/>
        <w:rPr>
          <w:color w:val="000000"/>
        </w:rPr>
      </w:pPr>
      <w:r>
        <w:rPr>
          <w:color w:val="000000"/>
          <w:sz w:val="20"/>
          <w:szCs w:val="20"/>
        </w:rPr>
        <w:t xml:space="preserve">a statement that each Full Member’s Representative may attend, speak and vote on their behalf in accordance with clause </w:t>
      </w:r>
      <w:hyperlink w:anchor="_heading=h.1v1yuxt">
        <w:r>
          <w:rPr>
            <w:color w:val="000000"/>
            <w:sz w:val="20"/>
            <w:szCs w:val="20"/>
          </w:rPr>
          <w:t>20.3;</w:t>
        </w:r>
      </w:hyperlink>
    </w:p>
    <w:p w14:paraId="000001B8" w14:textId="77777777" w:rsidR="00106BF6" w:rsidRDefault="00106BF6">
      <w:pPr>
        <w:pBdr>
          <w:top w:val="nil"/>
          <w:left w:val="nil"/>
          <w:bottom w:val="nil"/>
          <w:right w:val="nil"/>
          <w:between w:val="nil"/>
        </w:pBdr>
        <w:spacing w:before="4"/>
        <w:rPr>
          <w:color w:val="000000"/>
          <w:sz w:val="20"/>
          <w:szCs w:val="20"/>
        </w:rPr>
      </w:pPr>
    </w:p>
    <w:p w14:paraId="000001B9" w14:textId="77777777" w:rsidR="00106BF6" w:rsidRDefault="00F85210">
      <w:pPr>
        <w:numPr>
          <w:ilvl w:val="2"/>
          <w:numId w:val="1"/>
        </w:numPr>
        <w:pBdr>
          <w:top w:val="nil"/>
          <w:left w:val="nil"/>
          <w:bottom w:val="nil"/>
          <w:right w:val="nil"/>
          <w:between w:val="nil"/>
        </w:pBdr>
        <w:tabs>
          <w:tab w:val="left" w:pos="2446"/>
          <w:tab w:val="left" w:pos="2447"/>
        </w:tabs>
        <w:spacing w:line="249" w:lineRule="auto"/>
        <w:ind w:right="492"/>
        <w:rPr>
          <w:color w:val="000000"/>
        </w:rPr>
      </w:pPr>
      <w:r>
        <w:rPr>
          <w:color w:val="000000"/>
          <w:sz w:val="20"/>
          <w:szCs w:val="20"/>
        </w:rPr>
        <w:t>a statement that each Associate Member may attend and speak but not vote; and</w:t>
      </w:r>
    </w:p>
    <w:p w14:paraId="000001BA" w14:textId="77777777" w:rsidR="00106BF6" w:rsidRDefault="00106BF6">
      <w:pPr>
        <w:pBdr>
          <w:top w:val="nil"/>
          <w:left w:val="nil"/>
          <w:bottom w:val="nil"/>
          <w:right w:val="nil"/>
          <w:between w:val="nil"/>
        </w:pBdr>
        <w:spacing w:before="5"/>
        <w:rPr>
          <w:color w:val="000000"/>
          <w:sz w:val="20"/>
          <w:szCs w:val="20"/>
        </w:rPr>
      </w:pPr>
    </w:p>
    <w:p w14:paraId="000001BB" w14:textId="77777777" w:rsidR="00106BF6" w:rsidRDefault="00F85210">
      <w:pPr>
        <w:numPr>
          <w:ilvl w:val="2"/>
          <w:numId w:val="1"/>
        </w:numPr>
        <w:pBdr>
          <w:top w:val="nil"/>
          <w:left w:val="nil"/>
          <w:bottom w:val="nil"/>
          <w:right w:val="nil"/>
          <w:between w:val="nil"/>
        </w:pBdr>
        <w:tabs>
          <w:tab w:val="left" w:pos="2446"/>
          <w:tab w:val="left" w:pos="2447"/>
        </w:tabs>
        <w:rPr>
          <w:color w:val="000000"/>
        </w:rPr>
      </w:pPr>
      <w:r>
        <w:rPr>
          <w:color w:val="000000"/>
          <w:sz w:val="20"/>
          <w:szCs w:val="20"/>
        </w:rPr>
        <w:t>a statement that:</w:t>
      </w:r>
    </w:p>
    <w:p w14:paraId="000001BC" w14:textId="77777777" w:rsidR="00106BF6" w:rsidRDefault="00106BF6">
      <w:pPr>
        <w:pBdr>
          <w:top w:val="nil"/>
          <w:left w:val="nil"/>
          <w:bottom w:val="nil"/>
          <w:right w:val="nil"/>
          <w:between w:val="nil"/>
        </w:pBdr>
        <w:spacing w:before="2"/>
        <w:rPr>
          <w:color w:val="000000"/>
          <w:sz w:val="20"/>
          <w:szCs w:val="20"/>
        </w:rPr>
      </w:pPr>
    </w:p>
    <w:p w14:paraId="000001BD" w14:textId="1A8B184E" w:rsidR="00106BF6" w:rsidRDefault="00F85210">
      <w:pPr>
        <w:numPr>
          <w:ilvl w:val="3"/>
          <w:numId w:val="1"/>
        </w:numPr>
        <w:pBdr>
          <w:top w:val="nil"/>
          <w:left w:val="nil"/>
          <w:bottom w:val="nil"/>
          <w:right w:val="nil"/>
          <w:between w:val="nil"/>
        </w:pBdr>
        <w:tabs>
          <w:tab w:val="left" w:pos="3166"/>
          <w:tab w:val="left" w:pos="3167"/>
        </w:tabs>
        <w:spacing w:line="252" w:lineRule="auto"/>
        <w:ind w:right="453"/>
        <w:rPr>
          <w:color w:val="000000"/>
        </w:rPr>
      </w:pPr>
      <w:r>
        <w:rPr>
          <w:color w:val="000000"/>
          <w:sz w:val="20"/>
          <w:szCs w:val="20"/>
        </w:rPr>
        <w:t xml:space="preserve">a Full Member may appoint a proxy to attend, speak and vote in </w:t>
      </w:r>
      <w:r>
        <w:rPr>
          <w:color w:val="000000"/>
          <w:sz w:val="20"/>
          <w:szCs w:val="20"/>
        </w:rPr>
        <w:lastRenderedPageBreak/>
        <w:t xml:space="preserve">accordance with clause </w:t>
      </w:r>
      <w:hyperlink w:anchor="_heading=h.4f1mdlm">
        <w:r>
          <w:rPr>
            <w:color w:val="000000"/>
            <w:sz w:val="20"/>
            <w:szCs w:val="20"/>
          </w:rPr>
          <w:t xml:space="preserve">21; </w:t>
        </w:r>
      </w:hyperlink>
      <w:r>
        <w:rPr>
          <w:color w:val="000000"/>
          <w:sz w:val="20"/>
          <w:szCs w:val="20"/>
        </w:rPr>
        <w:t>and</w:t>
      </w:r>
    </w:p>
    <w:p w14:paraId="000001BE" w14:textId="77777777" w:rsidR="00106BF6" w:rsidRDefault="00106BF6">
      <w:pPr>
        <w:pBdr>
          <w:top w:val="nil"/>
          <w:left w:val="nil"/>
          <w:bottom w:val="nil"/>
          <w:right w:val="nil"/>
          <w:between w:val="nil"/>
        </w:pBdr>
        <w:spacing w:before="3"/>
        <w:rPr>
          <w:color w:val="000000"/>
          <w:sz w:val="20"/>
          <w:szCs w:val="20"/>
        </w:rPr>
      </w:pPr>
    </w:p>
    <w:p w14:paraId="000001BF" w14:textId="77777777" w:rsidR="00106BF6" w:rsidRDefault="00F85210">
      <w:pPr>
        <w:numPr>
          <w:ilvl w:val="3"/>
          <w:numId w:val="1"/>
        </w:numPr>
        <w:pBdr>
          <w:top w:val="nil"/>
          <w:left w:val="nil"/>
          <w:bottom w:val="nil"/>
          <w:right w:val="nil"/>
          <w:between w:val="nil"/>
        </w:pBdr>
        <w:tabs>
          <w:tab w:val="left" w:pos="3166"/>
          <w:tab w:val="left" w:pos="3167"/>
        </w:tabs>
        <w:ind w:hanging="721"/>
        <w:rPr>
          <w:color w:val="000000"/>
        </w:rPr>
      </w:pPr>
      <w:r>
        <w:rPr>
          <w:color w:val="000000"/>
          <w:sz w:val="20"/>
          <w:szCs w:val="20"/>
        </w:rPr>
        <w:t>the proxy must be a Full Member or a Representative.</w:t>
      </w:r>
    </w:p>
    <w:p w14:paraId="000001C0" w14:textId="77777777" w:rsidR="00106BF6" w:rsidRDefault="00106BF6">
      <w:pPr>
        <w:pBdr>
          <w:top w:val="nil"/>
          <w:left w:val="nil"/>
          <w:bottom w:val="nil"/>
          <w:right w:val="nil"/>
          <w:between w:val="nil"/>
        </w:pBdr>
        <w:tabs>
          <w:tab w:val="left" w:pos="1726"/>
        </w:tabs>
        <w:spacing w:before="71" w:line="249" w:lineRule="auto"/>
        <w:ind w:left="1726" w:right="262"/>
        <w:jc w:val="both"/>
        <w:rPr>
          <w:color w:val="000000"/>
          <w:sz w:val="20"/>
          <w:szCs w:val="20"/>
        </w:rPr>
      </w:pPr>
    </w:p>
    <w:p w14:paraId="000001C1" w14:textId="6530210E" w:rsidR="00106BF6" w:rsidRDefault="00F85210">
      <w:pPr>
        <w:numPr>
          <w:ilvl w:val="1"/>
          <w:numId w:val="1"/>
        </w:numPr>
        <w:pBdr>
          <w:top w:val="nil"/>
          <w:left w:val="nil"/>
          <w:bottom w:val="nil"/>
          <w:right w:val="nil"/>
          <w:between w:val="nil"/>
        </w:pBdr>
        <w:tabs>
          <w:tab w:val="left" w:pos="1726"/>
        </w:tabs>
        <w:spacing w:before="71" w:line="249" w:lineRule="auto"/>
        <w:ind w:right="262"/>
        <w:jc w:val="both"/>
        <w:rPr>
          <w:color w:val="000000"/>
        </w:rPr>
      </w:pPr>
      <w:r>
        <w:rPr>
          <w:color w:val="000000"/>
          <w:sz w:val="20"/>
          <w:szCs w:val="20"/>
        </w:rPr>
        <w:t xml:space="preserve">Despite sub-clause </w:t>
      </w:r>
      <w:hyperlink w:anchor="_heading=h.vx1227">
        <w:r>
          <w:rPr>
            <w:color w:val="000000"/>
            <w:sz w:val="20"/>
            <w:szCs w:val="20"/>
          </w:rPr>
          <w:t xml:space="preserve">19.1, </w:t>
        </w:r>
      </w:hyperlink>
      <w:r>
        <w:rPr>
          <w:color w:val="000000"/>
          <w:sz w:val="20"/>
          <w:szCs w:val="20"/>
        </w:rPr>
        <w:t>the accidental omission to give notice of the meeting to a member or members, or the non-receipt by a member or members of notice of the meeting does not invalidate the meeting.</w:t>
      </w:r>
    </w:p>
    <w:p w14:paraId="000001C2" w14:textId="77777777" w:rsidR="00106BF6" w:rsidRDefault="00106BF6">
      <w:pPr>
        <w:pBdr>
          <w:top w:val="nil"/>
          <w:left w:val="nil"/>
          <w:bottom w:val="nil"/>
          <w:right w:val="nil"/>
          <w:between w:val="nil"/>
        </w:pBdr>
        <w:spacing w:before="3"/>
        <w:rPr>
          <w:color w:val="000000"/>
          <w:sz w:val="20"/>
          <w:szCs w:val="20"/>
        </w:rPr>
      </w:pPr>
    </w:p>
    <w:p w14:paraId="000001C3" w14:textId="77777777" w:rsidR="00106BF6" w:rsidRDefault="00F85210">
      <w:pPr>
        <w:pStyle w:val="Heading1"/>
        <w:numPr>
          <w:ilvl w:val="0"/>
          <w:numId w:val="1"/>
        </w:numPr>
        <w:tabs>
          <w:tab w:val="left" w:pos="1025"/>
          <w:tab w:val="left" w:pos="1026"/>
        </w:tabs>
        <w:spacing w:before="1"/>
        <w:ind w:hanging="721"/>
      </w:pPr>
      <w:bookmarkStart w:id="115" w:name="_heading=h.3fwokq0" w:colFirst="0" w:colLast="0"/>
      <w:bookmarkStart w:id="116" w:name="_Toc113552059"/>
      <w:bookmarkEnd w:id="115"/>
      <w:r>
        <w:t>Representatives</w:t>
      </w:r>
      <w:bookmarkEnd w:id="116"/>
    </w:p>
    <w:p w14:paraId="000001C4" w14:textId="77777777" w:rsidR="00106BF6" w:rsidRDefault="00106BF6">
      <w:pPr>
        <w:pBdr>
          <w:top w:val="nil"/>
          <w:left w:val="nil"/>
          <w:bottom w:val="nil"/>
          <w:right w:val="nil"/>
          <w:between w:val="nil"/>
        </w:pBdr>
        <w:spacing w:before="4"/>
        <w:rPr>
          <w:b/>
          <w:color w:val="000000"/>
          <w:sz w:val="20"/>
          <w:szCs w:val="20"/>
        </w:rPr>
      </w:pPr>
    </w:p>
    <w:p w14:paraId="000001C5" w14:textId="77777777" w:rsidR="00106BF6" w:rsidRDefault="00F85210">
      <w:pPr>
        <w:numPr>
          <w:ilvl w:val="1"/>
          <w:numId w:val="1"/>
        </w:numPr>
        <w:pBdr>
          <w:top w:val="nil"/>
          <w:left w:val="nil"/>
          <w:bottom w:val="nil"/>
          <w:right w:val="nil"/>
          <w:between w:val="nil"/>
        </w:pBdr>
        <w:tabs>
          <w:tab w:val="left" w:pos="1725"/>
          <w:tab w:val="left" w:pos="1726"/>
        </w:tabs>
        <w:spacing w:line="252" w:lineRule="auto"/>
        <w:ind w:right="416"/>
        <w:rPr>
          <w:color w:val="000000"/>
        </w:rPr>
      </w:pPr>
      <w:r>
        <w:rPr>
          <w:color w:val="000000"/>
          <w:sz w:val="20"/>
          <w:szCs w:val="20"/>
        </w:rPr>
        <w:t>For the purposes of Annual General Meetings and Special General Meetings, a Full Member must appoint a representative to exercise the Full Member's voting rights.</w:t>
      </w:r>
    </w:p>
    <w:p w14:paraId="000001C6" w14:textId="77777777" w:rsidR="00106BF6" w:rsidRDefault="00F85210">
      <w:pPr>
        <w:numPr>
          <w:ilvl w:val="1"/>
          <w:numId w:val="1"/>
        </w:numPr>
        <w:pBdr>
          <w:top w:val="nil"/>
          <w:left w:val="nil"/>
          <w:bottom w:val="nil"/>
          <w:right w:val="nil"/>
          <w:between w:val="nil"/>
        </w:pBdr>
        <w:tabs>
          <w:tab w:val="left" w:pos="1725"/>
          <w:tab w:val="left" w:pos="1726"/>
        </w:tabs>
        <w:spacing w:before="197"/>
        <w:rPr>
          <w:color w:val="000000"/>
        </w:rPr>
      </w:pPr>
      <w:r>
        <w:rPr>
          <w:color w:val="000000"/>
          <w:sz w:val="20"/>
          <w:szCs w:val="20"/>
        </w:rPr>
        <w:t>The appointment of a Representative must be:</w:t>
      </w:r>
    </w:p>
    <w:p w14:paraId="000001C7" w14:textId="77777777" w:rsidR="00106BF6" w:rsidRDefault="00106BF6">
      <w:pPr>
        <w:pBdr>
          <w:top w:val="nil"/>
          <w:left w:val="nil"/>
          <w:bottom w:val="nil"/>
          <w:right w:val="nil"/>
          <w:between w:val="nil"/>
        </w:pBdr>
        <w:spacing w:before="3"/>
        <w:rPr>
          <w:color w:val="000000"/>
          <w:sz w:val="20"/>
          <w:szCs w:val="20"/>
        </w:rPr>
      </w:pPr>
    </w:p>
    <w:p w14:paraId="000001C8" w14:textId="77777777" w:rsidR="00106BF6" w:rsidRDefault="00F85210">
      <w:pPr>
        <w:numPr>
          <w:ilvl w:val="2"/>
          <w:numId w:val="1"/>
        </w:numPr>
        <w:pBdr>
          <w:top w:val="nil"/>
          <w:left w:val="nil"/>
          <w:bottom w:val="nil"/>
          <w:right w:val="nil"/>
          <w:between w:val="nil"/>
        </w:pBdr>
        <w:tabs>
          <w:tab w:val="left" w:pos="2446"/>
          <w:tab w:val="left" w:pos="2447"/>
        </w:tabs>
        <w:rPr>
          <w:color w:val="000000"/>
        </w:rPr>
      </w:pPr>
      <w:r>
        <w:rPr>
          <w:color w:val="000000"/>
          <w:sz w:val="20"/>
          <w:szCs w:val="20"/>
        </w:rPr>
        <w:t>in writing, naming the person to represent the Full Member; and</w:t>
      </w:r>
    </w:p>
    <w:p w14:paraId="000001C9" w14:textId="77777777" w:rsidR="00106BF6" w:rsidRDefault="00106BF6">
      <w:pPr>
        <w:pBdr>
          <w:top w:val="nil"/>
          <w:left w:val="nil"/>
          <w:bottom w:val="nil"/>
          <w:right w:val="nil"/>
          <w:between w:val="nil"/>
        </w:pBdr>
        <w:spacing w:before="2"/>
        <w:rPr>
          <w:color w:val="000000"/>
          <w:sz w:val="20"/>
          <w:szCs w:val="20"/>
        </w:rPr>
      </w:pPr>
    </w:p>
    <w:p w14:paraId="000001CA" w14:textId="77777777" w:rsidR="00106BF6" w:rsidRDefault="00F85210">
      <w:pPr>
        <w:numPr>
          <w:ilvl w:val="2"/>
          <w:numId w:val="1"/>
        </w:numPr>
        <w:pBdr>
          <w:top w:val="nil"/>
          <w:left w:val="nil"/>
          <w:bottom w:val="nil"/>
          <w:right w:val="nil"/>
          <w:between w:val="nil"/>
        </w:pBdr>
        <w:tabs>
          <w:tab w:val="left" w:pos="2446"/>
          <w:tab w:val="left" w:pos="2447"/>
        </w:tabs>
        <w:rPr>
          <w:color w:val="000000"/>
        </w:rPr>
      </w:pPr>
      <w:r>
        <w:rPr>
          <w:color w:val="000000"/>
          <w:sz w:val="20"/>
          <w:szCs w:val="20"/>
        </w:rPr>
        <w:t>provided to the Secretary.</w:t>
      </w:r>
    </w:p>
    <w:p w14:paraId="000001CB" w14:textId="77777777" w:rsidR="00106BF6" w:rsidRDefault="00106BF6">
      <w:pPr>
        <w:pBdr>
          <w:top w:val="nil"/>
          <w:left w:val="nil"/>
          <w:bottom w:val="nil"/>
          <w:right w:val="nil"/>
          <w:between w:val="nil"/>
        </w:pBdr>
        <w:spacing w:before="4"/>
        <w:rPr>
          <w:color w:val="000000"/>
          <w:sz w:val="20"/>
          <w:szCs w:val="20"/>
        </w:rPr>
      </w:pPr>
    </w:p>
    <w:p w14:paraId="000001CC" w14:textId="77777777" w:rsidR="00106BF6" w:rsidRDefault="00F85210">
      <w:pPr>
        <w:numPr>
          <w:ilvl w:val="1"/>
          <w:numId w:val="1"/>
        </w:numPr>
        <w:pBdr>
          <w:top w:val="nil"/>
          <w:left w:val="nil"/>
          <w:bottom w:val="nil"/>
          <w:right w:val="nil"/>
          <w:between w:val="nil"/>
        </w:pBdr>
        <w:tabs>
          <w:tab w:val="left" w:pos="1725"/>
          <w:tab w:val="left" w:pos="1726"/>
        </w:tabs>
        <w:spacing w:before="1" w:line="249" w:lineRule="auto"/>
        <w:ind w:right="358"/>
        <w:rPr>
          <w:color w:val="000000"/>
        </w:rPr>
      </w:pPr>
      <w:bookmarkStart w:id="117" w:name="_heading=h.1v1yuxt" w:colFirst="0" w:colLast="0"/>
      <w:bookmarkEnd w:id="117"/>
      <w:r>
        <w:rPr>
          <w:color w:val="000000"/>
          <w:sz w:val="20"/>
          <w:szCs w:val="20"/>
        </w:rPr>
        <w:t>A Full Member may at any time and from time to time remove and replace a Representative by notice to the Secretary may exercise all the rights of the Full Member they represent at Annual General Meetings and Special General Meetings until removed.</w:t>
      </w:r>
    </w:p>
    <w:p w14:paraId="000001CD" w14:textId="77777777" w:rsidR="00106BF6" w:rsidRDefault="00106BF6">
      <w:pPr>
        <w:pBdr>
          <w:top w:val="nil"/>
          <w:left w:val="nil"/>
          <w:bottom w:val="nil"/>
          <w:right w:val="nil"/>
          <w:between w:val="nil"/>
        </w:pBdr>
        <w:spacing w:before="5"/>
        <w:rPr>
          <w:color w:val="000000"/>
          <w:sz w:val="20"/>
          <w:szCs w:val="20"/>
        </w:rPr>
      </w:pPr>
    </w:p>
    <w:p w14:paraId="000001CE" w14:textId="77777777" w:rsidR="00106BF6" w:rsidRDefault="00F85210">
      <w:pPr>
        <w:pStyle w:val="Heading1"/>
        <w:numPr>
          <w:ilvl w:val="0"/>
          <w:numId w:val="1"/>
        </w:numPr>
        <w:tabs>
          <w:tab w:val="left" w:pos="1025"/>
          <w:tab w:val="left" w:pos="1026"/>
        </w:tabs>
        <w:ind w:hanging="721"/>
      </w:pPr>
      <w:bookmarkStart w:id="118" w:name="_heading=h.4f1mdlm" w:colFirst="0" w:colLast="0"/>
      <w:bookmarkStart w:id="119" w:name="_Toc113552060"/>
      <w:bookmarkEnd w:id="118"/>
      <w:r>
        <w:t>Proxies</w:t>
      </w:r>
      <w:bookmarkEnd w:id="119"/>
    </w:p>
    <w:p w14:paraId="000001CF" w14:textId="77777777" w:rsidR="00106BF6" w:rsidRDefault="00106BF6">
      <w:pPr>
        <w:pBdr>
          <w:top w:val="nil"/>
          <w:left w:val="nil"/>
          <w:bottom w:val="nil"/>
          <w:right w:val="nil"/>
          <w:between w:val="nil"/>
        </w:pBdr>
        <w:spacing w:before="4"/>
        <w:rPr>
          <w:b/>
          <w:color w:val="000000"/>
          <w:sz w:val="20"/>
          <w:szCs w:val="20"/>
        </w:rPr>
      </w:pPr>
    </w:p>
    <w:p w14:paraId="000001D0" w14:textId="77777777" w:rsidR="00106BF6" w:rsidRDefault="00F85210">
      <w:pPr>
        <w:numPr>
          <w:ilvl w:val="1"/>
          <w:numId w:val="1"/>
        </w:numPr>
        <w:pBdr>
          <w:top w:val="nil"/>
          <w:left w:val="nil"/>
          <w:bottom w:val="nil"/>
          <w:right w:val="nil"/>
          <w:between w:val="nil"/>
        </w:pBdr>
        <w:tabs>
          <w:tab w:val="left" w:pos="1725"/>
          <w:tab w:val="left" w:pos="1726"/>
        </w:tabs>
        <w:spacing w:line="252" w:lineRule="auto"/>
        <w:ind w:right="190"/>
        <w:rPr>
          <w:color w:val="000000"/>
        </w:rPr>
      </w:pPr>
      <w:r>
        <w:rPr>
          <w:color w:val="000000"/>
          <w:sz w:val="20"/>
          <w:szCs w:val="20"/>
        </w:rPr>
        <w:t>A Full Member may appoint another Full Member or a Representative as a proxy to represent them at Annual General Meetings or Special General Meetings.</w:t>
      </w:r>
    </w:p>
    <w:p w14:paraId="000001D1" w14:textId="77777777" w:rsidR="00106BF6" w:rsidRDefault="00106BF6">
      <w:pPr>
        <w:pBdr>
          <w:top w:val="nil"/>
          <w:left w:val="nil"/>
          <w:bottom w:val="nil"/>
          <w:right w:val="nil"/>
          <w:between w:val="nil"/>
        </w:pBdr>
        <w:spacing w:before="3"/>
        <w:rPr>
          <w:color w:val="000000"/>
          <w:sz w:val="20"/>
          <w:szCs w:val="20"/>
        </w:rPr>
      </w:pPr>
    </w:p>
    <w:p w14:paraId="000001D2" w14:textId="77777777" w:rsidR="00106BF6" w:rsidRDefault="00F85210">
      <w:pPr>
        <w:numPr>
          <w:ilvl w:val="1"/>
          <w:numId w:val="1"/>
        </w:numPr>
        <w:pBdr>
          <w:top w:val="nil"/>
          <w:left w:val="nil"/>
          <w:bottom w:val="nil"/>
          <w:right w:val="nil"/>
          <w:between w:val="nil"/>
        </w:pBdr>
        <w:tabs>
          <w:tab w:val="left" w:pos="1725"/>
          <w:tab w:val="left" w:pos="1726"/>
        </w:tabs>
        <w:spacing w:before="1"/>
        <w:rPr>
          <w:color w:val="000000"/>
        </w:rPr>
      </w:pPr>
      <w:r>
        <w:rPr>
          <w:color w:val="000000"/>
          <w:sz w:val="20"/>
          <w:szCs w:val="20"/>
        </w:rPr>
        <w:t>An appointment of a proxy must be:</w:t>
      </w:r>
    </w:p>
    <w:p w14:paraId="000001D3" w14:textId="77777777" w:rsidR="00106BF6" w:rsidRDefault="00106BF6">
      <w:pPr>
        <w:pBdr>
          <w:top w:val="nil"/>
          <w:left w:val="nil"/>
          <w:bottom w:val="nil"/>
          <w:right w:val="nil"/>
          <w:between w:val="nil"/>
        </w:pBdr>
        <w:spacing w:before="2"/>
        <w:rPr>
          <w:color w:val="000000"/>
          <w:sz w:val="20"/>
          <w:szCs w:val="20"/>
        </w:rPr>
      </w:pPr>
    </w:p>
    <w:p w14:paraId="000001D4" w14:textId="77777777" w:rsidR="00106BF6" w:rsidRDefault="00F85210">
      <w:pPr>
        <w:numPr>
          <w:ilvl w:val="2"/>
          <w:numId w:val="1"/>
        </w:numPr>
        <w:pBdr>
          <w:top w:val="nil"/>
          <w:left w:val="nil"/>
          <w:bottom w:val="nil"/>
          <w:right w:val="nil"/>
          <w:between w:val="nil"/>
        </w:pBdr>
        <w:tabs>
          <w:tab w:val="left" w:pos="2446"/>
          <w:tab w:val="left" w:pos="2447"/>
        </w:tabs>
        <w:rPr>
          <w:color w:val="000000"/>
        </w:rPr>
      </w:pPr>
      <w:r>
        <w:rPr>
          <w:color w:val="000000"/>
          <w:sz w:val="20"/>
          <w:szCs w:val="20"/>
        </w:rPr>
        <w:t>in writing;</w:t>
      </w:r>
    </w:p>
    <w:p w14:paraId="000001D5" w14:textId="77777777" w:rsidR="00106BF6" w:rsidRDefault="00106BF6">
      <w:pPr>
        <w:pBdr>
          <w:top w:val="nil"/>
          <w:left w:val="nil"/>
          <w:bottom w:val="nil"/>
          <w:right w:val="nil"/>
          <w:between w:val="nil"/>
        </w:pBdr>
        <w:spacing w:before="2"/>
        <w:rPr>
          <w:color w:val="000000"/>
          <w:sz w:val="20"/>
          <w:szCs w:val="20"/>
        </w:rPr>
      </w:pPr>
    </w:p>
    <w:p w14:paraId="000001D6" w14:textId="77777777" w:rsidR="00106BF6" w:rsidRDefault="00F85210">
      <w:pPr>
        <w:numPr>
          <w:ilvl w:val="2"/>
          <w:numId w:val="1"/>
        </w:numPr>
        <w:pBdr>
          <w:top w:val="nil"/>
          <w:left w:val="nil"/>
          <w:bottom w:val="nil"/>
          <w:right w:val="nil"/>
          <w:between w:val="nil"/>
        </w:pBdr>
        <w:tabs>
          <w:tab w:val="left" w:pos="2446"/>
          <w:tab w:val="left" w:pos="2447"/>
        </w:tabs>
        <w:rPr>
          <w:color w:val="000000"/>
        </w:rPr>
      </w:pPr>
      <w:r>
        <w:rPr>
          <w:color w:val="000000"/>
          <w:sz w:val="20"/>
          <w:szCs w:val="20"/>
        </w:rPr>
        <w:t>signed by the Full Member appointing the proxy; and</w:t>
      </w:r>
    </w:p>
    <w:p w14:paraId="000001D7" w14:textId="77777777" w:rsidR="00106BF6" w:rsidRDefault="00106BF6">
      <w:pPr>
        <w:pBdr>
          <w:top w:val="nil"/>
          <w:left w:val="nil"/>
          <w:bottom w:val="nil"/>
          <w:right w:val="nil"/>
          <w:between w:val="nil"/>
        </w:pBdr>
        <w:spacing w:before="5"/>
        <w:rPr>
          <w:color w:val="000000"/>
          <w:sz w:val="20"/>
          <w:szCs w:val="20"/>
        </w:rPr>
      </w:pPr>
    </w:p>
    <w:p w14:paraId="000001D8" w14:textId="77777777" w:rsidR="00106BF6" w:rsidRDefault="00F85210">
      <w:pPr>
        <w:numPr>
          <w:ilvl w:val="2"/>
          <w:numId w:val="1"/>
        </w:numPr>
        <w:pBdr>
          <w:top w:val="nil"/>
          <w:left w:val="nil"/>
          <w:bottom w:val="nil"/>
          <w:right w:val="nil"/>
          <w:between w:val="nil"/>
        </w:pBdr>
        <w:tabs>
          <w:tab w:val="left" w:pos="2446"/>
          <w:tab w:val="left" w:pos="2447"/>
        </w:tabs>
        <w:spacing w:line="249" w:lineRule="auto"/>
        <w:ind w:right="610"/>
        <w:rPr>
          <w:color w:val="000000"/>
          <w:highlight w:val="white"/>
        </w:rPr>
      </w:pPr>
      <w:r>
        <w:rPr>
          <w:color w:val="000000"/>
          <w:sz w:val="20"/>
          <w:szCs w:val="20"/>
          <w:highlight w:val="white"/>
        </w:rPr>
        <w:t>received by the Chair at least 24 hours prior to the Special General Meeting or Annual General Meeting at which the proxy will be present.</w:t>
      </w:r>
    </w:p>
    <w:p w14:paraId="000001D9" w14:textId="77777777" w:rsidR="00106BF6" w:rsidRDefault="00106BF6">
      <w:pPr>
        <w:pBdr>
          <w:top w:val="nil"/>
          <w:left w:val="nil"/>
          <w:bottom w:val="nil"/>
          <w:right w:val="nil"/>
          <w:between w:val="nil"/>
        </w:pBdr>
        <w:spacing w:before="2"/>
        <w:rPr>
          <w:color w:val="000000"/>
          <w:sz w:val="20"/>
          <w:szCs w:val="20"/>
        </w:rPr>
      </w:pPr>
    </w:p>
    <w:p w14:paraId="000001DA" w14:textId="77777777" w:rsidR="00106BF6" w:rsidRDefault="00F85210">
      <w:pPr>
        <w:pStyle w:val="Heading1"/>
        <w:numPr>
          <w:ilvl w:val="0"/>
          <w:numId w:val="1"/>
        </w:numPr>
        <w:tabs>
          <w:tab w:val="left" w:pos="1025"/>
          <w:tab w:val="left" w:pos="1026"/>
        </w:tabs>
        <w:spacing w:before="1"/>
        <w:ind w:hanging="721"/>
      </w:pPr>
      <w:bookmarkStart w:id="120" w:name="_heading=h.2u6wntf" w:colFirst="0" w:colLast="0"/>
      <w:bookmarkStart w:id="121" w:name="_Toc113552061"/>
      <w:bookmarkEnd w:id="120"/>
      <w:r>
        <w:t>Use of Technology</w:t>
      </w:r>
      <w:bookmarkEnd w:id="121"/>
    </w:p>
    <w:p w14:paraId="000001DB" w14:textId="77777777" w:rsidR="00106BF6" w:rsidRDefault="00106BF6">
      <w:pPr>
        <w:pBdr>
          <w:top w:val="nil"/>
          <w:left w:val="nil"/>
          <w:bottom w:val="nil"/>
          <w:right w:val="nil"/>
          <w:between w:val="nil"/>
        </w:pBdr>
        <w:spacing w:before="4"/>
        <w:rPr>
          <w:b/>
          <w:color w:val="000000"/>
          <w:sz w:val="20"/>
          <w:szCs w:val="20"/>
        </w:rPr>
      </w:pPr>
    </w:p>
    <w:p w14:paraId="000001DC" w14:textId="77777777" w:rsidR="00106BF6" w:rsidRDefault="00F85210">
      <w:pPr>
        <w:pBdr>
          <w:top w:val="nil"/>
          <w:left w:val="nil"/>
          <w:bottom w:val="nil"/>
          <w:right w:val="nil"/>
          <w:between w:val="nil"/>
        </w:pBdr>
        <w:spacing w:before="1" w:line="252" w:lineRule="auto"/>
        <w:ind w:left="1025" w:right="128"/>
        <w:rPr>
          <w:color w:val="000000"/>
          <w:sz w:val="20"/>
          <w:szCs w:val="20"/>
        </w:rPr>
      </w:pPr>
      <w:r>
        <w:rPr>
          <w:color w:val="000000"/>
          <w:sz w:val="20"/>
          <w:szCs w:val="20"/>
        </w:rPr>
        <w:t xml:space="preserve">Special General Meetings or Annual General Meetings may be held at more than </w:t>
      </w:r>
      <w:r>
        <w:rPr>
          <w:sz w:val="20"/>
          <w:szCs w:val="20"/>
        </w:rPr>
        <w:t>one</w:t>
      </w:r>
      <w:r>
        <w:rPr>
          <w:color w:val="000000"/>
          <w:sz w:val="20"/>
          <w:szCs w:val="20"/>
        </w:rPr>
        <w:t xml:space="preserve"> place, provided that the technology that is used enables each member present at all places at which the meeting is held to clearly and simultaneously communicate with every other such member.</w:t>
      </w:r>
    </w:p>
    <w:p w14:paraId="000001DD" w14:textId="77777777" w:rsidR="00106BF6" w:rsidRDefault="00F85210">
      <w:pPr>
        <w:pStyle w:val="Heading1"/>
        <w:numPr>
          <w:ilvl w:val="0"/>
          <w:numId w:val="1"/>
        </w:numPr>
        <w:tabs>
          <w:tab w:val="left" w:pos="1025"/>
          <w:tab w:val="left" w:pos="1026"/>
        </w:tabs>
        <w:spacing w:before="193"/>
        <w:ind w:hanging="721"/>
      </w:pPr>
      <w:bookmarkStart w:id="122" w:name="_heading=h.19c6y18" w:colFirst="0" w:colLast="0"/>
      <w:bookmarkStart w:id="123" w:name="_Toc113552062"/>
      <w:bookmarkEnd w:id="122"/>
      <w:r>
        <w:t>Quorum</w:t>
      </w:r>
      <w:bookmarkEnd w:id="123"/>
    </w:p>
    <w:p w14:paraId="000001DE" w14:textId="77777777" w:rsidR="00106BF6" w:rsidRDefault="00106BF6">
      <w:pPr>
        <w:pBdr>
          <w:top w:val="nil"/>
          <w:left w:val="nil"/>
          <w:bottom w:val="nil"/>
          <w:right w:val="nil"/>
          <w:between w:val="nil"/>
        </w:pBdr>
        <w:spacing w:before="4"/>
        <w:rPr>
          <w:b/>
          <w:color w:val="000000"/>
          <w:sz w:val="20"/>
          <w:szCs w:val="20"/>
        </w:rPr>
      </w:pPr>
    </w:p>
    <w:p w14:paraId="000001DF" w14:textId="77777777" w:rsidR="00106BF6" w:rsidRDefault="00F85210">
      <w:pPr>
        <w:numPr>
          <w:ilvl w:val="1"/>
          <w:numId w:val="1"/>
        </w:numPr>
        <w:pBdr>
          <w:top w:val="nil"/>
          <w:left w:val="nil"/>
          <w:bottom w:val="nil"/>
          <w:right w:val="nil"/>
          <w:between w:val="nil"/>
        </w:pBdr>
        <w:tabs>
          <w:tab w:val="left" w:pos="1725"/>
          <w:tab w:val="left" w:pos="1726"/>
        </w:tabs>
        <w:spacing w:before="1" w:line="249" w:lineRule="auto"/>
        <w:ind w:right="713"/>
        <w:rPr>
          <w:color w:val="000000"/>
        </w:rPr>
      </w:pPr>
      <w:r>
        <w:rPr>
          <w:color w:val="000000"/>
          <w:sz w:val="20"/>
          <w:szCs w:val="20"/>
        </w:rPr>
        <w:t xml:space="preserve">The quorum at Annual General Meetings and Special General Meetings is </w:t>
      </w:r>
      <w:r>
        <w:rPr>
          <w:sz w:val="20"/>
          <w:szCs w:val="20"/>
        </w:rPr>
        <w:t>twelve</w:t>
      </w:r>
      <w:r>
        <w:rPr>
          <w:color w:val="000000"/>
          <w:sz w:val="20"/>
          <w:szCs w:val="20"/>
        </w:rPr>
        <w:t xml:space="preserve"> Full Members entitled to vote at the time.</w:t>
      </w:r>
    </w:p>
    <w:p w14:paraId="000001E0" w14:textId="77777777" w:rsidR="00106BF6" w:rsidRDefault="00106BF6">
      <w:pPr>
        <w:pBdr>
          <w:top w:val="nil"/>
          <w:left w:val="nil"/>
          <w:bottom w:val="nil"/>
          <w:right w:val="nil"/>
          <w:between w:val="nil"/>
        </w:pBdr>
        <w:spacing w:before="5"/>
        <w:rPr>
          <w:color w:val="000000"/>
          <w:sz w:val="20"/>
          <w:szCs w:val="20"/>
        </w:rPr>
      </w:pPr>
    </w:p>
    <w:p w14:paraId="000001E1" w14:textId="77777777" w:rsidR="00106BF6" w:rsidRDefault="00F85210">
      <w:pPr>
        <w:numPr>
          <w:ilvl w:val="1"/>
          <w:numId w:val="1"/>
        </w:numPr>
        <w:pBdr>
          <w:top w:val="nil"/>
          <w:left w:val="nil"/>
          <w:bottom w:val="nil"/>
          <w:right w:val="nil"/>
          <w:between w:val="nil"/>
        </w:pBdr>
        <w:tabs>
          <w:tab w:val="left" w:pos="1725"/>
          <w:tab w:val="left" w:pos="1726"/>
        </w:tabs>
        <w:spacing w:line="252" w:lineRule="auto"/>
        <w:ind w:right="429"/>
        <w:rPr>
          <w:color w:val="000000"/>
        </w:rPr>
      </w:pPr>
      <w:r>
        <w:rPr>
          <w:color w:val="000000"/>
          <w:sz w:val="20"/>
          <w:szCs w:val="20"/>
        </w:rPr>
        <w:t>If a quorum is not present within 30 minutes of the time of which notice has been given, the meeting must not proceed.</w:t>
      </w:r>
    </w:p>
    <w:p w14:paraId="000001E2" w14:textId="77777777" w:rsidR="00106BF6" w:rsidRDefault="00F85210">
      <w:pPr>
        <w:pStyle w:val="Heading1"/>
        <w:numPr>
          <w:ilvl w:val="0"/>
          <w:numId w:val="1"/>
        </w:numPr>
        <w:tabs>
          <w:tab w:val="left" w:pos="1025"/>
          <w:tab w:val="left" w:pos="1026"/>
        </w:tabs>
        <w:spacing w:before="196"/>
        <w:ind w:hanging="721"/>
      </w:pPr>
      <w:bookmarkStart w:id="124" w:name="_heading=h.3tbugp1" w:colFirst="0" w:colLast="0"/>
      <w:bookmarkStart w:id="125" w:name="_Toc113552063"/>
      <w:bookmarkEnd w:id="124"/>
      <w:r>
        <w:t>Facilitation</w:t>
      </w:r>
      <w:bookmarkEnd w:id="125"/>
    </w:p>
    <w:p w14:paraId="000001E3" w14:textId="77777777" w:rsidR="00106BF6" w:rsidRDefault="00106BF6">
      <w:pPr>
        <w:pBdr>
          <w:top w:val="nil"/>
          <w:left w:val="nil"/>
          <w:bottom w:val="nil"/>
          <w:right w:val="nil"/>
          <w:between w:val="nil"/>
        </w:pBdr>
        <w:spacing w:before="5"/>
        <w:rPr>
          <w:b/>
          <w:color w:val="000000"/>
          <w:sz w:val="20"/>
          <w:szCs w:val="20"/>
        </w:rPr>
      </w:pPr>
    </w:p>
    <w:p w14:paraId="000001E4" w14:textId="77777777" w:rsidR="00106BF6" w:rsidRDefault="00F85210">
      <w:pPr>
        <w:numPr>
          <w:ilvl w:val="1"/>
          <w:numId w:val="1"/>
        </w:numPr>
        <w:pBdr>
          <w:top w:val="nil"/>
          <w:left w:val="nil"/>
          <w:bottom w:val="nil"/>
          <w:right w:val="nil"/>
          <w:between w:val="nil"/>
        </w:pBdr>
        <w:tabs>
          <w:tab w:val="left" w:pos="1725"/>
          <w:tab w:val="left" w:pos="1726"/>
        </w:tabs>
        <w:spacing w:line="252" w:lineRule="auto"/>
        <w:ind w:right="515"/>
        <w:rPr>
          <w:color w:val="000000"/>
        </w:rPr>
      </w:pPr>
      <w:r>
        <w:rPr>
          <w:color w:val="000000"/>
          <w:sz w:val="20"/>
          <w:szCs w:val="20"/>
        </w:rPr>
        <w:t>The Chair will act as the chair at Special General Meetings and Annual General Meetings.</w:t>
      </w:r>
    </w:p>
    <w:p w14:paraId="000001E5" w14:textId="77777777" w:rsidR="00106BF6" w:rsidRDefault="00F85210">
      <w:pPr>
        <w:numPr>
          <w:ilvl w:val="1"/>
          <w:numId w:val="1"/>
        </w:numPr>
        <w:pBdr>
          <w:top w:val="nil"/>
          <w:left w:val="nil"/>
          <w:bottom w:val="nil"/>
          <w:right w:val="nil"/>
          <w:between w:val="nil"/>
        </w:pBdr>
        <w:tabs>
          <w:tab w:val="left" w:pos="1725"/>
          <w:tab w:val="left" w:pos="1726"/>
        </w:tabs>
        <w:spacing w:before="197" w:line="252" w:lineRule="auto"/>
        <w:ind w:right="297"/>
        <w:rPr>
          <w:color w:val="000000"/>
        </w:rPr>
      </w:pPr>
      <w:r>
        <w:rPr>
          <w:color w:val="000000"/>
          <w:sz w:val="20"/>
          <w:szCs w:val="20"/>
        </w:rPr>
        <w:t>If the Chair is not able to be present, t</w:t>
      </w:r>
      <w:r>
        <w:rPr>
          <w:sz w:val="20"/>
          <w:szCs w:val="20"/>
        </w:rPr>
        <w:t xml:space="preserve">he Deputy Chair must act as the chair. If the Deputy Chair is not able to be present, </w:t>
      </w:r>
      <w:r>
        <w:rPr>
          <w:color w:val="000000"/>
          <w:sz w:val="20"/>
          <w:szCs w:val="20"/>
        </w:rPr>
        <w:t xml:space="preserve">the </w:t>
      </w:r>
      <w:r>
        <w:rPr>
          <w:sz w:val="20"/>
          <w:szCs w:val="20"/>
        </w:rPr>
        <w:t>Board</w:t>
      </w:r>
      <w:r>
        <w:rPr>
          <w:color w:val="000000"/>
          <w:sz w:val="20"/>
          <w:szCs w:val="20"/>
        </w:rPr>
        <w:t xml:space="preserve"> </w:t>
      </w:r>
      <w:r>
        <w:rPr>
          <w:sz w:val="20"/>
          <w:szCs w:val="20"/>
        </w:rPr>
        <w:t xml:space="preserve">must </w:t>
      </w:r>
      <w:r>
        <w:rPr>
          <w:color w:val="000000"/>
          <w:sz w:val="20"/>
          <w:szCs w:val="20"/>
        </w:rPr>
        <w:t>resolve to appoint a person to chair the meeting.</w:t>
      </w:r>
    </w:p>
    <w:p w14:paraId="000001E6" w14:textId="77777777" w:rsidR="00106BF6" w:rsidRPr="00D53028" w:rsidRDefault="00106BF6" w:rsidP="00D53028">
      <w:pPr>
        <w:pBdr>
          <w:top w:val="nil"/>
          <w:left w:val="nil"/>
          <w:bottom w:val="nil"/>
          <w:right w:val="nil"/>
          <w:between w:val="nil"/>
        </w:pBdr>
        <w:spacing w:before="1" w:line="252" w:lineRule="auto"/>
        <w:ind w:left="1025" w:right="128"/>
        <w:rPr>
          <w:color w:val="000000"/>
          <w:sz w:val="20"/>
          <w:szCs w:val="20"/>
        </w:rPr>
      </w:pPr>
      <w:bookmarkStart w:id="126" w:name="_heading=h.28h4qwu" w:colFirst="0" w:colLast="0"/>
      <w:bookmarkEnd w:id="126"/>
    </w:p>
    <w:p w14:paraId="000001E7" w14:textId="77777777" w:rsidR="00106BF6" w:rsidRDefault="00F85210">
      <w:pPr>
        <w:pStyle w:val="Heading1"/>
        <w:numPr>
          <w:ilvl w:val="0"/>
          <w:numId w:val="1"/>
        </w:numPr>
        <w:tabs>
          <w:tab w:val="left" w:pos="1025"/>
          <w:tab w:val="left" w:pos="1026"/>
        </w:tabs>
        <w:spacing w:before="68"/>
        <w:ind w:hanging="721"/>
      </w:pPr>
      <w:bookmarkStart w:id="127" w:name="_Toc113552064"/>
      <w:r>
        <w:t>Decision Making</w:t>
      </w:r>
      <w:bookmarkEnd w:id="127"/>
    </w:p>
    <w:p w14:paraId="000001E8" w14:textId="77777777" w:rsidR="00106BF6" w:rsidRDefault="00106BF6">
      <w:pPr>
        <w:pBdr>
          <w:top w:val="nil"/>
          <w:left w:val="nil"/>
          <w:bottom w:val="nil"/>
          <w:right w:val="nil"/>
          <w:between w:val="nil"/>
        </w:pBdr>
        <w:spacing w:before="5"/>
        <w:rPr>
          <w:b/>
          <w:color w:val="000000"/>
          <w:sz w:val="20"/>
          <w:szCs w:val="20"/>
        </w:rPr>
      </w:pPr>
    </w:p>
    <w:p w14:paraId="000001E9" w14:textId="77777777" w:rsidR="00106BF6" w:rsidRDefault="00F85210">
      <w:pPr>
        <w:numPr>
          <w:ilvl w:val="1"/>
          <w:numId w:val="1"/>
        </w:numPr>
        <w:pBdr>
          <w:top w:val="nil"/>
          <w:left w:val="nil"/>
          <w:bottom w:val="nil"/>
          <w:right w:val="nil"/>
          <w:between w:val="nil"/>
        </w:pBdr>
        <w:tabs>
          <w:tab w:val="left" w:pos="1726"/>
        </w:tabs>
        <w:spacing w:line="249" w:lineRule="auto"/>
        <w:ind w:right="678"/>
        <w:jc w:val="both"/>
        <w:rPr>
          <w:color w:val="000000"/>
        </w:rPr>
      </w:pPr>
      <w:r>
        <w:rPr>
          <w:color w:val="000000"/>
          <w:sz w:val="20"/>
          <w:szCs w:val="20"/>
        </w:rPr>
        <w:t>Wherever possible, decisions at Special General Meetings or Annual General Meetings are to be made through consensus, that is, the agreement of all Full Members present.</w:t>
      </w:r>
    </w:p>
    <w:p w14:paraId="000001EA" w14:textId="77777777" w:rsidR="00106BF6" w:rsidRDefault="00106BF6">
      <w:pPr>
        <w:pBdr>
          <w:top w:val="nil"/>
          <w:left w:val="nil"/>
          <w:bottom w:val="nil"/>
          <w:right w:val="nil"/>
          <w:between w:val="nil"/>
        </w:pBdr>
        <w:spacing w:before="6"/>
        <w:rPr>
          <w:color w:val="000000"/>
          <w:sz w:val="20"/>
          <w:szCs w:val="20"/>
        </w:rPr>
      </w:pPr>
    </w:p>
    <w:p w14:paraId="000001EB" w14:textId="77777777" w:rsidR="00106BF6" w:rsidRDefault="00F85210">
      <w:pPr>
        <w:numPr>
          <w:ilvl w:val="1"/>
          <w:numId w:val="1"/>
        </w:numPr>
        <w:pBdr>
          <w:top w:val="nil"/>
          <w:left w:val="nil"/>
          <w:bottom w:val="nil"/>
          <w:right w:val="nil"/>
          <w:between w:val="nil"/>
        </w:pBdr>
        <w:tabs>
          <w:tab w:val="left" w:pos="1725"/>
          <w:tab w:val="left" w:pos="1726"/>
        </w:tabs>
        <w:rPr>
          <w:color w:val="000000"/>
        </w:rPr>
      </w:pPr>
      <w:r>
        <w:rPr>
          <w:color w:val="000000"/>
          <w:sz w:val="20"/>
          <w:szCs w:val="20"/>
        </w:rPr>
        <w:t>If a consensus cannot be achieved, the Chair must call for a vote.</w:t>
      </w:r>
    </w:p>
    <w:p w14:paraId="000001EC" w14:textId="77777777" w:rsidR="00106BF6" w:rsidRDefault="00106BF6">
      <w:pPr>
        <w:pBdr>
          <w:top w:val="nil"/>
          <w:left w:val="nil"/>
          <w:bottom w:val="nil"/>
          <w:right w:val="nil"/>
          <w:between w:val="nil"/>
        </w:pBdr>
        <w:spacing w:before="5"/>
        <w:rPr>
          <w:color w:val="000000"/>
          <w:sz w:val="20"/>
          <w:szCs w:val="20"/>
        </w:rPr>
      </w:pPr>
    </w:p>
    <w:p w14:paraId="000001ED" w14:textId="77777777" w:rsidR="00106BF6" w:rsidRDefault="00F85210">
      <w:pPr>
        <w:numPr>
          <w:ilvl w:val="1"/>
          <w:numId w:val="1"/>
        </w:numPr>
        <w:pBdr>
          <w:top w:val="nil"/>
          <w:left w:val="nil"/>
          <w:bottom w:val="nil"/>
          <w:right w:val="nil"/>
          <w:between w:val="nil"/>
        </w:pBdr>
        <w:tabs>
          <w:tab w:val="left" w:pos="1725"/>
          <w:tab w:val="left" w:pos="1726"/>
        </w:tabs>
        <w:rPr>
          <w:color w:val="000000"/>
        </w:rPr>
      </w:pPr>
      <w:r>
        <w:rPr>
          <w:color w:val="000000"/>
          <w:sz w:val="20"/>
          <w:szCs w:val="20"/>
        </w:rPr>
        <w:t>Each Full Member has one vote. Non-voting Members (including Associate Members) are not entitled to vote.</w:t>
      </w:r>
    </w:p>
    <w:p w14:paraId="000001EE" w14:textId="77777777" w:rsidR="00106BF6" w:rsidRDefault="00106BF6">
      <w:pPr>
        <w:pBdr>
          <w:top w:val="nil"/>
          <w:left w:val="nil"/>
          <w:bottom w:val="nil"/>
          <w:right w:val="nil"/>
          <w:between w:val="nil"/>
        </w:pBdr>
        <w:spacing w:before="2"/>
        <w:rPr>
          <w:color w:val="000000"/>
          <w:sz w:val="20"/>
          <w:szCs w:val="20"/>
        </w:rPr>
      </w:pPr>
    </w:p>
    <w:p w14:paraId="000001EF" w14:textId="77777777" w:rsidR="00106BF6" w:rsidRDefault="00F85210">
      <w:pPr>
        <w:numPr>
          <w:ilvl w:val="1"/>
          <w:numId w:val="1"/>
        </w:numPr>
        <w:pBdr>
          <w:top w:val="nil"/>
          <w:left w:val="nil"/>
          <w:bottom w:val="nil"/>
          <w:right w:val="nil"/>
          <w:between w:val="nil"/>
        </w:pBdr>
        <w:tabs>
          <w:tab w:val="left" w:pos="1725"/>
          <w:tab w:val="left" w:pos="1726"/>
        </w:tabs>
        <w:rPr>
          <w:color w:val="000000"/>
        </w:rPr>
      </w:pPr>
      <w:r>
        <w:rPr>
          <w:color w:val="000000"/>
          <w:sz w:val="20"/>
          <w:szCs w:val="20"/>
        </w:rPr>
        <w:t>Unless a poll is demanded:</w:t>
      </w:r>
    </w:p>
    <w:p w14:paraId="000001F0" w14:textId="77777777" w:rsidR="00106BF6" w:rsidRDefault="00106BF6">
      <w:pPr>
        <w:pBdr>
          <w:top w:val="nil"/>
          <w:left w:val="nil"/>
          <w:bottom w:val="nil"/>
          <w:right w:val="nil"/>
          <w:between w:val="nil"/>
        </w:pBdr>
        <w:spacing w:before="2"/>
        <w:rPr>
          <w:color w:val="000000"/>
          <w:sz w:val="20"/>
          <w:szCs w:val="20"/>
        </w:rPr>
      </w:pPr>
    </w:p>
    <w:p w14:paraId="000001F1" w14:textId="77777777" w:rsidR="00106BF6" w:rsidRDefault="00F85210">
      <w:pPr>
        <w:numPr>
          <w:ilvl w:val="2"/>
          <w:numId w:val="1"/>
        </w:numPr>
        <w:pBdr>
          <w:top w:val="nil"/>
          <w:left w:val="nil"/>
          <w:bottom w:val="nil"/>
          <w:right w:val="nil"/>
          <w:between w:val="nil"/>
        </w:pBdr>
        <w:tabs>
          <w:tab w:val="left" w:pos="2446"/>
          <w:tab w:val="left" w:pos="2447"/>
        </w:tabs>
        <w:rPr>
          <w:color w:val="000000"/>
        </w:rPr>
      </w:pPr>
      <w:r>
        <w:rPr>
          <w:color w:val="000000"/>
          <w:sz w:val="20"/>
          <w:szCs w:val="20"/>
        </w:rPr>
        <w:t>voting is by show of hands; and</w:t>
      </w:r>
    </w:p>
    <w:p w14:paraId="000001F2" w14:textId="77777777" w:rsidR="00106BF6" w:rsidRDefault="00106BF6">
      <w:pPr>
        <w:pBdr>
          <w:top w:val="nil"/>
          <w:left w:val="nil"/>
          <w:bottom w:val="nil"/>
          <w:right w:val="nil"/>
          <w:between w:val="nil"/>
        </w:pBdr>
        <w:spacing w:before="5"/>
        <w:rPr>
          <w:color w:val="000000"/>
          <w:sz w:val="20"/>
          <w:szCs w:val="20"/>
        </w:rPr>
      </w:pPr>
    </w:p>
    <w:p w14:paraId="000001F3" w14:textId="77777777" w:rsidR="00106BF6" w:rsidRDefault="00F85210">
      <w:pPr>
        <w:numPr>
          <w:ilvl w:val="2"/>
          <w:numId w:val="1"/>
        </w:numPr>
        <w:pBdr>
          <w:top w:val="nil"/>
          <w:left w:val="nil"/>
          <w:bottom w:val="nil"/>
          <w:right w:val="nil"/>
          <w:between w:val="nil"/>
        </w:pBdr>
        <w:tabs>
          <w:tab w:val="left" w:pos="2446"/>
          <w:tab w:val="left" w:pos="2447"/>
        </w:tabs>
        <w:spacing w:line="249" w:lineRule="auto"/>
        <w:ind w:right="793"/>
        <w:rPr>
          <w:color w:val="000000"/>
        </w:rPr>
      </w:pPr>
      <w:r>
        <w:rPr>
          <w:color w:val="000000"/>
          <w:sz w:val="20"/>
          <w:szCs w:val="20"/>
        </w:rPr>
        <w:t>the declaration by the Chair of the result of a vote as recorded in the minutes is conclusive evidence of that result.</w:t>
      </w:r>
    </w:p>
    <w:p w14:paraId="000001F4" w14:textId="77777777" w:rsidR="00106BF6" w:rsidRDefault="00106BF6">
      <w:pPr>
        <w:pBdr>
          <w:top w:val="nil"/>
          <w:left w:val="nil"/>
          <w:bottom w:val="nil"/>
          <w:right w:val="nil"/>
          <w:between w:val="nil"/>
        </w:pBdr>
        <w:spacing w:before="5"/>
        <w:rPr>
          <w:color w:val="000000"/>
          <w:sz w:val="20"/>
          <w:szCs w:val="20"/>
        </w:rPr>
      </w:pPr>
    </w:p>
    <w:p w14:paraId="000001F5" w14:textId="77777777" w:rsidR="00106BF6" w:rsidRDefault="00F85210" w:rsidP="00D202C8">
      <w:pPr>
        <w:numPr>
          <w:ilvl w:val="1"/>
          <w:numId w:val="1"/>
        </w:numPr>
        <w:pBdr>
          <w:top w:val="nil"/>
          <w:left w:val="nil"/>
          <w:bottom w:val="nil"/>
          <w:right w:val="nil"/>
          <w:between w:val="nil"/>
        </w:pBdr>
        <w:tabs>
          <w:tab w:val="left" w:pos="1726"/>
        </w:tabs>
        <w:rPr>
          <w:color w:val="000000"/>
        </w:rPr>
      </w:pPr>
      <w:r>
        <w:rPr>
          <w:color w:val="000000"/>
          <w:sz w:val="20"/>
          <w:szCs w:val="20"/>
        </w:rPr>
        <w:t>If an equal number of votes are cast for and against a motion, the Chair must declare the motion lost.</w:t>
      </w:r>
    </w:p>
    <w:p w14:paraId="000001F6" w14:textId="77777777" w:rsidR="00106BF6" w:rsidRDefault="00106BF6">
      <w:pPr>
        <w:pBdr>
          <w:top w:val="nil"/>
          <w:left w:val="nil"/>
          <w:bottom w:val="nil"/>
          <w:right w:val="nil"/>
          <w:between w:val="nil"/>
        </w:pBdr>
        <w:spacing w:before="6"/>
        <w:rPr>
          <w:color w:val="000000"/>
          <w:sz w:val="20"/>
          <w:szCs w:val="20"/>
        </w:rPr>
      </w:pPr>
    </w:p>
    <w:p w14:paraId="000001F7" w14:textId="02710330" w:rsidR="00106BF6" w:rsidRPr="00D202C8" w:rsidRDefault="00F85210" w:rsidP="00D202C8">
      <w:pPr>
        <w:numPr>
          <w:ilvl w:val="1"/>
          <w:numId w:val="1"/>
        </w:numPr>
        <w:pBdr>
          <w:top w:val="nil"/>
          <w:left w:val="nil"/>
          <w:bottom w:val="nil"/>
          <w:right w:val="nil"/>
          <w:between w:val="nil"/>
        </w:pBdr>
        <w:rPr>
          <w:color w:val="000000"/>
        </w:rPr>
      </w:pPr>
      <w:r>
        <w:rPr>
          <w:color w:val="000000"/>
          <w:sz w:val="20"/>
          <w:szCs w:val="20"/>
        </w:rPr>
        <w:t xml:space="preserve">In accordance with section 64 of the Act, a special resolution is passed if (at the Annual General Meeting or Special General Meeting) not less than three quarters of the Full Members of </w:t>
      </w:r>
      <w:r w:rsidR="00295B65">
        <w:rPr>
          <w:color w:val="000000"/>
          <w:sz w:val="20"/>
          <w:szCs w:val="20"/>
        </w:rPr>
        <w:t>Safe and Equal</w:t>
      </w:r>
      <w:r>
        <w:rPr>
          <w:color w:val="000000"/>
          <w:sz w:val="20"/>
          <w:szCs w:val="20"/>
        </w:rPr>
        <w:t xml:space="preserve"> voting at the meeting, whether in person or by proxy in accordance with sub-clause </w:t>
      </w:r>
      <w:hyperlink w:anchor="_heading=h.4f1mdlm">
        <w:r>
          <w:rPr>
            <w:color w:val="000000"/>
            <w:sz w:val="20"/>
            <w:szCs w:val="20"/>
          </w:rPr>
          <w:t xml:space="preserve">21, </w:t>
        </w:r>
      </w:hyperlink>
      <w:r>
        <w:rPr>
          <w:color w:val="000000"/>
          <w:sz w:val="20"/>
          <w:szCs w:val="20"/>
        </w:rPr>
        <w:t>vote in favour of the resolution.</w:t>
      </w:r>
    </w:p>
    <w:p w14:paraId="3160DCAC" w14:textId="515E9D1B" w:rsidR="00D202C8" w:rsidRDefault="00D202C8" w:rsidP="00D202C8">
      <w:pPr>
        <w:pBdr>
          <w:top w:val="nil"/>
          <w:left w:val="nil"/>
          <w:bottom w:val="nil"/>
          <w:right w:val="nil"/>
          <w:between w:val="nil"/>
        </w:pBdr>
        <w:rPr>
          <w:color w:val="000000"/>
        </w:rPr>
      </w:pPr>
    </w:p>
    <w:p w14:paraId="000001F8" w14:textId="77777777" w:rsidR="00106BF6" w:rsidRDefault="00F85210" w:rsidP="00D202C8">
      <w:pPr>
        <w:numPr>
          <w:ilvl w:val="1"/>
          <w:numId w:val="1"/>
        </w:numPr>
        <w:pBdr>
          <w:top w:val="nil"/>
          <w:left w:val="nil"/>
          <w:bottom w:val="nil"/>
          <w:right w:val="nil"/>
          <w:between w:val="nil"/>
        </w:pBdr>
        <w:rPr>
          <w:color w:val="000000"/>
        </w:rPr>
      </w:pPr>
      <w:r>
        <w:rPr>
          <w:color w:val="000000"/>
          <w:sz w:val="20"/>
          <w:szCs w:val="20"/>
        </w:rPr>
        <w:t>Any member entitled to vote (including the Chair) may demand a poll before or immediately after the declaration of the result on a show of hands.</w:t>
      </w:r>
    </w:p>
    <w:p w14:paraId="000001F9" w14:textId="77777777" w:rsidR="00106BF6" w:rsidRDefault="00106BF6">
      <w:pPr>
        <w:pBdr>
          <w:top w:val="nil"/>
          <w:left w:val="nil"/>
          <w:bottom w:val="nil"/>
          <w:right w:val="nil"/>
          <w:between w:val="nil"/>
        </w:pBdr>
        <w:spacing w:before="5"/>
        <w:rPr>
          <w:color w:val="000000"/>
          <w:sz w:val="20"/>
          <w:szCs w:val="20"/>
        </w:rPr>
      </w:pPr>
    </w:p>
    <w:p w14:paraId="000001FA" w14:textId="77777777" w:rsidR="00106BF6" w:rsidRDefault="00F85210" w:rsidP="00D202C8">
      <w:pPr>
        <w:numPr>
          <w:ilvl w:val="1"/>
          <w:numId w:val="1"/>
        </w:numPr>
        <w:pBdr>
          <w:top w:val="nil"/>
          <w:left w:val="nil"/>
          <w:bottom w:val="nil"/>
          <w:right w:val="nil"/>
          <w:between w:val="nil"/>
        </w:pBdr>
        <w:rPr>
          <w:color w:val="000000"/>
        </w:rPr>
      </w:pPr>
      <w:r>
        <w:rPr>
          <w:color w:val="000000"/>
          <w:sz w:val="20"/>
          <w:szCs w:val="20"/>
        </w:rPr>
        <w:t>The poll must be taken as directed by the Chair.</w:t>
      </w:r>
    </w:p>
    <w:p w14:paraId="000001FB" w14:textId="12FBE923" w:rsidR="00106BF6" w:rsidRDefault="00106BF6">
      <w:pPr>
        <w:pBdr>
          <w:top w:val="nil"/>
          <w:left w:val="nil"/>
          <w:bottom w:val="nil"/>
          <w:right w:val="nil"/>
          <w:between w:val="nil"/>
        </w:pBdr>
        <w:rPr>
          <w:color w:val="000000"/>
          <w:sz w:val="20"/>
          <w:szCs w:val="20"/>
        </w:rPr>
      </w:pPr>
    </w:p>
    <w:p w14:paraId="652BA008" w14:textId="77777777" w:rsidR="000928C8" w:rsidRDefault="000928C8">
      <w:pPr>
        <w:pBdr>
          <w:top w:val="nil"/>
          <w:left w:val="nil"/>
          <w:bottom w:val="nil"/>
          <w:right w:val="nil"/>
          <w:between w:val="nil"/>
        </w:pBdr>
        <w:rPr>
          <w:color w:val="000000"/>
          <w:sz w:val="20"/>
          <w:szCs w:val="20"/>
        </w:rPr>
      </w:pPr>
    </w:p>
    <w:p w14:paraId="000001FC" w14:textId="77777777" w:rsidR="00106BF6" w:rsidRDefault="00F85210">
      <w:pPr>
        <w:pStyle w:val="Heading1"/>
        <w:ind w:left="305" w:firstLine="0"/>
      </w:pPr>
      <w:bookmarkStart w:id="128" w:name="_heading=h.nmf14n" w:colFirst="0" w:colLast="0"/>
      <w:bookmarkStart w:id="129" w:name="_Toc113552065"/>
      <w:bookmarkEnd w:id="128"/>
      <w:r>
        <w:t>Part 4 – THE BOARD</w:t>
      </w:r>
      <w:bookmarkEnd w:id="129"/>
    </w:p>
    <w:p w14:paraId="000001FD" w14:textId="77777777" w:rsidR="00106BF6" w:rsidRDefault="00106BF6">
      <w:pPr>
        <w:pBdr>
          <w:top w:val="nil"/>
          <w:left w:val="nil"/>
          <w:bottom w:val="nil"/>
          <w:right w:val="nil"/>
          <w:between w:val="nil"/>
        </w:pBdr>
        <w:spacing w:before="5"/>
        <w:rPr>
          <w:b/>
          <w:color w:val="000000"/>
          <w:sz w:val="20"/>
          <w:szCs w:val="20"/>
        </w:rPr>
      </w:pPr>
    </w:p>
    <w:p w14:paraId="0000022E" w14:textId="77777777" w:rsidR="00106BF6" w:rsidRDefault="00F85210">
      <w:pPr>
        <w:pStyle w:val="Heading1"/>
        <w:numPr>
          <w:ilvl w:val="0"/>
          <w:numId w:val="1"/>
        </w:numPr>
        <w:tabs>
          <w:tab w:val="left" w:pos="1025"/>
          <w:tab w:val="left" w:pos="1026"/>
        </w:tabs>
        <w:ind w:hanging="721"/>
      </w:pPr>
      <w:bookmarkStart w:id="130" w:name="_heading=h.37m2jsg" w:colFirst="0" w:colLast="0"/>
      <w:bookmarkStart w:id="131" w:name="_Toc84547451"/>
      <w:bookmarkStart w:id="132" w:name="_Toc84865617"/>
      <w:bookmarkStart w:id="133" w:name="_Toc84873043"/>
      <w:bookmarkStart w:id="134" w:name="_Toc84547452"/>
      <w:bookmarkStart w:id="135" w:name="_Toc84865618"/>
      <w:bookmarkStart w:id="136" w:name="_Toc84873044"/>
      <w:bookmarkStart w:id="137" w:name="_Toc84547453"/>
      <w:bookmarkStart w:id="138" w:name="_Toc84865619"/>
      <w:bookmarkStart w:id="139" w:name="_Toc84873045"/>
      <w:bookmarkStart w:id="140" w:name="_Toc84547454"/>
      <w:bookmarkStart w:id="141" w:name="_Toc84865620"/>
      <w:bookmarkStart w:id="142" w:name="_Toc84873046"/>
      <w:bookmarkStart w:id="143" w:name="_Toc84547455"/>
      <w:bookmarkStart w:id="144" w:name="_Toc84865621"/>
      <w:bookmarkStart w:id="145" w:name="_Toc84873047"/>
      <w:bookmarkStart w:id="146" w:name="_Toc84547456"/>
      <w:bookmarkStart w:id="147" w:name="_Toc84865622"/>
      <w:bookmarkStart w:id="148" w:name="_Toc84873048"/>
      <w:bookmarkStart w:id="149" w:name="_Toc84547457"/>
      <w:bookmarkStart w:id="150" w:name="_Toc84865623"/>
      <w:bookmarkStart w:id="151" w:name="_Toc84873049"/>
      <w:bookmarkStart w:id="152" w:name="_Toc84547458"/>
      <w:bookmarkStart w:id="153" w:name="_Toc84865624"/>
      <w:bookmarkStart w:id="154" w:name="_Toc84873050"/>
      <w:bookmarkStart w:id="155" w:name="_Toc84547459"/>
      <w:bookmarkStart w:id="156" w:name="_Toc84865625"/>
      <w:bookmarkStart w:id="157" w:name="_Toc84873051"/>
      <w:bookmarkStart w:id="158" w:name="_Toc84547460"/>
      <w:bookmarkStart w:id="159" w:name="_Toc84865626"/>
      <w:bookmarkStart w:id="160" w:name="_Toc84873052"/>
      <w:bookmarkStart w:id="161" w:name="_Toc84547461"/>
      <w:bookmarkStart w:id="162" w:name="_Toc84865627"/>
      <w:bookmarkStart w:id="163" w:name="_Toc84873053"/>
      <w:bookmarkStart w:id="164" w:name="_Toc84547462"/>
      <w:bookmarkStart w:id="165" w:name="_Toc84865628"/>
      <w:bookmarkStart w:id="166" w:name="_Toc84873054"/>
      <w:bookmarkStart w:id="167" w:name="_Toc84547463"/>
      <w:bookmarkStart w:id="168" w:name="_Toc84865629"/>
      <w:bookmarkStart w:id="169" w:name="_Toc84873055"/>
      <w:bookmarkStart w:id="170" w:name="_Toc84547464"/>
      <w:bookmarkStart w:id="171" w:name="_Toc84865630"/>
      <w:bookmarkStart w:id="172" w:name="_Toc84873056"/>
      <w:bookmarkStart w:id="173" w:name="_Toc84547465"/>
      <w:bookmarkStart w:id="174" w:name="_Toc84865631"/>
      <w:bookmarkStart w:id="175" w:name="_Toc84873057"/>
      <w:bookmarkStart w:id="176" w:name="_Toc84547466"/>
      <w:bookmarkStart w:id="177" w:name="_Toc84865632"/>
      <w:bookmarkStart w:id="178" w:name="_Toc84873058"/>
      <w:bookmarkStart w:id="179" w:name="_Toc84547467"/>
      <w:bookmarkStart w:id="180" w:name="_Toc84865633"/>
      <w:bookmarkStart w:id="181" w:name="_Toc84873059"/>
      <w:bookmarkStart w:id="182" w:name="_Toc84547468"/>
      <w:bookmarkStart w:id="183" w:name="_Toc84865634"/>
      <w:bookmarkStart w:id="184" w:name="_Toc84873060"/>
      <w:bookmarkStart w:id="185" w:name="_Toc84547469"/>
      <w:bookmarkStart w:id="186" w:name="_Toc84865635"/>
      <w:bookmarkStart w:id="187" w:name="_Toc84873061"/>
      <w:bookmarkStart w:id="188" w:name="_Toc84547470"/>
      <w:bookmarkStart w:id="189" w:name="_Toc84865636"/>
      <w:bookmarkStart w:id="190" w:name="_Toc84873062"/>
      <w:bookmarkStart w:id="191" w:name="_Toc84547471"/>
      <w:bookmarkStart w:id="192" w:name="_Toc84865637"/>
      <w:bookmarkStart w:id="193" w:name="_Toc84873063"/>
      <w:bookmarkStart w:id="194" w:name="_Toc84547472"/>
      <w:bookmarkStart w:id="195" w:name="_Toc84865638"/>
      <w:bookmarkStart w:id="196" w:name="_Toc84873064"/>
      <w:bookmarkStart w:id="197" w:name="_Toc84547473"/>
      <w:bookmarkStart w:id="198" w:name="_Toc84865639"/>
      <w:bookmarkStart w:id="199" w:name="_Toc84873065"/>
      <w:bookmarkStart w:id="200" w:name="_Toc84547474"/>
      <w:bookmarkStart w:id="201" w:name="_Toc84865640"/>
      <w:bookmarkStart w:id="202" w:name="_Toc84873066"/>
      <w:bookmarkStart w:id="203" w:name="_Toc84547475"/>
      <w:bookmarkStart w:id="204" w:name="_Toc84865641"/>
      <w:bookmarkStart w:id="205" w:name="_Toc84873067"/>
      <w:bookmarkStart w:id="206" w:name="_Toc84547476"/>
      <w:bookmarkStart w:id="207" w:name="_Toc84865642"/>
      <w:bookmarkStart w:id="208" w:name="_Toc84873068"/>
      <w:bookmarkStart w:id="209" w:name="_Toc84547477"/>
      <w:bookmarkStart w:id="210" w:name="_Toc84865643"/>
      <w:bookmarkStart w:id="211" w:name="_Toc84873069"/>
      <w:bookmarkStart w:id="212" w:name="_heading=h.upglbi" w:colFirst="0" w:colLast="0"/>
      <w:bookmarkStart w:id="213" w:name="_Toc84547478"/>
      <w:bookmarkStart w:id="214" w:name="_Toc84865644"/>
      <w:bookmarkStart w:id="215" w:name="_Toc84873070"/>
      <w:bookmarkStart w:id="216" w:name="_Toc84547479"/>
      <w:bookmarkStart w:id="217" w:name="_Toc84865645"/>
      <w:bookmarkStart w:id="218" w:name="_Toc84873071"/>
      <w:bookmarkStart w:id="219" w:name="_Toc84547480"/>
      <w:bookmarkStart w:id="220" w:name="_Toc84865646"/>
      <w:bookmarkStart w:id="221" w:name="_Toc84873072"/>
      <w:bookmarkStart w:id="222" w:name="_Toc84547481"/>
      <w:bookmarkStart w:id="223" w:name="_Toc84865647"/>
      <w:bookmarkStart w:id="224" w:name="_Toc84873073"/>
      <w:bookmarkStart w:id="225" w:name="_Toc84547482"/>
      <w:bookmarkStart w:id="226" w:name="_Toc84865648"/>
      <w:bookmarkStart w:id="227" w:name="_Toc84873074"/>
      <w:bookmarkStart w:id="228" w:name="_Toc84547483"/>
      <w:bookmarkStart w:id="229" w:name="_Toc84865649"/>
      <w:bookmarkStart w:id="230" w:name="_Toc84873075"/>
      <w:bookmarkStart w:id="231" w:name="_Toc84547484"/>
      <w:bookmarkStart w:id="232" w:name="_Toc84865650"/>
      <w:bookmarkStart w:id="233" w:name="_Toc84873076"/>
      <w:bookmarkStart w:id="234" w:name="_Toc84547485"/>
      <w:bookmarkStart w:id="235" w:name="_Toc84865651"/>
      <w:bookmarkStart w:id="236" w:name="_Toc84873077"/>
      <w:bookmarkStart w:id="237" w:name="_Toc84547486"/>
      <w:bookmarkStart w:id="238" w:name="_Toc84865652"/>
      <w:bookmarkStart w:id="239" w:name="_Toc84873078"/>
      <w:bookmarkStart w:id="240" w:name="_Toc84547487"/>
      <w:bookmarkStart w:id="241" w:name="_Toc84865653"/>
      <w:bookmarkStart w:id="242" w:name="_Toc84873079"/>
      <w:bookmarkStart w:id="243" w:name="_Toc84547488"/>
      <w:bookmarkStart w:id="244" w:name="_Toc84865654"/>
      <w:bookmarkStart w:id="245" w:name="_Toc84873080"/>
      <w:bookmarkStart w:id="246" w:name="_Toc84547489"/>
      <w:bookmarkStart w:id="247" w:name="_Toc84865655"/>
      <w:bookmarkStart w:id="248" w:name="_Toc84873081"/>
      <w:bookmarkStart w:id="249" w:name="_Toc84547490"/>
      <w:bookmarkStart w:id="250" w:name="_Toc84865656"/>
      <w:bookmarkStart w:id="251" w:name="_Toc84873082"/>
      <w:bookmarkStart w:id="252" w:name="_Toc84547491"/>
      <w:bookmarkStart w:id="253" w:name="_Toc84865657"/>
      <w:bookmarkStart w:id="254" w:name="_Toc84873083"/>
      <w:bookmarkStart w:id="255" w:name="_Toc84547492"/>
      <w:bookmarkStart w:id="256" w:name="_Toc84865658"/>
      <w:bookmarkStart w:id="257" w:name="_Toc84873084"/>
      <w:bookmarkStart w:id="258" w:name="_Toc84547493"/>
      <w:bookmarkStart w:id="259" w:name="_Toc84865659"/>
      <w:bookmarkStart w:id="260" w:name="_Toc84873085"/>
      <w:bookmarkStart w:id="261" w:name="_Toc84547494"/>
      <w:bookmarkStart w:id="262" w:name="_Toc84865660"/>
      <w:bookmarkStart w:id="263" w:name="_Toc84873086"/>
      <w:bookmarkStart w:id="264" w:name="_Toc84547495"/>
      <w:bookmarkStart w:id="265" w:name="_Toc84865661"/>
      <w:bookmarkStart w:id="266" w:name="_Toc84873087"/>
      <w:bookmarkStart w:id="267" w:name="_Toc84547496"/>
      <w:bookmarkStart w:id="268" w:name="_Toc84865662"/>
      <w:bookmarkStart w:id="269" w:name="_Toc84873088"/>
      <w:bookmarkStart w:id="270" w:name="_Toc84547497"/>
      <w:bookmarkStart w:id="271" w:name="_Toc84865663"/>
      <w:bookmarkStart w:id="272" w:name="_Toc84873089"/>
      <w:bookmarkStart w:id="273" w:name="_Toc84547498"/>
      <w:bookmarkStart w:id="274" w:name="_Toc84865664"/>
      <w:bookmarkStart w:id="275" w:name="_Toc84873090"/>
      <w:bookmarkStart w:id="276" w:name="_Ref83316372"/>
      <w:bookmarkStart w:id="277" w:name="_Toc113552066"/>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t>Powers and Responsibility</w:t>
      </w:r>
      <w:bookmarkEnd w:id="276"/>
      <w:bookmarkEnd w:id="277"/>
    </w:p>
    <w:p w14:paraId="0000022F" w14:textId="77777777" w:rsidR="00106BF6" w:rsidRDefault="00106BF6">
      <w:pPr>
        <w:pBdr>
          <w:top w:val="nil"/>
          <w:left w:val="nil"/>
          <w:bottom w:val="nil"/>
          <w:right w:val="nil"/>
          <w:between w:val="nil"/>
        </w:pBdr>
        <w:spacing w:before="4"/>
        <w:rPr>
          <w:b/>
          <w:color w:val="000000"/>
          <w:sz w:val="20"/>
          <w:szCs w:val="20"/>
        </w:rPr>
      </w:pPr>
    </w:p>
    <w:p w14:paraId="00000230" w14:textId="278EC2E4" w:rsidR="00106BF6" w:rsidRDefault="00F85210">
      <w:pPr>
        <w:numPr>
          <w:ilvl w:val="1"/>
          <w:numId w:val="1"/>
        </w:numPr>
        <w:pBdr>
          <w:top w:val="nil"/>
          <w:left w:val="nil"/>
          <w:bottom w:val="nil"/>
          <w:right w:val="nil"/>
          <w:between w:val="nil"/>
        </w:pBdr>
        <w:tabs>
          <w:tab w:val="left" w:pos="1725"/>
          <w:tab w:val="left" w:pos="1726"/>
        </w:tabs>
        <w:spacing w:before="1" w:line="249" w:lineRule="auto"/>
        <w:ind w:right="670"/>
        <w:rPr>
          <w:color w:val="000000"/>
        </w:rPr>
      </w:pPr>
      <w:r>
        <w:rPr>
          <w:color w:val="000000"/>
          <w:sz w:val="20"/>
          <w:szCs w:val="20"/>
        </w:rPr>
        <w:t xml:space="preserve">The Board is responsible for managing the affairs and strategic directions and overseeing the legal and financial responsibilities of </w:t>
      </w:r>
      <w:r w:rsidR="00295B65">
        <w:rPr>
          <w:color w:val="000000"/>
          <w:sz w:val="20"/>
          <w:szCs w:val="20"/>
        </w:rPr>
        <w:t>Safe and Equal</w:t>
      </w:r>
      <w:r>
        <w:rPr>
          <w:color w:val="000000"/>
          <w:sz w:val="20"/>
          <w:szCs w:val="20"/>
        </w:rPr>
        <w:t xml:space="preserve">. This includes responsibility for managing the funds of </w:t>
      </w:r>
      <w:r w:rsidR="00295B65">
        <w:rPr>
          <w:color w:val="000000"/>
          <w:sz w:val="20"/>
          <w:szCs w:val="20"/>
        </w:rPr>
        <w:t>Safe and Equal</w:t>
      </w:r>
      <w:r>
        <w:rPr>
          <w:color w:val="000000"/>
          <w:sz w:val="20"/>
          <w:szCs w:val="20"/>
        </w:rPr>
        <w:t xml:space="preserve"> as provided in clause </w:t>
      </w:r>
      <w:hyperlink w:anchor="_heading=h.3hv69ve">
        <w:r w:rsidR="00252657">
          <w:rPr>
            <w:color w:val="000000"/>
            <w:sz w:val="20"/>
            <w:szCs w:val="20"/>
          </w:rPr>
          <w:fldChar w:fldCharType="begin"/>
        </w:r>
        <w:r w:rsidR="00252657">
          <w:instrText xml:space="preserve"> REF _Ref83303314 \w \h </w:instrText>
        </w:r>
        <w:r w:rsidR="00252657">
          <w:rPr>
            <w:color w:val="000000"/>
            <w:sz w:val="20"/>
            <w:szCs w:val="20"/>
          </w:rPr>
        </w:r>
        <w:r w:rsidR="00252657">
          <w:rPr>
            <w:color w:val="000000"/>
            <w:sz w:val="20"/>
            <w:szCs w:val="20"/>
          </w:rPr>
          <w:fldChar w:fldCharType="separate"/>
        </w:r>
        <w:r w:rsidR="00F12DA3">
          <w:t>50</w:t>
        </w:r>
        <w:r w:rsidR="00252657">
          <w:rPr>
            <w:color w:val="000000"/>
            <w:sz w:val="20"/>
            <w:szCs w:val="20"/>
          </w:rPr>
          <w:fldChar w:fldCharType="end"/>
        </w:r>
        <w:r w:rsidR="00252657">
          <w:rPr>
            <w:color w:val="000000"/>
            <w:sz w:val="20"/>
            <w:szCs w:val="20"/>
          </w:rPr>
          <w:t>.</w:t>
        </w:r>
      </w:hyperlink>
    </w:p>
    <w:p w14:paraId="00000231" w14:textId="77777777" w:rsidR="00106BF6" w:rsidRDefault="00106BF6">
      <w:pPr>
        <w:pBdr>
          <w:top w:val="nil"/>
          <w:left w:val="nil"/>
          <w:bottom w:val="nil"/>
          <w:right w:val="nil"/>
          <w:between w:val="nil"/>
        </w:pBdr>
        <w:spacing w:before="6"/>
        <w:rPr>
          <w:color w:val="000000"/>
          <w:sz w:val="20"/>
          <w:szCs w:val="20"/>
        </w:rPr>
      </w:pPr>
    </w:p>
    <w:p w14:paraId="00000232" w14:textId="1DA9AEC1" w:rsidR="00106BF6" w:rsidRPr="00D202C8" w:rsidRDefault="00F85210">
      <w:pPr>
        <w:numPr>
          <w:ilvl w:val="1"/>
          <w:numId w:val="1"/>
        </w:numPr>
        <w:pBdr>
          <w:top w:val="nil"/>
          <w:left w:val="nil"/>
          <w:bottom w:val="nil"/>
          <w:right w:val="nil"/>
          <w:between w:val="nil"/>
        </w:pBdr>
        <w:tabs>
          <w:tab w:val="left" w:pos="1725"/>
          <w:tab w:val="left" w:pos="1726"/>
        </w:tabs>
        <w:spacing w:line="252" w:lineRule="auto"/>
        <w:ind w:right="273"/>
        <w:rPr>
          <w:color w:val="000000"/>
        </w:rPr>
      </w:pPr>
      <w:r>
        <w:rPr>
          <w:color w:val="000000"/>
          <w:sz w:val="20"/>
          <w:szCs w:val="20"/>
        </w:rPr>
        <w:t>As part of its management responsibility, at the end of each financial year, the Board must report on all the activities undertaken by the Board during the financial year in an annual report and staff will report on all other activities, to be tabled at each Annual General Meeting.</w:t>
      </w:r>
    </w:p>
    <w:p w14:paraId="0DC99119" w14:textId="1862D631" w:rsidR="00D202C8" w:rsidRDefault="00D202C8" w:rsidP="00D202C8">
      <w:pPr>
        <w:pBdr>
          <w:top w:val="nil"/>
          <w:left w:val="nil"/>
          <w:bottom w:val="nil"/>
          <w:right w:val="nil"/>
          <w:between w:val="nil"/>
        </w:pBdr>
        <w:tabs>
          <w:tab w:val="left" w:pos="1725"/>
          <w:tab w:val="left" w:pos="1726"/>
        </w:tabs>
        <w:spacing w:line="252" w:lineRule="auto"/>
        <w:ind w:right="273"/>
        <w:rPr>
          <w:color w:val="000000"/>
        </w:rPr>
      </w:pPr>
    </w:p>
    <w:p w14:paraId="00000233" w14:textId="7DD11EE0" w:rsidR="00106BF6" w:rsidRDefault="00F85210" w:rsidP="00D202C8">
      <w:pPr>
        <w:numPr>
          <w:ilvl w:val="1"/>
          <w:numId w:val="1"/>
        </w:numPr>
        <w:pBdr>
          <w:top w:val="nil"/>
          <w:left w:val="nil"/>
          <w:bottom w:val="nil"/>
          <w:right w:val="nil"/>
          <w:between w:val="nil"/>
        </w:pBdr>
        <w:tabs>
          <w:tab w:val="left" w:pos="1725"/>
          <w:tab w:val="left" w:pos="1726"/>
        </w:tabs>
        <w:spacing w:before="1" w:line="249" w:lineRule="auto"/>
        <w:ind w:right="670"/>
        <w:rPr>
          <w:color w:val="000000"/>
        </w:rPr>
      </w:pPr>
      <w:r>
        <w:rPr>
          <w:color w:val="000000"/>
          <w:sz w:val="20"/>
          <w:szCs w:val="20"/>
        </w:rPr>
        <w:t xml:space="preserve">The Board may exercise all the powers of </w:t>
      </w:r>
      <w:r w:rsidR="00295B65">
        <w:rPr>
          <w:color w:val="000000"/>
          <w:sz w:val="20"/>
          <w:szCs w:val="20"/>
        </w:rPr>
        <w:t>Safe and Equal</w:t>
      </w:r>
      <w:r>
        <w:rPr>
          <w:color w:val="000000"/>
          <w:sz w:val="20"/>
          <w:szCs w:val="20"/>
        </w:rPr>
        <w:t xml:space="preserve"> on its behalf.</w:t>
      </w:r>
    </w:p>
    <w:p w14:paraId="00000234" w14:textId="77777777" w:rsidR="00106BF6" w:rsidRDefault="00106BF6">
      <w:pPr>
        <w:pBdr>
          <w:top w:val="nil"/>
          <w:left w:val="nil"/>
          <w:bottom w:val="nil"/>
          <w:right w:val="nil"/>
          <w:between w:val="nil"/>
        </w:pBdr>
        <w:spacing w:before="2"/>
        <w:rPr>
          <w:color w:val="000000"/>
          <w:sz w:val="20"/>
          <w:szCs w:val="20"/>
        </w:rPr>
      </w:pPr>
    </w:p>
    <w:p w14:paraId="00000237" w14:textId="77777777" w:rsidR="00106BF6" w:rsidRDefault="00F85210">
      <w:pPr>
        <w:pStyle w:val="Heading1"/>
        <w:numPr>
          <w:ilvl w:val="0"/>
          <w:numId w:val="1"/>
        </w:numPr>
        <w:tabs>
          <w:tab w:val="left" w:pos="1025"/>
          <w:tab w:val="left" w:pos="1026"/>
        </w:tabs>
        <w:ind w:hanging="721"/>
      </w:pPr>
      <w:bookmarkStart w:id="278" w:name="_heading=h.1mrcu09" w:colFirst="0" w:colLast="0"/>
      <w:bookmarkStart w:id="279" w:name="_Ref83306034"/>
      <w:bookmarkStart w:id="280" w:name="_Toc113552067"/>
      <w:bookmarkEnd w:id="278"/>
      <w:r>
        <w:t>Composition of the Board</w:t>
      </w:r>
      <w:bookmarkEnd w:id="279"/>
      <w:bookmarkEnd w:id="280"/>
    </w:p>
    <w:p w14:paraId="0000023A" w14:textId="77777777" w:rsidR="00106BF6" w:rsidRDefault="00106BF6" w:rsidP="00B90C56">
      <w:pPr>
        <w:pBdr>
          <w:top w:val="nil"/>
          <w:left w:val="nil"/>
          <w:bottom w:val="nil"/>
          <w:right w:val="nil"/>
          <w:between w:val="nil"/>
        </w:pBdr>
        <w:tabs>
          <w:tab w:val="left" w:pos="1725"/>
          <w:tab w:val="left" w:pos="1726"/>
        </w:tabs>
        <w:spacing w:line="249" w:lineRule="auto"/>
        <w:ind w:right="188"/>
        <w:rPr>
          <w:color w:val="000000"/>
          <w:sz w:val="20"/>
          <w:szCs w:val="20"/>
        </w:rPr>
      </w:pPr>
    </w:p>
    <w:p w14:paraId="0000023B" w14:textId="77777777" w:rsidR="00106BF6" w:rsidRDefault="00F85210">
      <w:pPr>
        <w:numPr>
          <w:ilvl w:val="1"/>
          <w:numId w:val="1"/>
        </w:numPr>
        <w:pBdr>
          <w:top w:val="nil"/>
          <w:left w:val="nil"/>
          <w:bottom w:val="nil"/>
          <w:right w:val="nil"/>
          <w:between w:val="nil"/>
        </w:pBdr>
        <w:tabs>
          <w:tab w:val="left" w:pos="1725"/>
          <w:tab w:val="left" w:pos="1726"/>
        </w:tabs>
        <w:spacing w:line="249" w:lineRule="auto"/>
        <w:ind w:right="188"/>
        <w:rPr>
          <w:color w:val="000000"/>
        </w:rPr>
      </w:pPr>
      <w:bookmarkStart w:id="281" w:name="_Ref83316381"/>
      <w:r>
        <w:rPr>
          <w:color w:val="000000"/>
          <w:sz w:val="20"/>
          <w:szCs w:val="20"/>
        </w:rPr>
        <w:t>The number of members of the Board will be as determined by the Board from time to time but will not:</w:t>
      </w:r>
      <w:bookmarkEnd w:id="281"/>
    </w:p>
    <w:p w14:paraId="0000023C" w14:textId="77777777" w:rsidR="00106BF6" w:rsidRDefault="00106BF6">
      <w:pPr>
        <w:pBdr>
          <w:top w:val="nil"/>
          <w:left w:val="nil"/>
          <w:bottom w:val="nil"/>
          <w:right w:val="nil"/>
          <w:between w:val="nil"/>
        </w:pBdr>
        <w:spacing w:before="6"/>
        <w:rPr>
          <w:color w:val="000000"/>
          <w:sz w:val="20"/>
          <w:szCs w:val="20"/>
        </w:rPr>
      </w:pPr>
    </w:p>
    <w:p w14:paraId="0000023D" w14:textId="3393E848" w:rsidR="00106BF6" w:rsidRDefault="00F85210">
      <w:pPr>
        <w:numPr>
          <w:ilvl w:val="2"/>
          <w:numId w:val="1"/>
        </w:numPr>
        <w:pBdr>
          <w:top w:val="nil"/>
          <w:left w:val="nil"/>
          <w:bottom w:val="nil"/>
          <w:right w:val="nil"/>
          <w:between w:val="nil"/>
        </w:pBdr>
        <w:tabs>
          <w:tab w:val="left" w:pos="2446"/>
          <w:tab w:val="left" w:pos="2447"/>
        </w:tabs>
        <w:rPr>
          <w:color w:val="000000"/>
        </w:rPr>
      </w:pPr>
      <w:r>
        <w:rPr>
          <w:color w:val="000000"/>
          <w:sz w:val="20"/>
          <w:szCs w:val="20"/>
        </w:rPr>
        <w:t xml:space="preserve">be less than 6 or greater than </w:t>
      </w:r>
      <w:r w:rsidR="0006378A">
        <w:rPr>
          <w:color w:val="000000"/>
          <w:sz w:val="20"/>
          <w:szCs w:val="20"/>
        </w:rPr>
        <w:t>9</w:t>
      </w:r>
      <w:r>
        <w:rPr>
          <w:color w:val="000000"/>
          <w:sz w:val="20"/>
          <w:szCs w:val="20"/>
        </w:rPr>
        <w:t xml:space="preserve"> in number; and</w:t>
      </w:r>
    </w:p>
    <w:p w14:paraId="0000023E" w14:textId="77777777" w:rsidR="00106BF6" w:rsidRDefault="00106BF6">
      <w:pPr>
        <w:pBdr>
          <w:top w:val="nil"/>
          <w:left w:val="nil"/>
          <w:bottom w:val="nil"/>
          <w:right w:val="nil"/>
          <w:between w:val="nil"/>
        </w:pBdr>
        <w:ind w:left="2446"/>
        <w:rPr>
          <w:sz w:val="20"/>
          <w:szCs w:val="20"/>
        </w:rPr>
      </w:pPr>
    </w:p>
    <w:p w14:paraId="0000023F" w14:textId="77777777" w:rsidR="00106BF6" w:rsidRDefault="00F85210">
      <w:pPr>
        <w:numPr>
          <w:ilvl w:val="2"/>
          <w:numId w:val="1"/>
        </w:numPr>
        <w:pBdr>
          <w:top w:val="nil"/>
          <w:left w:val="nil"/>
          <w:bottom w:val="nil"/>
          <w:right w:val="nil"/>
          <w:between w:val="nil"/>
        </w:pBdr>
        <w:tabs>
          <w:tab w:val="left" w:pos="2446"/>
          <w:tab w:val="left" w:pos="2447"/>
        </w:tabs>
        <w:rPr>
          <w:color w:val="000000"/>
        </w:rPr>
      </w:pPr>
      <w:r>
        <w:rPr>
          <w:color w:val="000000"/>
          <w:sz w:val="20"/>
          <w:szCs w:val="20"/>
        </w:rPr>
        <w:t xml:space="preserve">be less than the number in office at the time of such determination. </w:t>
      </w:r>
    </w:p>
    <w:p w14:paraId="00000240" w14:textId="77777777" w:rsidR="00106BF6" w:rsidRDefault="00106BF6">
      <w:pPr>
        <w:pBdr>
          <w:top w:val="nil"/>
          <w:left w:val="nil"/>
          <w:bottom w:val="nil"/>
          <w:right w:val="nil"/>
          <w:between w:val="nil"/>
        </w:pBdr>
        <w:spacing w:before="4"/>
        <w:rPr>
          <w:color w:val="000000"/>
          <w:sz w:val="20"/>
          <w:szCs w:val="20"/>
        </w:rPr>
      </w:pPr>
    </w:p>
    <w:p w14:paraId="00000241" w14:textId="51F7EFEA" w:rsidR="00106BF6" w:rsidRDefault="00A63E4D" w:rsidP="00B90C56">
      <w:pPr>
        <w:numPr>
          <w:ilvl w:val="1"/>
          <w:numId w:val="1"/>
        </w:numPr>
        <w:pBdr>
          <w:top w:val="nil"/>
          <w:left w:val="nil"/>
          <w:bottom w:val="nil"/>
          <w:right w:val="nil"/>
          <w:between w:val="nil"/>
        </w:pBdr>
        <w:tabs>
          <w:tab w:val="left" w:pos="1725"/>
          <w:tab w:val="left" w:pos="1726"/>
        </w:tabs>
        <w:spacing w:before="5" w:line="249" w:lineRule="auto"/>
        <w:ind w:right="256"/>
        <w:rPr>
          <w:color w:val="000000"/>
        </w:rPr>
      </w:pPr>
      <w:bookmarkStart w:id="282" w:name="_Ref82095407"/>
      <w:r>
        <w:rPr>
          <w:color w:val="000000"/>
          <w:sz w:val="20"/>
          <w:szCs w:val="20"/>
        </w:rPr>
        <w:t xml:space="preserve">At the first Board meeting after the </w:t>
      </w:r>
      <w:r w:rsidR="00636391">
        <w:rPr>
          <w:color w:val="000000"/>
          <w:sz w:val="20"/>
          <w:szCs w:val="20"/>
        </w:rPr>
        <w:t>Annual General M</w:t>
      </w:r>
      <w:r w:rsidR="001B5772">
        <w:rPr>
          <w:color w:val="000000"/>
          <w:sz w:val="20"/>
          <w:szCs w:val="20"/>
        </w:rPr>
        <w:t>eeting</w:t>
      </w:r>
      <w:r w:rsidR="00F85210" w:rsidRPr="0006378A">
        <w:rPr>
          <w:color w:val="000000"/>
          <w:sz w:val="20"/>
          <w:szCs w:val="20"/>
        </w:rPr>
        <w:t>, the Board will  appoint Board Members to hold the Executive Positions of:</w:t>
      </w:r>
      <w:bookmarkEnd w:id="282"/>
    </w:p>
    <w:p w14:paraId="1B4DD71A" w14:textId="77777777" w:rsidR="00091CE4" w:rsidRPr="00B90C56" w:rsidRDefault="00091CE4" w:rsidP="00B90C56">
      <w:pPr>
        <w:pBdr>
          <w:top w:val="nil"/>
          <w:left w:val="nil"/>
          <w:bottom w:val="nil"/>
          <w:right w:val="nil"/>
          <w:between w:val="nil"/>
        </w:pBdr>
        <w:tabs>
          <w:tab w:val="left" w:pos="2446"/>
          <w:tab w:val="left" w:pos="2447"/>
        </w:tabs>
        <w:ind w:left="2446"/>
        <w:rPr>
          <w:color w:val="000000"/>
        </w:rPr>
      </w:pPr>
    </w:p>
    <w:p w14:paraId="00000243" w14:textId="4BCD3A99" w:rsidR="00106BF6" w:rsidRPr="00A63E4D" w:rsidRDefault="00F85210">
      <w:pPr>
        <w:numPr>
          <w:ilvl w:val="2"/>
          <w:numId w:val="1"/>
        </w:numPr>
        <w:pBdr>
          <w:top w:val="nil"/>
          <w:left w:val="nil"/>
          <w:bottom w:val="nil"/>
          <w:right w:val="nil"/>
          <w:between w:val="nil"/>
        </w:pBdr>
        <w:tabs>
          <w:tab w:val="left" w:pos="2446"/>
          <w:tab w:val="left" w:pos="2447"/>
        </w:tabs>
        <w:rPr>
          <w:color w:val="000000"/>
          <w:sz w:val="20"/>
          <w:szCs w:val="20"/>
        </w:rPr>
      </w:pPr>
      <w:r>
        <w:rPr>
          <w:color w:val="000000"/>
          <w:sz w:val="20"/>
          <w:szCs w:val="20"/>
        </w:rPr>
        <w:t>Chair;</w:t>
      </w:r>
    </w:p>
    <w:p w14:paraId="00000244" w14:textId="77777777" w:rsidR="00106BF6" w:rsidRPr="00A63E4D" w:rsidRDefault="00106BF6">
      <w:pPr>
        <w:pBdr>
          <w:top w:val="nil"/>
          <w:left w:val="nil"/>
          <w:bottom w:val="nil"/>
          <w:right w:val="nil"/>
          <w:between w:val="nil"/>
        </w:pBdr>
        <w:tabs>
          <w:tab w:val="left" w:pos="2446"/>
          <w:tab w:val="left" w:pos="2447"/>
        </w:tabs>
        <w:ind w:left="2446"/>
        <w:rPr>
          <w:color w:val="000000"/>
          <w:sz w:val="20"/>
          <w:szCs w:val="20"/>
        </w:rPr>
      </w:pPr>
    </w:p>
    <w:p w14:paraId="00000245" w14:textId="44F7CA4C" w:rsidR="00106BF6" w:rsidRPr="00A63E4D" w:rsidRDefault="00F85210" w:rsidP="00A63E4D">
      <w:pPr>
        <w:numPr>
          <w:ilvl w:val="2"/>
          <w:numId w:val="1"/>
        </w:numPr>
        <w:pBdr>
          <w:top w:val="nil"/>
          <w:left w:val="nil"/>
          <w:bottom w:val="nil"/>
          <w:right w:val="nil"/>
          <w:between w:val="nil"/>
        </w:pBdr>
        <w:tabs>
          <w:tab w:val="left" w:pos="2446"/>
          <w:tab w:val="left" w:pos="2447"/>
        </w:tabs>
        <w:rPr>
          <w:color w:val="000000"/>
          <w:sz w:val="20"/>
          <w:szCs w:val="20"/>
        </w:rPr>
      </w:pPr>
      <w:r>
        <w:rPr>
          <w:color w:val="000000"/>
          <w:sz w:val="20"/>
          <w:szCs w:val="20"/>
        </w:rPr>
        <w:t xml:space="preserve">Deputy Chair; </w:t>
      </w:r>
    </w:p>
    <w:p w14:paraId="48ACE2AF" w14:textId="77777777" w:rsidR="00A63E4D" w:rsidRDefault="00A63E4D" w:rsidP="00A63E4D">
      <w:pPr>
        <w:pBdr>
          <w:top w:val="nil"/>
          <w:left w:val="nil"/>
          <w:bottom w:val="nil"/>
          <w:right w:val="nil"/>
          <w:between w:val="nil"/>
        </w:pBdr>
        <w:tabs>
          <w:tab w:val="left" w:pos="2446"/>
          <w:tab w:val="left" w:pos="2447"/>
        </w:tabs>
        <w:ind w:left="2446"/>
        <w:rPr>
          <w:color w:val="000000"/>
          <w:sz w:val="20"/>
          <w:szCs w:val="20"/>
        </w:rPr>
      </w:pPr>
    </w:p>
    <w:p w14:paraId="00000247" w14:textId="3D72673B" w:rsidR="00106BF6" w:rsidRPr="00A63E4D" w:rsidRDefault="00F85210" w:rsidP="00A63E4D">
      <w:pPr>
        <w:numPr>
          <w:ilvl w:val="2"/>
          <w:numId w:val="1"/>
        </w:numPr>
        <w:pBdr>
          <w:top w:val="nil"/>
          <w:left w:val="nil"/>
          <w:bottom w:val="nil"/>
          <w:right w:val="nil"/>
          <w:between w:val="nil"/>
        </w:pBdr>
        <w:tabs>
          <w:tab w:val="left" w:pos="2446"/>
          <w:tab w:val="left" w:pos="2447"/>
        </w:tabs>
        <w:rPr>
          <w:color w:val="000000"/>
          <w:sz w:val="20"/>
          <w:szCs w:val="20"/>
        </w:rPr>
      </w:pPr>
      <w:r>
        <w:rPr>
          <w:color w:val="000000"/>
          <w:sz w:val="20"/>
          <w:szCs w:val="20"/>
        </w:rPr>
        <w:t>Secretary; and</w:t>
      </w:r>
    </w:p>
    <w:p w14:paraId="00000248" w14:textId="77777777" w:rsidR="00106BF6" w:rsidRDefault="00106BF6" w:rsidP="00A63E4D">
      <w:pPr>
        <w:pBdr>
          <w:top w:val="nil"/>
          <w:left w:val="nil"/>
          <w:bottom w:val="nil"/>
          <w:right w:val="nil"/>
          <w:between w:val="nil"/>
        </w:pBdr>
        <w:spacing w:before="2"/>
        <w:ind w:left="2446"/>
        <w:rPr>
          <w:color w:val="000000"/>
          <w:sz w:val="20"/>
          <w:szCs w:val="20"/>
        </w:rPr>
      </w:pPr>
    </w:p>
    <w:p w14:paraId="00000249" w14:textId="77777777" w:rsidR="00106BF6" w:rsidRPr="00A63E4D" w:rsidRDefault="00F85210">
      <w:pPr>
        <w:numPr>
          <w:ilvl w:val="2"/>
          <w:numId w:val="1"/>
        </w:numPr>
        <w:pBdr>
          <w:top w:val="nil"/>
          <w:left w:val="nil"/>
          <w:bottom w:val="nil"/>
          <w:right w:val="nil"/>
          <w:between w:val="nil"/>
        </w:pBdr>
        <w:tabs>
          <w:tab w:val="left" w:pos="2446"/>
          <w:tab w:val="left" w:pos="2447"/>
        </w:tabs>
        <w:rPr>
          <w:color w:val="000000"/>
          <w:sz w:val="20"/>
          <w:szCs w:val="20"/>
        </w:rPr>
      </w:pPr>
      <w:r>
        <w:rPr>
          <w:color w:val="000000"/>
          <w:sz w:val="20"/>
          <w:szCs w:val="20"/>
        </w:rPr>
        <w:t>Treasurer.</w:t>
      </w:r>
    </w:p>
    <w:p w14:paraId="0000024A" w14:textId="7E1CE841" w:rsidR="00106BF6" w:rsidRDefault="00106BF6" w:rsidP="00B90C56">
      <w:pPr>
        <w:pBdr>
          <w:top w:val="nil"/>
          <w:left w:val="nil"/>
          <w:bottom w:val="nil"/>
          <w:right w:val="nil"/>
          <w:between w:val="nil"/>
        </w:pBdr>
        <w:spacing w:before="5"/>
        <w:ind w:left="2446"/>
        <w:rPr>
          <w:color w:val="000000"/>
          <w:sz w:val="20"/>
          <w:szCs w:val="20"/>
        </w:rPr>
      </w:pPr>
    </w:p>
    <w:p w14:paraId="0000024B" w14:textId="505DC047" w:rsidR="00106BF6" w:rsidRDefault="00F85210">
      <w:pPr>
        <w:numPr>
          <w:ilvl w:val="1"/>
          <w:numId w:val="1"/>
        </w:numPr>
        <w:pBdr>
          <w:top w:val="nil"/>
          <w:left w:val="nil"/>
          <w:bottom w:val="nil"/>
          <w:right w:val="nil"/>
          <w:between w:val="nil"/>
        </w:pBdr>
        <w:tabs>
          <w:tab w:val="left" w:pos="1725"/>
          <w:tab w:val="left" w:pos="1726"/>
        </w:tabs>
        <w:spacing w:line="249" w:lineRule="auto"/>
        <w:ind w:right="635"/>
        <w:rPr>
          <w:color w:val="000000"/>
        </w:rPr>
      </w:pPr>
      <w:r>
        <w:rPr>
          <w:color w:val="000000"/>
          <w:sz w:val="20"/>
          <w:szCs w:val="20"/>
        </w:rPr>
        <w:t xml:space="preserve">The Executive Positions can be comprised of either elected or </w:t>
      </w:r>
      <w:r w:rsidR="00994248">
        <w:rPr>
          <w:color w:val="000000"/>
          <w:sz w:val="20"/>
          <w:szCs w:val="20"/>
        </w:rPr>
        <w:t>appointed Board</w:t>
      </w:r>
      <w:r>
        <w:rPr>
          <w:color w:val="000000"/>
          <w:sz w:val="20"/>
          <w:szCs w:val="20"/>
        </w:rPr>
        <w:t xml:space="preserve"> </w:t>
      </w:r>
      <w:r w:rsidR="001B5772">
        <w:rPr>
          <w:color w:val="000000"/>
          <w:sz w:val="20"/>
          <w:szCs w:val="20"/>
        </w:rPr>
        <w:t>m</w:t>
      </w:r>
      <w:r>
        <w:rPr>
          <w:color w:val="000000"/>
          <w:sz w:val="20"/>
          <w:szCs w:val="20"/>
        </w:rPr>
        <w:t>embers, subject to the following exceptions:</w:t>
      </w:r>
    </w:p>
    <w:p w14:paraId="0000024C" w14:textId="77777777" w:rsidR="00106BF6" w:rsidRDefault="00106BF6">
      <w:pPr>
        <w:pBdr>
          <w:top w:val="nil"/>
          <w:left w:val="nil"/>
          <w:bottom w:val="nil"/>
          <w:right w:val="nil"/>
          <w:between w:val="nil"/>
        </w:pBdr>
        <w:spacing w:before="5"/>
        <w:rPr>
          <w:color w:val="000000"/>
          <w:sz w:val="20"/>
          <w:szCs w:val="20"/>
        </w:rPr>
      </w:pPr>
    </w:p>
    <w:p w14:paraId="0000024D" w14:textId="76C55E95" w:rsidR="00106BF6" w:rsidRDefault="00F85210">
      <w:pPr>
        <w:numPr>
          <w:ilvl w:val="2"/>
          <w:numId w:val="1"/>
        </w:numPr>
        <w:pBdr>
          <w:top w:val="nil"/>
          <w:left w:val="nil"/>
          <w:bottom w:val="nil"/>
          <w:right w:val="nil"/>
          <w:between w:val="nil"/>
        </w:pBdr>
        <w:tabs>
          <w:tab w:val="left" w:pos="2444"/>
          <w:tab w:val="left" w:pos="2445"/>
        </w:tabs>
        <w:ind w:left="2444" w:hanging="722"/>
        <w:rPr>
          <w:color w:val="000000"/>
        </w:rPr>
      </w:pPr>
      <w:r>
        <w:rPr>
          <w:color w:val="000000"/>
          <w:sz w:val="20"/>
          <w:szCs w:val="20"/>
        </w:rPr>
        <w:t>the Deputy Chair must be an elected member;</w:t>
      </w:r>
    </w:p>
    <w:p w14:paraId="0000024E" w14:textId="77777777" w:rsidR="00106BF6" w:rsidRDefault="00106BF6">
      <w:pPr>
        <w:pBdr>
          <w:top w:val="nil"/>
          <w:left w:val="nil"/>
          <w:bottom w:val="nil"/>
          <w:right w:val="nil"/>
          <w:between w:val="nil"/>
        </w:pBdr>
        <w:spacing w:before="2"/>
        <w:rPr>
          <w:color w:val="000000"/>
          <w:sz w:val="20"/>
          <w:szCs w:val="20"/>
        </w:rPr>
      </w:pPr>
    </w:p>
    <w:p w14:paraId="0000024F" w14:textId="77777777" w:rsidR="00106BF6" w:rsidRDefault="00F85210">
      <w:pPr>
        <w:numPr>
          <w:ilvl w:val="2"/>
          <w:numId w:val="1"/>
        </w:numPr>
        <w:pBdr>
          <w:top w:val="nil"/>
          <w:left w:val="nil"/>
          <w:bottom w:val="nil"/>
          <w:right w:val="nil"/>
          <w:between w:val="nil"/>
        </w:pBdr>
        <w:tabs>
          <w:tab w:val="left" w:pos="2444"/>
          <w:tab w:val="left" w:pos="2445"/>
        </w:tabs>
        <w:spacing w:before="1" w:line="252" w:lineRule="auto"/>
        <w:ind w:left="2444" w:right="786"/>
        <w:rPr>
          <w:color w:val="000000"/>
        </w:rPr>
      </w:pPr>
      <w:r>
        <w:rPr>
          <w:color w:val="000000"/>
          <w:sz w:val="20"/>
          <w:szCs w:val="20"/>
        </w:rPr>
        <w:t>no person who identifies as male Board members are entitled to hold the Executive Positions;</w:t>
      </w:r>
    </w:p>
    <w:p w14:paraId="00000250" w14:textId="77777777" w:rsidR="00106BF6" w:rsidRDefault="00106BF6">
      <w:pPr>
        <w:pBdr>
          <w:top w:val="nil"/>
          <w:left w:val="nil"/>
          <w:bottom w:val="nil"/>
          <w:right w:val="nil"/>
          <w:between w:val="nil"/>
        </w:pBdr>
        <w:spacing w:before="3"/>
        <w:rPr>
          <w:color w:val="000000"/>
          <w:sz w:val="20"/>
          <w:szCs w:val="20"/>
        </w:rPr>
      </w:pPr>
    </w:p>
    <w:p w14:paraId="00000251" w14:textId="033A97A0" w:rsidR="00106BF6" w:rsidRDefault="00F85210">
      <w:pPr>
        <w:numPr>
          <w:ilvl w:val="2"/>
          <w:numId w:val="1"/>
        </w:numPr>
        <w:pBdr>
          <w:top w:val="nil"/>
          <w:left w:val="nil"/>
          <w:bottom w:val="nil"/>
          <w:right w:val="nil"/>
          <w:between w:val="nil"/>
        </w:pBdr>
        <w:tabs>
          <w:tab w:val="left" w:pos="2444"/>
          <w:tab w:val="left" w:pos="2445"/>
        </w:tabs>
        <w:spacing w:line="249" w:lineRule="auto"/>
        <w:ind w:left="2444" w:right="198"/>
        <w:rPr>
          <w:color w:val="000000"/>
        </w:rPr>
      </w:pPr>
      <w:r>
        <w:rPr>
          <w:color w:val="000000"/>
          <w:sz w:val="20"/>
          <w:szCs w:val="20"/>
        </w:rPr>
        <w:t xml:space="preserve">at all times, at least two Executive Positions must be held by elected </w:t>
      </w:r>
      <w:r w:rsidR="001B5772">
        <w:rPr>
          <w:color w:val="000000"/>
          <w:sz w:val="20"/>
          <w:szCs w:val="20"/>
        </w:rPr>
        <w:t>m</w:t>
      </w:r>
      <w:r>
        <w:rPr>
          <w:color w:val="000000"/>
          <w:sz w:val="20"/>
          <w:szCs w:val="20"/>
        </w:rPr>
        <w:t>embers.</w:t>
      </w:r>
    </w:p>
    <w:p w14:paraId="00000252" w14:textId="77777777" w:rsidR="00106BF6" w:rsidRDefault="00106BF6">
      <w:pPr>
        <w:pBdr>
          <w:top w:val="nil"/>
          <w:left w:val="nil"/>
          <w:bottom w:val="nil"/>
          <w:right w:val="nil"/>
          <w:between w:val="nil"/>
        </w:pBdr>
        <w:spacing w:before="5"/>
        <w:rPr>
          <w:color w:val="000000"/>
          <w:sz w:val="20"/>
          <w:szCs w:val="20"/>
        </w:rPr>
      </w:pPr>
    </w:p>
    <w:p w14:paraId="00000253" w14:textId="228401D6" w:rsidR="00106BF6" w:rsidRPr="001D0BE7" w:rsidRDefault="00F85210" w:rsidP="001D0BE7">
      <w:pPr>
        <w:numPr>
          <w:ilvl w:val="1"/>
          <w:numId w:val="1"/>
        </w:numPr>
        <w:pBdr>
          <w:top w:val="nil"/>
          <w:left w:val="nil"/>
          <w:bottom w:val="nil"/>
          <w:right w:val="nil"/>
          <w:between w:val="nil"/>
        </w:pBdr>
        <w:tabs>
          <w:tab w:val="left" w:pos="1725"/>
          <w:tab w:val="left" w:pos="1726"/>
        </w:tabs>
        <w:spacing w:before="5" w:line="249" w:lineRule="auto"/>
        <w:ind w:right="256"/>
        <w:rPr>
          <w:color w:val="000000"/>
          <w:sz w:val="20"/>
          <w:szCs w:val="20"/>
        </w:rPr>
      </w:pPr>
      <w:r>
        <w:rPr>
          <w:color w:val="000000"/>
          <w:sz w:val="20"/>
          <w:szCs w:val="20"/>
        </w:rPr>
        <w:t xml:space="preserve">The ratio of </w:t>
      </w:r>
      <w:r w:rsidR="004A5222">
        <w:rPr>
          <w:color w:val="000000"/>
          <w:sz w:val="20"/>
          <w:szCs w:val="20"/>
        </w:rPr>
        <w:t xml:space="preserve">appointed </w:t>
      </w:r>
      <w:r w:rsidR="00031B56">
        <w:rPr>
          <w:color w:val="000000"/>
          <w:sz w:val="20"/>
          <w:szCs w:val="20"/>
        </w:rPr>
        <w:t>persons</w:t>
      </w:r>
      <w:r>
        <w:rPr>
          <w:color w:val="000000"/>
          <w:sz w:val="20"/>
          <w:szCs w:val="20"/>
        </w:rPr>
        <w:t xml:space="preserve"> to elected members cannot exceed </w:t>
      </w:r>
      <w:r w:rsidR="00B514C0">
        <w:rPr>
          <w:color w:val="000000"/>
          <w:sz w:val="20"/>
          <w:szCs w:val="20"/>
        </w:rPr>
        <w:t>49</w:t>
      </w:r>
      <w:r w:rsidR="00D806F4">
        <w:rPr>
          <w:color w:val="000000"/>
          <w:sz w:val="20"/>
          <w:szCs w:val="20"/>
        </w:rPr>
        <w:t>%</w:t>
      </w:r>
      <w:r>
        <w:rPr>
          <w:color w:val="000000"/>
          <w:sz w:val="20"/>
          <w:szCs w:val="20"/>
        </w:rPr>
        <w:t xml:space="preserve"> (</w:t>
      </w:r>
      <w:r w:rsidR="00B514C0">
        <w:rPr>
          <w:color w:val="000000"/>
          <w:sz w:val="20"/>
          <w:szCs w:val="20"/>
        </w:rPr>
        <w:t>appointed</w:t>
      </w:r>
      <w:r>
        <w:rPr>
          <w:color w:val="000000"/>
          <w:sz w:val="20"/>
          <w:szCs w:val="20"/>
        </w:rPr>
        <w:t>)</w:t>
      </w:r>
      <w:r w:rsidR="001D0BE7">
        <w:rPr>
          <w:color w:val="000000"/>
          <w:sz w:val="20"/>
          <w:szCs w:val="20"/>
        </w:rPr>
        <w:t xml:space="preserve"> </w:t>
      </w:r>
      <w:r>
        <w:rPr>
          <w:color w:val="000000"/>
          <w:sz w:val="20"/>
          <w:szCs w:val="20"/>
        </w:rPr>
        <w:t>/ 5</w:t>
      </w:r>
      <w:r w:rsidR="00B514C0">
        <w:rPr>
          <w:color w:val="000000"/>
          <w:sz w:val="20"/>
          <w:szCs w:val="20"/>
        </w:rPr>
        <w:t>1</w:t>
      </w:r>
      <w:r w:rsidR="00D806F4">
        <w:rPr>
          <w:color w:val="000000"/>
          <w:sz w:val="20"/>
          <w:szCs w:val="20"/>
        </w:rPr>
        <w:t>%</w:t>
      </w:r>
      <w:r>
        <w:rPr>
          <w:color w:val="000000"/>
          <w:sz w:val="20"/>
          <w:szCs w:val="20"/>
        </w:rPr>
        <w:t xml:space="preserve"> (elected) at any given time.</w:t>
      </w:r>
    </w:p>
    <w:p w14:paraId="00000254" w14:textId="77777777" w:rsidR="00106BF6" w:rsidRDefault="00106BF6">
      <w:pPr>
        <w:pBdr>
          <w:top w:val="nil"/>
          <w:left w:val="nil"/>
          <w:bottom w:val="nil"/>
          <w:right w:val="nil"/>
          <w:between w:val="nil"/>
        </w:pBdr>
        <w:spacing w:before="6"/>
        <w:rPr>
          <w:color w:val="000000"/>
          <w:sz w:val="20"/>
          <w:szCs w:val="20"/>
        </w:rPr>
      </w:pPr>
    </w:p>
    <w:p w14:paraId="00000255" w14:textId="5615B841" w:rsidR="00106BF6" w:rsidRPr="001D0BE7" w:rsidRDefault="00F85210" w:rsidP="001D0BE7">
      <w:pPr>
        <w:numPr>
          <w:ilvl w:val="1"/>
          <w:numId w:val="1"/>
        </w:numPr>
        <w:pBdr>
          <w:top w:val="nil"/>
          <w:left w:val="nil"/>
          <w:bottom w:val="nil"/>
          <w:right w:val="nil"/>
          <w:between w:val="nil"/>
        </w:pBdr>
        <w:tabs>
          <w:tab w:val="left" w:pos="1725"/>
          <w:tab w:val="left" w:pos="1726"/>
        </w:tabs>
        <w:spacing w:before="5" w:line="249" w:lineRule="auto"/>
        <w:ind w:right="256"/>
        <w:rPr>
          <w:color w:val="000000"/>
          <w:sz w:val="20"/>
          <w:szCs w:val="20"/>
        </w:rPr>
      </w:pPr>
      <w:r>
        <w:rPr>
          <w:color w:val="000000"/>
          <w:sz w:val="20"/>
          <w:szCs w:val="20"/>
        </w:rPr>
        <w:t xml:space="preserve">For the avoidance of doubt, if an elected </w:t>
      </w:r>
      <w:r w:rsidR="00031B56">
        <w:rPr>
          <w:color w:val="000000"/>
          <w:sz w:val="20"/>
          <w:szCs w:val="20"/>
        </w:rPr>
        <w:t>member</w:t>
      </w:r>
      <w:r>
        <w:rPr>
          <w:color w:val="000000"/>
          <w:sz w:val="20"/>
          <w:szCs w:val="20"/>
        </w:rPr>
        <w:t xml:space="preserve"> ceases to be an elected member of the Board, and this results in the ratio of </w:t>
      </w:r>
      <w:r w:rsidR="00D806F4">
        <w:rPr>
          <w:color w:val="000000"/>
          <w:sz w:val="20"/>
          <w:szCs w:val="20"/>
        </w:rPr>
        <w:t xml:space="preserve">appointed </w:t>
      </w:r>
      <w:r w:rsidR="00980F20">
        <w:rPr>
          <w:color w:val="000000"/>
          <w:sz w:val="20"/>
          <w:szCs w:val="20"/>
        </w:rPr>
        <w:t xml:space="preserve">persons </w:t>
      </w:r>
      <w:r>
        <w:rPr>
          <w:color w:val="000000"/>
          <w:sz w:val="20"/>
          <w:szCs w:val="20"/>
        </w:rPr>
        <w:t xml:space="preserve">to elected members exceeding </w:t>
      </w:r>
      <w:r w:rsidR="00D806F4">
        <w:rPr>
          <w:color w:val="000000"/>
          <w:sz w:val="20"/>
          <w:szCs w:val="20"/>
        </w:rPr>
        <w:t xml:space="preserve">the </w:t>
      </w:r>
      <w:r w:rsidR="00980F20">
        <w:rPr>
          <w:color w:val="000000"/>
          <w:sz w:val="20"/>
          <w:szCs w:val="20"/>
        </w:rPr>
        <w:t>49</w:t>
      </w:r>
      <w:r w:rsidR="00D806F4">
        <w:rPr>
          <w:color w:val="000000"/>
          <w:sz w:val="20"/>
          <w:szCs w:val="20"/>
        </w:rPr>
        <w:t xml:space="preserve">% </w:t>
      </w:r>
      <w:r w:rsidR="00980F20">
        <w:rPr>
          <w:color w:val="000000"/>
          <w:sz w:val="20"/>
          <w:szCs w:val="20"/>
        </w:rPr>
        <w:t>/</w:t>
      </w:r>
      <w:r w:rsidR="00D806F4">
        <w:rPr>
          <w:color w:val="000000"/>
          <w:sz w:val="20"/>
          <w:szCs w:val="20"/>
        </w:rPr>
        <w:t xml:space="preserve"> </w:t>
      </w:r>
      <w:r w:rsidR="00980F20">
        <w:rPr>
          <w:color w:val="000000"/>
          <w:sz w:val="20"/>
          <w:szCs w:val="20"/>
        </w:rPr>
        <w:t>51</w:t>
      </w:r>
      <w:r w:rsidR="00D806F4">
        <w:rPr>
          <w:color w:val="000000"/>
          <w:sz w:val="20"/>
          <w:szCs w:val="20"/>
        </w:rPr>
        <w:t>% ratio</w:t>
      </w:r>
      <w:r>
        <w:rPr>
          <w:color w:val="000000"/>
          <w:sz w:val="20"/>
          <w:szCs w:val="20"/>
        </w:rPr>
        <w:t>, within 14 days:</w:t>
      </w:r>
    </w:p>
    <w:p w14:paraId="00000256" w14:textId="24AF8655" w:rsidR="00106BF6" w:rsidRDefault="00F85210">
      <w:pPr>
        <w:numPr>
          <w:ilvl w:val="2"/>
          <w:numId w:val="1"/>
        </w:numPr>
        <w:pBdr>
          <w:top w:val="nil"/>
          <w:left w:val="nil"/>
          <w:bottom w:val="nil"/>
          <w:right w:val="nil"/>
          <w:between w:val="nil"/>
        </w:pBdr>
        <w:tabs>
          <w:tab w:val="left" w:pos="2444"/>
          <w:tab w:val="left" w:pos="2445"/>
        </w:tabs>
        <w:spacing w:before="197" w:line="249" w:lineRule="auto"/>
        <w:ind w:left="2444" w:right="244"/>
        <w:rPr>
          <w:color w:val="000000"/>
        </w:rPr>
      </w:pPr>
      <w:r>
        <w:rPr>
          <w:color w:val="000000"/>
          <w:sz w:val="20"/>
          <w:szCs w:val="20"/>
        </w:rPr>
        <w:t xml:space="preserve">a new </w:t>
      </w:r>
      <w:r w:rsidR="00646891">
        <w:rPr>
          <w:color w:val="000000"/>
          <w:sz w:val="20"/>
          <w:szCs w:val="20"/>
        </w:rPr>
        <w:t>Full Member</w:t>
      </w:r>
      <w:r>
        <w:rPr>
          <w:color w:val="000000"/>
          <w:sz w:val="20"/>
          <w:szCs w:val="20"/>
        </w:rPr>
        <w:t xml:space="preserve"> must be </w:t>
      </w:r>
      <w:r w:rsidR="001D0BE7">
        <w:rPr>
          <w:color w:val="000000"/>
          <w:sz w:val="20"/>
          <w:szCs w:val="20"/>
        </w:rPr>
        <w:t xml:space="preserve">elected </w:t>
      </w:r>
      <w:r>
        <w:rPr>
          <w:color w:val="000000"/>
          <w:sz w:val="20"/>
          <w:szCs w:val="20"/>
        </w:rPr>
        <w:t xml:space="preserve">to the Board in accordance with clause </w:t>
      </w:r>
      <w:hyperlink w:anchor="_heading=h.2zbgiuw">
        <w:r w:rsidR="00106678">
          <w:rPr>
            <w:color w:val="000000"/>
            <w:sz w:val="20"/>
            <w:szCs w:val="20"/>
          </w:rPr>
          <w:fldChar w:fldCharType="begin"/>
        </w:r>
        <w:r w:rsidR="00106678">
          <w:instrText xml:space="preserve"> REF _Ref82098411 \w \h </w:instrText>
        </w:r>
        <w:r w:rsidR="00106678">
          <w:rPr>
            <w:color w:val="000000"/>
            <w:sz w:val="20"/>
            <w:szCs w:val="20"/>
          </w:rPr>
        </w:r>
        <w:r w:rsidR="00106678">
          <w:rPr>
            <w:color w:val="000000"/>
            <w:sz w:val="20"/>
            <w:szCs w:val="20"/>
          </w:rPr>
          <w:fldChar w:fldCharType="separate"/>
        </w:r>
        <w:r w:rsidR="00F12DA3">
          <w:t>35</w:t>
        </w:r>
        <w:r w:rsidR="00106678">
          <w:rPr>
            <w:color w:val="000000"/>
            <w:sz w:val="20"/>
            <w:szCs w:val="20"/>
          </w:rPr>
          <w:fldChar w:fldCharType="end"/>
        </w:r>
        <w:r>
          <w:rPr>
            <w:color w:val="000000"/>
            <w:sz w:val="20"/>
            <w:szCs w:val="20"/>
          </w:rPr>
          <w:t xml:space="preserve">; </w:t>
        </w:r>
      </w:hyperlink>
      <w:r>
        <w:rPr>
          <w:color w:val="000000"/>
          <w:sz w:val="20"/>
          <w:szCs w:val="20"/>
        </w:rPr>
        <w:t>or</w:t>
      </w:r>
    </w:p>
    <w:p w14:paraId="00000257" w14:textId="77777777" w:rsidR="00106BF6" w:rsidRDefault="00106BF6">
      <w:pPr>
        <w:pBdr>
          <w:top w:val="nil"/>
          <w:left w:val="nil"/>
          <w:bottom w:val="nil"/>
          <w:right w:val="nil"/>
          <w:between w:val="nil"/>
        </w:pBdr>
        <w:spacing w:before="5"/>
        <w:rPr>
          <w:color w:val="000000"/>
          <w:sz w:val="20"/>
          <w:szCs w:val="20"/>
        </w:rPr>
      </w:pPr>
    </w:p>
    <w:p w14:paraId="00000258" w14:textId="5FC8EF6E" w:rsidR="00106BF6" w:rsidRDefault="00D806F4">
      <w:pPr>
        <w:numPr>
          <w:ilvl w:val="2"/>
          <w:numId w:val="1"/>
        </w:numPr>
        <w:pBdr>
          <w:top w:val="nil"/>
          <w:left w:val="nil"/>
          <w:bottom w:val="nil"/>
          <w:right w:val="nil"/>
          <w:between w:val="nil"/>
        </w:pBdr>
        <w:tabs>
          <w:tab w:val="left" w:pos="2444"/>
          <w:tab w:val="left" w:pos="2445"/>
        </w:tabs>
        <w:spacing w:before="1" w:line="249" w:lineRule="auto"/>
        <w:ind w:right="280"/>
        <w:rPr>
          <w:color w:val="000000"/>
        </w:rPr>
      </w:pPr>
      <w:r>
        <w:rPr>
          <w:color w:val="000000"/>
          <w:sz w:val="20"/>
          <w:szCs w:val="20"/>
        </w:rPr>
        <w:t xml:space="preserve">an appointed </w:t>
      </w:r>
      <w:r w:rsidR="00031B56">
        <w:rPr>
          <w:color w:val="000000"/>
          <w:sz w:val="20"/>
          <w:szCs w:val="20"/>
        </w:rPr>
        <w:t>person</w:t>
      </w:r>
      <w:r>
        <w:rPr>
          <w:color w:val="000000"/>
          <w:sz w:val="20"/>
          <w:szCs w:val="20"/>
        </w:rPr>
        <w:t xml:space="preserve"> </w:t>
      </w:r>
      <w:r w:rsidR="00F85210">
        <w:rPr>
          <w:color w:val="000000"/>
          <w:sz w:val="20"/>
          <w:szCs w:val="20"/>
        </w:rPr>
        <w:t xml:space="preserve">must be removed from the Board. If </w:t>
      </w:r>
      <w:r w:rsidR="00646891">
        <w:rPr>
          <w:color w:val="000000"/>
          <w:sz w:val="20"/>
          <w:szCs w:val="20"/>
        </w:rPr>
        <w:t xml:space="preserve">an appointed </w:t>
      </w:r>
      <w:r w:rsidR="00031B56">
        <w:rPr>
          <w:color w:val="000000"/>
          <w:sz w:val="20"/>
          <w:szCs w:val="20"/>
        </w:rPr>
        <w:t>person</w:t>
      </w:r>
      <w:r w:rsidR="00F85210">
        <w:rPr>
          <w:color w:val="000000"/>
          <w:sz w:val="20"/>
          <w:szCs w:val="20"/>
        </w:rPr>
        <w:t xml:space="preserve"> does not voluntarily resign from the Board, the </w:t>
      </w:r>
      <w:r w:rsidR="00646891">
        <w:rPr>
          <w:color w:val="000000"/>
          <w:sz w:val="20"/>
          <w:szCs w:val="20"/>
        </w:rPr>
        <w:t xml:space="preserve">appointed </w:t>
      </w:r>
      <w:r w:rsidR="00031B56">
        <w:rPr>
          <w:color w:val="000000"/>
          <w:sz w:val="20"/>
          <w:szCs w:val="20"/>
        </w:rPr>
        <w:t>person</w:t>
      </w:r>
      <w:r w:rsidR="00F85210">
        <w:rPr>
          <w:color w:val="000000"/>
          <w:sz w:val="20"/>
          <w:szCs w:val="20"/>
        </w:rPr>
        <w:t xml:space="preserve"> to be removed from the Board will be decided by a vote of the elected members of the Board.</w:t>
      </w:r>
    </w:p>
    <w:p w14:paraId="00000259" w14:textId="77777777" w:rsidR="00106BF6" w:rsidRDefault="00106BF6">
      <w:pPr>
        <w:pBdr>
          <w:top w:val="nil"/>
          <w:left w:val="nil"/>
          <w:bottom w:val="nil"/>
          <w:right w:val="nil"/>
          <w:between w:val="nil"/>
        </w:pBdr>
        <w:spacing w:before="6"/>
        <w:rPr>
          <w:color w:val="000000"/>
          <w:sz w:val="20"/>
          <w:szCs w:val="20"/>
        </w:rPr>
      </w:pPr>
    </w:p>
    <w:p w14:paraId="0000025A" w14:textId="2FC479D5" w:rsidR="00106BF6" w:rsidRDefault="00F85210">
      <w:pPr>
        <w:numPr>
          <w:ilvl w:val="1"/>
          <w:numId w:val="1"/>
        </w:numPr>
        <w:pBdr>
          <w:top w:val="nil"/>
          <w:left w:val="nil"/>
          <w:bottom w:val="nil"/>
          <w:right w:val="nil"/>
          <w:between w:val="nil"/>
        </w:pBdr>
        <w:tabs>
          <w:tab w:val="left" w:pos="1725"/>
          <w:tab w:val="left" w:pos="1726"/>
        </w:tabs>
        <w:spacing w:before="1" w:line="252" w:lineRule="auto"/>
        <w:ind w:right="537" w:hanging="701"/>
        <w:rPr>
          <w:color w:val="000000"/>
        </w:rPr>
      </w:pPr>
      <w:r>
        <w:rPr>
          <w:color w:val="000000"/>
          <w:sz w:val="20"/>
          <w:szCs w:val="20"/>
        </w:rPr>
        <w:t>The person appointed Secretary (</w:t>
      </w:r>
      <w:r w:rsidR="00D86763">
        <w:rPr>
          <w:color w:val="000000"/>
          <w:sz w:val="20"/>
          <w:szCs w:val="20"/>
        </w:rPr>
        <w:t>at clause</w:t>
      </w:r>
      <w:r>
        <w:rPr>
          <w:color w:val="000000"/>
          <w:sz w:val="20"/>
          <w:szCs w:val="20"/>
        </w:rPr>
        <w:t xml:space="preserve"> 27.2) must be over 18 and must live in Australia. If the Secretary stops living in Australia they cannot remain Secretary.</w:t>
      </w:r>
    </w:p>
    <w:p w14:paraId="0000025B" w14:textId="77777777" w:rsidR="00106BF6" w:rsidRDefault="00106BF6">
      <w:pPr>
        <w:pBdr>
          <w:top w:val="nil"/>
          <w:left w:val="nil"/>
          <w:bottom w:val="nil"/>
          <w:right w:val="nil"/>
          <w:between w:val="nil"/>
        </w:pBdr>
        <w:spacing w:before="3"/>
        <w:rPr>
          <w:color w:val="000000"/>
          <w:sz w:val="20"/>
          <w:szCs w:val="20"/>
        </w:rPr>
      </w:pPr>
    </w:p>
    <w:p w14:paraId="0000025C" w14:textId="73FE15B9" w:rsidR="00106BF6" w:rsidRPr="006628BC" w:rsidRDefault="00F85210" w:rsidP="006628BC">
      <w:pPr>
        <w:numPr>
          <w:ilvl w:val="1"/>
          <w:numId w:val="1"/>
        </w:numPr>
        <w:pBdr>
          <w:top w:val="nil"/>
          <w:left w:val="nil"/>
          <w:bottom w:val="nil"/>
          <w:right w:val="nil"/>
          <w:between w:val="nil"/>
        </w:pBdr>
        <w:tabs>
          <w:tab w:val="left" w:pos="1725"/>
          <w:tab w:val="left" w:pos="1726"/>
        </w:tabs>
        <w:spacing w:before="1" w:line="252" w:lineRule="auto"/>
        <w:ind w:right="537" w:hanging="701"/>
        <w:rPr>
          <w:color w:val="000000"/>
          <w:sz w:val="20"/>
          <w:szCs w:val="20"/>
        </w:rPr>
      </w:pPr>
      <w:r>
        <w:rPr>
          <w:color w:val="000000"/>
          <w:sz w:val="20"/>
          <w:szCs w:val="20"/>
        </w:rPr>
        <w:t>If the person appointed Secretary (</w:t>
      </w:r>
      <w:r w:rsidR="00D86763">
        <w:rPr>
          <w:color w:val="000000"/>
          <w:sz w:val="20"/>
          <w:szCs w:val="20"/>
        </w:rPr>
        <w:t>at clause</w:t>
      </w:r>
      <w:r>
        <w:rPr>
          <w:color w:val="000000"/>
          <w:sz w:val="20"/>
          <w:szCs w:val="20"/>
        </w:rPr>
        <w:t xml:space="preserve"> 27.2) stops being Secretary, the Board must appoint a new Secretary within 14 days.</w:t>
      </w:r>
    </w:p>
    <w:p w14:paraId="17B4CCDB" w14:textId="77777777" w:rsidR="00D62831" w:rsidRPr="00F74E2D" w:rsidRDefault="00D62831" w:rsidP="00F74E2D">
      <w:pPr>
        <w:pBdr>
          <w:top w:val="nil"/>
          <w:left w:val="nil"/>
          <w:bottom w:val="nil"/>
          <w:right w:val="nil"/>
          <w:between w:val="nil"/>
        </w:pBdr>
        <w:spacing w:line="249" w:lineRule="auto"/>
        <w:ind w:left="1025" w:right="188"/>
        <w:rPr>
          <w:sz w:val="20"/>
          <w:szCs w:val="20"/>
        </w:rPr>
      </w:pPr>
    </w:p>
    <w:p w14:paraId="09179DEE" w14:textId="688D91DE" w:rsidR="006628BC" w:rsidRPr="00D62831" w:rsidRDefault="00C9037A" w:rsidP="006628BC">
      <w:pPr>
        <w:pStyle w:val="Heading1"/>
        <w:numPr>
          <w:ilvl w:val="0"/>
          <w:numId w:val="1"/>
        </w:numPr>
        <w:tabs>
          <w:tab w:val="left" w:pos="1025"/>
          <w:tab w:val="left" w:pos="1026"/>
        </w:tabs>
      </w:pPr>
      <w:bookmarkStart w:id="283" w:name="_Toc113552068"/>
      <w:bookmarkStart w:id="284" w:name="_Toc81845695"/>
      <w:r>
        <w:t>Appointed m</w:t>
      </w:r>
      <w:r w:rsidR="006628BC">
        <w:t>embers</w:t>
      </w:r>
      <w:r w:rsidR="006628BC" w:rsidRPr="00D62831">
        <w:t xml:space="preserve"> of the Board</w:t>
      </w:r>
      <w:bookmarkEnd w:id="283"/>
    </w:p>
    <w:bookmarkEnd w:id="284"/>
    <w:p w14:paraId="1C364253" w14:textId="793013E4" w:rsidR="001D0BE7" w:rsidRDefault="001D0BE7" w:rsidP="006628BC">
      <w:pPr>
        <w:numPr>
          <w:ilvl w:val="1"/>
          <w:numId w:val="1"/>
        </w:numPr>
        <w:pBdr>
          <w:top w:val="nil"/>
          <w:left w:val="nil"/>
          <w:bottom w:val="nil"/>
          <w:right w:val="nil"/>
          <w:between w:val="nil"/>
        </w:pBdr>
        <w:tabs>
          <w:tab w:val="left" w:pos="1725"/>
          <w:tab w:val="left" w:pos="1726"/>
        </w:tabs>
        <w:spacing w:before="240" w:line="252" w:lineRule="auto"/>
        <w:ind w:right="537" w:hanging="701"/>
        <w:rPr>
          <w:color w:val="000000"/>
          <w:sz w:val="20"/>
          <w:szCs w:val="20"/>
        </w:rPr>
      </w:pPr>
      <w:r>
        <w:rPr>
          <w:color w:val="000000"/>
          <w:sz w:val="20"/>
          <w:szCs w:val="20"/>
        </w:rPr>
        <w:t xml:space="preserve">The Board may decide to </w:t>
      </w:r>
      <w:r w:rsidR="006628BC">
        <w:rPr>
          <w:color w:val="000000"/>
          <w:sz w:val="20"/>
          <w:szCs w:val="20"/>
        </w:rPr>
        <w:t>appoint</w:t>
      </w:r>
      <w:r>
        <w:rPr>
          <w:color w:val="000000"/>
          <w:sz w:val="20"/>
          <w:szCs w:val="20"/>
        </w:rPr>
        <w:t xml:space="preserve"> persons with identified </w:t>
      </w:r>
      <w:proofErr w:type="gramStart"/>
      <w:r>
        <w:rPr>
          <w:color w:val="000000"/>
          <w:sz w:val="20"/>
          <w:szCs w:val="20"/>
        </w:rPr>
        <w:t>particular skills</w:t>
      </w:r>
      <w:proofErr w:type="gramEnd"/>
      <w:r>
        <w:rPr>
          <w:color w:val="000000"/>
          <w:sz w:val="20"/>
          <w:szCs w:val="20"/>
        </w:rPr>
        <w:t xml:space="preserve"> and knowledge for the purpose of assisting the Board to carry out its functions </w:t>
      </w:r>
      <w:r w:rsidRPr="00B95480">
        <w:rPr>
          <w:color w:val="000000"/>
          <w:sz w:val="20"/>
          <w:szCs w:val="20"/>
        </w:rPr>
        <w:t xml:space="preserve">as described </w:t>
      </w:r>
      <w:r w:rsidR="006628BC">
        <w:rPr>
          <w:color w:val="000000"/>
          <w:sz w:val="20"/>
          <w:szCs w:val="20"/>
        </w:rPr>
        <w:t>in</w:t>
      </w:r>
      <w:r w:rsidRPr="00B95480">
        <w:rPr>
          <w:color w:val="000000"/>
          <w:sz w:val="20"/>
          <w:szCs w:val="20"/>
        </w:rPr>
        <w:t xml:space="preserve"> clause </w:t>
      </w:r>
      <w:r w:rsidR="006628BC">
        <w:rPr>
          <w:color w:val="000000"/>
          <w:sz w:val="20"/>
          <w:szCs w:val="20"/>
        </w:rPr>
        <w:fldChar w:fldCharType="begin"/>
      </w:r>
      <w:r w:rsidR="006628BC">
        <w:rPr>
          <w:color w:val="000000"/>
          <w:sz w:val="20"/>
          <w:szCs w:val="20"/>
        </w:rPr>
        <w:instrText xml:space="preserve"> REF _Ref83316372 \w \h </w:instrText>
      </w:r>
      <w:r w:rsidR="006628BC">
        <w:rPr>
          <w:color w:val="000000"/>
          <w:sz w:val="20"/>
          <w:szCs w:val="20"/>
        </w:rPr>
      </w:r>
      <w:r w:rsidR="006628BC">
        <w:rPr>
          <w:color w:val="000000"/>
          <w:sz w:val="20"/>
          <w:szCs w:val="20"/>
        </w:rPr>
        <w:fldChar w:fldCharType="separate"/>
      </w:r>
      <w:r w:rsidR="00F12DA3">
        <w:rPr>
          <w:color w:val="000000"/>
          <w:sz w:val="20"/>
          <w:szCs w:val="20"/>
        </w:rPr>
        <w:t>26</w:t>
      </w:r>
      <w:r w:rsidR="006628BC">
        <w:rPr>
          <w:color w:val="000000"/>
          <w:sz w:val="20"/>
          <w:szCs w:val="20"/>
        </w:rPr>
        <w:fldChar w:fldCharType="end"/>
      </w:r>
      <w:r w:rsidR="006628BC">
        <w:rPr>
          <w:color w:val="000000"/>
          <w:sz w:val="20"/>
          <w:szCs w:val="20"/>
        </w:rPr>
        <w:t xml:space="preserve"> </w:t>
      </w:r>
      <w:r w:rsidRPr="00B95480">
        <w:rPr>
          <w:color w:val="000000"/>
          <w:sz w:val="20"/>
          <w:szCs w:val="20"/>
        </w:rPr>
        <w:t xml:space="preserve">and subject to clause </w:t>
      </w:r>
      <w:r w:rsidR="006628BC">
        <w:rPr>
          <w:color w:val="000000"/>
          <w:sz w:val="20"/>
          <w:szCs w:val="20"/>
        </w:rPr>
        <w:fldChar w:fldCharType="begin"/>
      </w:r>
      <w:r w:rsidR="006628BC">
        <w:rPr>
          <w:color w:val="000000"/>
          <w:sz w:val="20"/>
          <w:szCs w:val="20"/>
        </w:rPr>
        <w:instrText xml:space="preserve"> REF _Ref83316381 \w \h </w:instrText>
      </w:r>
      <w:r w:rsidR="006628BC">
        <w:rPr>
          <w:color w:val="000000"/>
          <w:sz w:val="20"/>
          <w:szCs w:val="20"/>
        </w:rPr>
      </w:r>
      <w:r w:rsidR="006628BC">
        <w:rPr>
          <w:color w:val="000000"/>
          <w:sz w:val="20"/>
          <w:szCs w:val="20"/>
        </w:rPr>
        <w:fldChar w:fldCharType="separate"/>
      </w:r>
      <w:r w:rsidR="00F12DA3">
        <w:rPr>
          <w:color w:val="000000"/>
          <w:sz w:val="20"/>
          <w:szCs w:val="20"/>
        </w:rPr>
        <w:t>27.1</w:t>
      </w:r>
      <w:r w:rsidR="006628BC">
        <w:rPr>
          <w:color w:val="000000"/>
          <w:sz w:val="20"/>
          <w:szCs w:val="20"/>
        </w:rPr>
        <w:fldChar w:fldCharType="end"/>
      </w:r>
      <w:r>
        <w:rPr>
          <w:color w:val="000000"/>
          <w:sz w:val="20"/>
          <w:szCs w:val="20"/>
        </w:rPr>
        <w:t xml:space="preserve">. </w:t>
      </w:r>
    </w:p>
    <w:p w14:paraId="5B1A754E" w14:textId="77777777" w:rsidR="006628BC" w:rsidRPr="006628BC" w:rsidRDefault="006628BC" w:rsidP="006628BC">
      <w:pPr>
        <w:pBdr>
          <w:top w:val="nil"/>
          <w:left w:val="nil"/>
          <w:bottom w:val="nil"/>
          <w:right w:val="nil"/>
          <w:between w:val="nil"/>
        </w:pBdr>
        <w:tabs>
          <w:tab w:val="left" w:pos="1725"/>
          <w:tab w:val="left" w:pos="1726"/>
        </w:tabs>
        <w:spacing w:before="1" w:line="252" w:lineRule="auto"/>
        <w:ind w:left="1726" w:right="537"/>
        <w:rPr>
          <w:color w:val="000000"/>
          <w:sz w:val="20"/>
          <w:szCs w:val="20"/>
        </w:rPr>
      </w:pPr>
    </w:p>
    <w:p w14:paraId="211328A0" w14:textId="4A691559" w:rsidR="006628BC" w:rsidRDefault="00F85210" w:rsidP="00AA7618">
      <w:pPr>
        <w:numPr>
          <w:ilvl w:val="1"/>
          <w:numId w:val="1"/>
        </w:numPr>
        <w:pBdr>
          <w:top w:val="nil"/>
          <w:left w:val="nil"/>
          <w:bottom w:val="nil"/>
          <w:right w:val="nil"/>
          <w:between w:val="nil"/>
        </w:pBdr>
        <w:tabs>
          <w:tab w:val="left" w:pos="1725"/>
          <w:tab w:val="left" w:pos="1726"/>
        </w:tabs>
        <w:spacing w:before="1" w:line="252" w:lineRule="auto"/>
        <w:ind w:right="537" w:hanging="701"/>
        <w:rPr>
          <w:color w:val="000000"/>
          <w:sz w:val="20"/>
          <w:szCs w:val="20"/>
        </w:rPr>
      </w:pPr>
      <w:r>
        <w:rPr>
          <w:color w:val="000000"/>
          <w:sz w:val="20"/>
          <w:szCs w:val="20"/>
        </w:rPr>
        <w:t xml:space="preserve">Persons </w:t>
      </w:r>
      <w:r w:rsidR="00206B89">
        <w:rPr>
          <w:color w:val="000000"/>
          <w:sz w:val="20"/>
          <w:szCs w:val="20"/>
        </w:rPr>
        <w:t>appointed</w:t>
      </w:r>
      <w:r>
        <w:rPr>
          <w:color w:val="000000"/>
          <w:sz w:val="20"/>
          <w:szCs w:val="20"/>
        </w:rPr>
        <w:t xml:space="preserve"> by the Board may attend and participate in Board meetings and are entitled to vote at those meetings. </w:t>
      </w:r>
    </w:p>
    <w:p w14:paraId="41CD05FB" w14:textId="77777777" w:rsidR="00F662FD" w:rsidRDefault="00F662FD" w:rsidP="00F662FD">
      <w:pPr>
        <w:pStyle w:val="ListParagraph"/>
        <w:rPr>
          <w:color w:val="000000"/>
          <w:sz w:val="20"/>
          <w:szCs w:val="20"/>
        </w:rPr>
      </w:pPr>
    </w:p>
    <w:p w14:paraId="533560BD" w14:textId="7F7C735A" w:rsidR="00F662FD" w:rsidRDefault="00F662FD" w:rsidP="00B46911">
      <w:pPr>
        <w:numPr>
          <w:ilvl w:val="1"/>
          <w:numId w:val="1"/>
        </w:numPr>
        <w:pBdr>
          <w:top w:val="nil"/>
          <w:left w:val="nil"/>
          <w:bottom w:val="nil"/>
          <w:right w:val="nil"/>
          <w:between w:val="nil"/>
        </w:pBdr>
        <w:tabs>
          <w:tab w:val="left" w:pos="1725"/>
          <w:tab w:val="left" w:pos="1726"/>
        </w:tabs>
        <w:spacing w:before="1" w:line="252" w:lineRule="auto"/>
        <w:ind w:right="537"/>
        <w:rPr>
          <w:color w:val="000000"/>
          <w:sz w:val="20"/>
          <w:szCs w:val="20"/>
        </w:rPr>
      </w:pPr>
      <w:r>
        <w:rPr>
          <w:color w:val="000000"/>
          <w:sz w:val="20"/>
          <w:szCs w:val="20"/>
        </w:rPr>
        <w:t xml:space="preserve">Persons appointed to the Board must sign a declaration in a form approved by the Board that they will comply with Safe and Equal’s </w:t>
      </w:r>
      <w:r w:rsidR="003A0CF0">
        <w:rPr>
          <w:color w:val="000000"/>
          <w:sz w:val="20"/>
          <w:szCs w:val="20"/>
        </w:rPr>
        <w:t>c</w:t>
      </w:r>
      <w:r>
        <w:rPr>
          <w:color w:val="000000"/>
          <w:sz w:val="20"/>
          <w:szCs w:val="20"/>
        </w:rPr>
        <w:t>o</w:t>
      </w:r>
      <w:r w:rsidR="00B46911">
        <w:rPr>
          <w:color w:val="000000"/>
          <w:sz w:val="20"/>
          <w:szCs w:val="20"/>
        </w:rPr>
        <w:t xml:space="preserve">nstitution and code of conduct </w:t>
      </w:r>
      <w:r w:rsidR="00B46911" w:rsidRPr="00B46911">
        <w:rPr>
          <w:color w:val="000000"/>
          <w:sz w:val="20"/>
          <w:szCs w:val="20"/>
        </w:rPr>
        <w:t>before they are entitled to be appointed to the Board</w:t>
      </w:r>
      <w:r w:rsidR="00B46911">
        <w:rPr>
          <w:color w:val="000000"/>
          <w:sz w:val="20"/>
          <w:szCs w:val="20"/>
        </w:rPr>
        <w:t>.</w:t>
      </w:r>
    </w:p>
    <w:p w14:paraId="3D8461DB" w14:textId="77777777" w:rsidR="005B6B71" w:rsidRDefault="005B6B71" w:rsidP="005B6B71">
      <w:pPr>
        <w:pStyle w:val="ListParagraph"/>
        <w:rPr>
          <w:color w:val="000000"/>
          <w:sz w:val="20"/>
          <w:szCs w:val="20"/>
        </w:rPr>
      </w:pPr>
    </w:p>
    <w:p w14:paraId="183828DD" w14:textId="3E57A254" w:rsidR="005B6B71" w:rsidRDefault="005B6B71" w:rsidP="00AA7618">
      <w:pPr>
        <w:numPr>
          <w:ilvl w:val="1"/>
          <w:numId w:val="1"/>
        </w:numPr>
        <w:pBdr>
          <w:top w:val="nil"/>
          <w:left w:val="nil"/>
          <w:bottom w:val="nil"/>
          <w:right w:val="nil"/>
          <w:between w:val="nil"/>
        </w:pBdr>
        <w:tabs>
          <w:tab w:val="left" w:pos="1725"/>
          <w:tab w:val="left" w:pos="1726"/>
        </w:tabs>
        <w:spacing w:before="1" w:line="252" w:lineRule="auto"/>
        <w:ind w:right="537" w:hanging="701"/>
        <w:rPr>
          <w:color w:val="000000"/>
          <w:sz w:val="20"/>
          <w:szCs w:val="20"/>
        </w:rPr>
      </w:pPr>
      <w:r>
        <w:rPr>
          <w:color w:val="000000"/>
          <w:sz w:val="20"/>
          <w:szCs w:val="20"/>
        </w:rPr>
        <w:t xml:space="preserve">Appointed </w:t>
      </w:r>
      <w:r w:rsidR="00031B56">
        <w:rPr>
          <w:color w:val="000000"/>
          <w:sz w:val="20"/>
          <w:szCs w:val="20"/>
        </w:rPr>
        <w:t>persons</w:t>
      </w:r>
      <w:r>
        <w:rPr>
          <w:color w:val="000000"/>
          <w:sz w:val="20"/>
          <w:szCs w:val="20"/>
        </w:rPr>
        <w:t xml:space="preserve"> will have a three year term of office from the time they are appointed to the Board.</w:t>
      </w:r>
    </w:p>
    <w:p w14:paraId="327BE96E" w14:textId="77777777" w:rsidR="005B6B71" w:rsidRDefault="005B6B71" w:rsidP="005B6B71">
      <w:pPr>
        <w:pStyle w:val="ListParagraph"/>
        <w:rPr>
          <w:color w:val="000000"/>
          <w:sz w:val="20"/>
          <w:szCs w:val="20"/>
        </w:rPr>
      </w:pPr>
    </w:p>
    <w:p w14:paraId="1E76A286" w14:textId="07E20D07" w:rsidR="005B6B71" w:rsidRDefault="005B6B71" w:rsidP="00AA7618">
      <w:pPr>
        <w:numPr>
          <w:ilvl w:val="1"/>
          <w:numId w:val="1"/>
        </w:numPr>
        <w:pBdr>
          <w:top w:val="nil"/>
          <w:left w:val="nil"/>
          <w:bottom w:val="nil"/>
          <w:right w:val="nil"/>
          <w:between w:val="nil"/>
        </w:pBdr>
        <w:tabs>
          <w:tab w:val="left" w:pos="1725"/>
          <w:tab w:val="left" w:pos="1726"/>
        </w:tabs>
        <w:spacing w:before="1" w:line="252" w:lineRule="auto"/>
        <w:ind w:right="537" w:hanging="701"/>
        <w:rPr>
          <w:color w:val="000000"/>
          <w:sz w:val="20"/>
          <w:szCs w:val="20"/>
        </w:rPr>
      </w:pPr>
      <w:r>
        <w:rPr>
          <w:color w:val="000000"/>
          <w:sz w:val="20"/>
          <w:szCs w:val="20"/>
        </w:rPr>
        <w:t xml:space="preserve">An </w:t>
      </w:r>
      <w:r w:rsidR="005C1CAC">
        <w:rPr>
          <w:color w:val="000000"/>
          <w:sz w:val="20"/>
          <w:szCs w:val="20"/>
        </w:rPr>
        <w:t>appointed</w:t>
      </w:r>
      <w:r>
        <w:rPr>
          <w:color w:val="000000"/>
          <w:sz w:val="20"/>
          <w:szCs w:val="20"/>
        </w:rPr>
        <w:t xml:space="preserve"> </w:t>
      </w:r>
      <w:r w:rsidR="005C1CAC">
        <w:rPr>
          <w:color w:val="000000"/>
          <w:sz w:val="20"/>
          <w:szCs w:val="20"/>
        </w:rPr>
        <w:t>person</w:t>
      </w:r>
      <w:r>
        <w:rPr>
          <w:color w:val="000000"/>
          <w:sz w:val="20"/>
          <w:szCs w:val="20"/>
        </w:rPr>
        <w:t xml:space="preserve"> who has held office for a continuous period of 6 years may only be </w:t>
      </w:r>
      <w:r w:rsidR="00307A7D">
        <w:rPr>
          <w:color w:val="000000"/>
          <w:sz w:val="20"/>
          <w:szCs w:val="20"/>
        </w:rPr>
        <w:t xml:space="preserve">re-appointed by a special resolution. </w:t>
      </w:r>
    </w:p>
    <w:p w14:paraId="73007D90" w14:textId="77777777" w:rsidR="006628BC" w:rsidRDefault="006628BC" w:rsidP="006628BC">
      <w:pPr>
        <w:pStyle w:val="ListParagraph"/>
        <w:rPr>
          <w:color w:val="000000"/>
          <w:sz w:val="20"/>
          <w:szCs w:val="20"/>
        </w:rPr>
      </w:pPr>
    </w:p>
    <w:p w14:paraId="00000268" w14:textId="77777777" w:rsidR="00106BF6" w:rsidRDefault="00F85210">
      <w:pPr>
        <w:pStyle w:val="Heading1"/>
        <w:numPr>
          <w:ilvl w:val="0"/>
          <w:numId w:val="1"/>
        </w:numPr>
        <w:tabs>
          <w:tab w:val="left" w:pos="1025"/>
          <w:tab w:val="left" w:pos="1026"/>
        </w:tabs>
        <w:spacing w:before="142"/>
        <w:ind w:hanging="721"/>
      </w:pPr>
      <w:bookmarkStart w:id="285" w:name="_Toc84865668"/>
      <w:bookmarkStart w:id="286" w:name="_Toc84873094"/>
      <w:bookmarkStart w:id="287" w:name="_Toc84865669"/>
      <w:bookmarkStart w:id="288" w:name="_Toc84873095"/>
      <w:bookmarkStart w:id="289" w:name="_Toc84865670"/>
      <w:bookmarkStart w:id="290" w:name="_Toc84873096"/>
      <w:bookmarkStart w:id="291" w:name="_Toc84865671"/>
      <w:bookmarkStart w:id="292" w:name="_Toc84873097"/>
      <w:bookmarkStart w:id="293" w:name="_Toc84865672"/>
      <w:bookmarkStart w:id="294" w:name="_Toc84873098"/>
      <w:bookmarkStart w:id="295" w:name="_Toc84865673"/>
      <w:bookmarkStart w:id="296" w:name="_Toc84873099"/>
      <w:bookmarkStart w:id="297" w:name="_Toc84865674"/>
      <w:bookmarkStart w:id="298" w:name="_Toc84873100"/>
      <w:bookmarkStart w:id="299" w:name="_heading=h.46r0co2" w:colFirst="0" w:colLast="0"/>
      <w:bookmarkStart w:id="300" w:name="_Toc113552069"/>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t>Delegation</w:t>
      </w:r>
      <w:bookmarkEnd w:id="300"/>
    </w:p>
    <w:p w14:paraId="2986DCF1" w14:textId="77777777" w:rsidR="00F74E2D" w:rsidRDefault="00F74E2D" w:rsidP="00F74E2D">
      <w:pPr>
        <w:pBdr>
          <w:top w:val="nil"/>
          <w:left w:val="nil"/>
          <w:bottom w:val="nil"/>
          <w:right w:val="nil"/>
          <w:between w:val="nil"/>
        </w:pBdr>
        <w:spacing w:line="249" w:lineRule="auto"/>
        <w:ind w:left="1025" w:right="188"/>
      </w:pPr>
    </w:p>
    <w:p w14:paraId="00000269" w14:textId="77777777" w:rsidR="00106BF6" w:rsidRPr="00F74E2D" w:rsidRDefault="00F85210" w:rsidP="00F74E2D">
      <w:pPr>
        <w:numPr>
          <w:ilvl w:val="1"/>
          <w:numId w:val="1"/>
        </w:numPr>
        <w:pBdr>
          <w:top w:val="nil"/>
          <w:left w:val="nil"/>
          <w:bottom w:val="nil"/>
          <w:right w:val="nil"/>
          <w:between w:val="nil"/>
        </w:pBdr>
        <w:tabs>
          <w:tab w:val="left" w:pos="1725"/>
          <w:tab w:val="left" w:pos="1726"/>
        </w:tabs>
        <w:spacing w:before="1" w:line="252" w:lineRule="auto"/>
        <w:ind w:right="537" w:hanging="701"/>
        <w:rPr>
          <w:color w:val="000000"/>
          <w:sz w:val="20"/>
          <w:szCs w:val="20"/>
        </w:rPr>
      </w:pPr>
      <w:r w:rsidRPr="00F74E2D">
        <w:rPr>
          <w:color w:val="000000"/>
          <w:sz w:val="20"/>
          <w:szCs w:val="20"/>
        </w:rPr>
        <w:lastRenderedPageBreak/>
        <w:t>The Board may delegate to a member of the Board, a subcommittee or staff, any of its powers and functions other than:</w:t>
      </w:r>
    </w:p>
    <w:p w14:paraId="27CC0521" w14:textId="54303834" w:rsidR="00F74E2D" w:rsidRPr="00D202C8" w:rsidRDefault="00F85210" w:rsidP="00D202C8">
      <w:pPr>
        <w:numPr>
          <w:ilvl w:val="2"/>
          <w:numId w:val="1"/>
        </w:numPr>
        <w:pBdr>
          <w:top w:val="nil"/>
          <w:left w:val="nil"/>
          <w:bottom w:val="nil"/>
          <w:right w:val="nil"/>
          <w:between w:val="nil"/>
        </w:pBdr>
        <w:tabs>
          <w:tab w:val="left" w:pos="2444"/>
          <w:tab w:val="left" w:pos="2445"/>
        </w:tabs>
        <w:spacing w:before="197" w:line="249" w:lineRule="auto"/>
        <w:ind w:left="2444" w:right="244"/>
        <w:rPr>
          <w:sz w:val="20"/>
          <w:szCs w:val="20"/>
        </w:rPr>
      </w:pPr>
      <w:r w:rsidRPr="00F74E2D">
        <w:rPr>
          <w:sz w:val="20"/>
          <w:szCs w:val="20"/>
        </w:rPr>
        <w:t>this power of delegation; or</w:t>
      </w:r>
    </w:p>
    <w:p w14:paraId="0000026B" w14:textId="77777777" w:rsidR="00106BF6" w:rsidRDefault="00F85210" w:rsidP="00F74E2D">
      <w:pPr>
        <w:numPr>
          <w:ilvl w:val="2"/>
          <w:numId w:val="1"/>
        </w:numPr>
        <w:pBdr>
          <w:top w:val="nil"/>
          <w:left w:val="nil"/>
          <w:bottom w:val="nil"/>
          <w:right w:val="nil"/>
          <w:between w:val="nil"/>
        </w:pBdr>
        <w:tabs>
          <w:tab w:val="left" w:pos="2444"/>
          <w:tab w:val="left" w:pos="2445"/>
        </w:tabs>
        <w:spacing w:before="197" w:line="249" w:lineRule="auto"/>
        <w:ind w:left="2444" w:right="244"/>
        <w:rPr>
          <w:sz w:val="20"/>
          <w:szCs w:val="20"/>
        </w:rPr>
      </w:pPr>
      <w:r w:rsidRPr="00F74E2D">
        <w:rPr>
          <w:sz w:val="20"/>
          <w:szCs w:val="20"/>
        </w:rPr>
        <w:t>a duty imposed on the Board by the Act or any other law.</w:t>
      </w:r>
    </w:p>
    <w:p w14:paraId="11A1F951" w14:textId="77777777" w:rsidR="00F74E2D" w:rsidRDefault="00F74E2D" w:rsidP="00F74E2D">
      <w:pPr>
        <w:pStyle w:val="ListParagraph"/>
        <w:rPr>
          <w:sz w:val="20"/>
          <w:szCs w:val="20"/>
        </w:rPr>
      </w:pPr>
    </w:p>
    <w:p w14:paraId="0000026C" w14:textId="77777777" w:rsidR="00106BF6" w:rsidRPr="00F74E2D" w:rsidRDefault="00F85210" w:rsidP="00F74E2D">
      <w:pPr>
        <w:numPr>
          <w:ilvl w:val="1"/>
          <w:numId w:val="1"/>
        </w:numPr>
        <w:pBdr>
          <w:top w:val="nil"/>
          <w:left w:val="nil"/>
          <w:bottom w:val="nil"/>
          <w:right w:val="nil"/>
          <w:between w:val="nil"/>
        </w:pBdr>
        <w:tabs>
          <w:tab w:val="left" w:pos="1725"/>
          <w:tab w:val="left" w:pos="1726"/>
        </w:tabs>
        <w:spacing w:before="1" w:line="252" w:lineRule="auto"/>
        <w:ind w:right="537" w:hanging="701"/>
        <w:rPr>
          <w:color w:val="000000"/>
          <w:sz w:val="20"/>
          <w:szCs w:val="20"/>
        </w:rPr>
      </w:pPr>
      <w:r w:rsidRPr="00F74E2D">
        <w:rPr>
          <w:color w:val="000000"/>
          <w:sz w:val="20"/>
          <w:szCs w:val="20"/>
        </w:rPr>
        <w:t>The delegation must be in writing and may be subject to the conditions and limitations the Board considers appropriate.</w:t>
      </w:r>
    </w:p>
    <w:p w14:paraId="4E311448" w14:textId="77777777" w:rsidR="00F74E2D" w:rsidRDefault="00F74E2D" w:rsidP="00F74E2D">
      <w:pPr>
        <w:pBdr>
          <w:top w:val="nil"/>
          <w:left w:val="nil"/>
          <w:bottom w:val="nil"/>
          <w:right w:val="nil"/>
          <w:between w:val="nil"/>
        </w:pBdr>
        <w:spacing w:line="249" w:lineRule="auto"/>
        <w:ind w:left="2160" w:right="924" w:hanging="1154"/>
        <w:rPr>
          <w:color w:val="000000"/>
          <w:sz w:val="20"/>
          <w:szCs w:val="20"/>
        </w:rPr>
      </w:pPr>
    </w:p>
    <w:p w14:paraId="0000026D" w14:textId="0C96F665" w:rsidR="00106BF6" w:rsidRDefault="00F85210" w:rsidP="00F74E2D">
      <w:pPr>
        <w:numPr>
          <w:ilvl w:val="1"/>
          <w:numId w:val="1"/>
        </w:numPr>
        <w:pBdr>
          <w:top w:val="nil"/>
          <w:left w:val="nil"/>
          <w:bottom w:val="nil"/>
          <w:right w:val="nil"/>
          <w:between w:val="nil"/>
        </w:pBdr>
        <w:tabs>
          <w:tab w:val="left" w:pos="1725"/>
          <w:tab w:val="left" w:pos="1726"/>
        </w:tabs>
        <w:spacing w:before="1" w:line="252" w:lineRule="auto"/>
        <w:ind w:right="537" w:hanging="701"/>
        <w:rPr>
          <w:color w:val="000000"/>
          <w:sz w:val="20"/>
          <w:szCs w:val="20"/>
        </w:rPr>
      </w:pPr>
      <w:r w:rsidRPr="00F74E2D">
        <w:rPr>
          <w:color w:val="000000"/>
          <w:sz w:val="20"/>
          <w:szCs w:val="20"/>
        </w:rPr>
        <w:t>The Board</w:t>
      </w:r>
      <w:r w:rsidRPr="00D202C8">
        <w:rPr>
          <w:color w:val="000000"/>
          <w:sz w:val="20"/>
          <w:szCs w:val="20"/>
        </w:rPr>
        <w:t xml:space="preserve"> may, in writing, revoke a delegation wholly or in part.</w:t>
      </w:r>
    </w:p>
    <w:p w14:paraId="167748ED" w14:textId="67F2CE6E" w:rsidR="00D202C8" w:rsidRPr="00D202C8" w:rsidRDefault="00D202C8" w:rsidP="00D202C8">
      <w:pPr>
        <w:pBdr>
          <w:top w:val="nil"/>
          <w:left w:val="nil"/>
          <w:bottom w:val="nil"/>
          <w:right w:val="nil"/>
          <w:between w:val="nil"/>
        </w:pBdr>
        <w:tabs>
          <w:tab w:val="left" w:pos="1725"/>
          <w:tab w:val="left" w:pos="1726"/>
        </w:tabs>
        <w:spacing w:before="1" w:line="252" w:lineRule="auto"/>
        <w:ind w:right="537"/>
        <w:rPr>
          <w:color w:val="000000"/>
          <w:sz w:val="20"/>
          <w:szCs w:val="20"/>
        </w:rPr>
      </w:pPr>
    </w:p>
    <w:p w14:paraId="0000026E" w14:textId="77777777" w:rsidR="00106BF6" w:rsidRDefault="00F85210">
      <w:pPr>
        <w:pStyle w:val="Heading1"/>
        <w:numPr>
          <w:ilvl w:val="0"/>
          <w:numId w:val="1"/>
        </w:numPr>
        <w:tabs>
          <w:tab w:val="left" w:pos="1025"/>
          <w:tab w:val="left" w:pos="1026"/>
        </w:tabs>
        <w:spacing w:before="142"/>
        <w:ind w:hanging="721"/>
      </w:pPr>
      <w:bookmarkStart w:id="301" w:name="_Toc84547504"/>
      <w:bookmarkStart w:id="302" w:name="_Toc84865676"/>
      <w:bookmarkStart w:id="303" w:name="_Toc84873102"/>
      <w:bookmarkStart w:id="304" w:name="_Toc81845702"/>
      <w:bookmarkStart w:id="305" w:name="_Toc113552070"/>
      <w:bookmarkEnd w:id="301"/>
      <w:bookmarkEnd w:id="302"/>
      <w:bookmarkEnd w:id="303"/>
      <w:r>
        <w:t>The Chair and Deputy Chair</w:t>
      </w:r>
      <w:bookmarkEnd w:id="304"/>
      <w:bookmarkEnd w:id="305"/>
    </w:p>
    <w:p w14:paraId="0EA28E73" w14:textId="77777777" w:rsidR="00F74E2D" w:rsidRDefault="00F74E2D" w:rsidP="00F74E2D">
      <w:pPr>
        <w:pBdr>
          <w:top w:val="nil"/>
          <w:left w:val="nil"/>
          <w:bottom w:val="nil"/>
          <w:right w:val="nil"/>
          <w:between w:val="nil"/>
        </w:pBdr>
        <w:spacing w:line="249" w:lineRule="auto"/>
        <w:ind w:left="2160" w:right="924" w:hanging="1154"/>
      </w:pPr>
    </w:p>
    <w:p w14:paraId="0000026F" w14:textId="4C10DD65" w:rsidR="00106BF6" w:rsidRPr="00F74E2D" w:rsidRDefault="00F85210" w:rsidP="00F74E2D">
      <w:pPr>
        <w:numPr>
          <w:ilvl w:val="1"/>
          <w:numId w:val="1"/>
        </w:numPr>
        <w:pBdr>
          <w:top w:val="nil"/>
          <w:left w:val="nil"/>
          <w:bottom w:val="nil"/>
          <w:right w:val="nil"/>
          <w:between w:val="nil"/>
        </w:pBdr>
        <w:tabs>
          <w:tab w:val="left" w:pos="1725"/>
          <w:tab w:val="left" w:pos="1726"/>
        </w:tabs>
        <w:spacing w:before="1" w:line="252" w:lineRule="auto"/>
        <w:ind w:right="537" w:hanging="701"/>
        <w:rPr>
          <w:color w:val="000000"/>
          <w:sz w:val="20"/>
          <w:szCs w:val="20"/>
        </w:rPr>
      </w:pPr>
      <w:r w:rsidRPr="00F74E2D">
        <w:rPr>
          <w:color w:val="000000"/>
          <w:sz w:val="20"/>
          <w:szCs w:val="20"/>
        </w:rPr>
        <w:t xml:space="preserve">Subject to clause </w:t>
      </w:r>
      <w:r w:rsidR="00B561AB">
        <w:rPr>
          <w:color w:val="000000"/>
          <w:sz w:val="20"/>
          <w:szCs w:val="20"/>
        </w:rPr>
        <w:fldChar w:fldCharType="begin"/>
      </w:r>
      <w:r w:rsidR="00B561AB">
        <w:rPr>
          <w:color w:val="000000"/>
          <w:sz w:val="20"/>
          <w:szCs w:val="20"/>
        </w:rPr>
        <w:instrText xml:space="preserve"> REF _Ref83316580 \w \h </w:instrText>
      </w:r>
      <w:r w:rsidR="00B561AB">
        <w:rPr>
          <w:color w:val="000000"/>
          <w:sz w:val="20"/>
          <w:szCs w:val="20"/>
        </w:rPr>
      </w:r>
      <w:r w:rsidR="00B561AB">
        <w:rPr>
          <w:color w:val="000000"/>
          <w:sz w:val="20"/>
          <w:szCs w:val="20"/>
        </w:rPr>
        <w:fldChar w:fldCharType="separate"/>
      </w:r>
      <w:r w:rsidR="00F12DA3">
        <w:rPr>
          <w:color w:val="000000"/>
          <w:sz w:val="20"/>
          <w:szCs w:val="20"/>
        </w:rPr>
        <w:t>30.2</w:t>
      </w:r>
      <w:r w:rsidR="00B561AB">
        <w:rPr>
          <w:color w:val="000000"/>
          <w:sz w:val="20"/>
          <w:szCs w:val="20"/>
        </w:rPr>
        <w:fldChar w:fldCharType="end"/>
      </w:r>
      <w:r w:rsidRPr="00AB7F8E">
        <w:rPr>
          <w:color w:val="000000"/>
          <w:sz w:val="20"/>
          <w:szCs w:val="20"/>
        </w:rPr>
        <w:t>,</w:t>
      </w:r>
      <w:r w:rsidRPr="00F74E2D">
        <w:rPr>
          <w:color w:val="000000"/>
          <w:sz w:val="20"/>
          <w:szCs w:val="20"/>
        </w:rPr>
        <w:t xml:space="preserve"> the Chair or, in the Chair's absence, the Deputy Chair is the chairperson for any General Meetings and for any Board meetings.</w:t>
      </w:r>
    </w:p>
    <w:p w14:paraId="24B29476" w14:textId="77777777" w:rsidR="00F74E2D" w:rsidRDefault="00F74E2D" w:rsidP="00F74E2D">
      <w:pPr>
        <w:pBdr>
          <w:top w:val="nil"/>
          <w:left w:val="nil"/>
          <w:bottom w:val="nil"/>
          <w:right w:val="nil"/>
          <w:between w:val="nil"/>
        </w:pBdr>
        <w:spacing w:line="249" w:lineRule="auto"/>
        <w:ind w:left="2160" w:right="924" w:hanging="1154"/>
      </w:pPr>
    </w:p>
    <w:p w14:paraId="00000270" w14:textId="615E5C70" w:rsidR="00106BF6" w:rsidRPr="00F74E2D" w:rsidRDefault="00F85210" w:rsidP="00F74E2D">
      <w:pPr>
        <w:numPr>
          <w:ilvl w:val="1"/>
          <w:numId w:val="1"/>
        </w:numPr>
        <w:pBdr>
          <w:top w:val="nil"/>
          <w:left w:val="nil"/>
          <w:bottom w:val="nil"/>
          <w:right w:val="nil"/>
          <w:between w:val="nil"/>
        </w:pBdr>
        <w:tabs>
          <w:tab w:val="left" w:pos="1725"/>
          <w:tab w:val="left" w:pos="1726"/>
        </w:tabs>
        <w:spacing w:before="1" w:line="252" w:lineRule="auto"/>
        <w:ind w:right="537" w:hanging="701"/>
        <w:rPr>
          <w:color w:val="000000"/>
          <w:sz w:val="20"/>
          <w:szCs w:val="20"/>
        </w:rPr>
      </w:pPr>
      <w:bookmarkStart w:id="306" w:name="_Ref83316580"/>
      <w:r w:rsidRPr="00F74E2D">
        <w:rPr>
          <w:color w:val="000000"/>
          <w:sz w:val="20"/>
          <w:szCs w:val="20"/>
        </w:rPr>
        <w:t>If the Chair and the Deputy Chair are both absent, or are unable to preside, the chairperson of the General Meeting must be a Member elected by the other Members present.</w:t>
      </w:r>
      <w:bookmarkEnd w:id="306"/>
    </w:p>
    <w:p w14:paraId="39E965C7" w14:textId="77777777" w:rsidR="00F74E2D" w:rsidRPr="00F74E2D" w:rsidRDefault="00F74E2D" w:rsidP="00F74E2D">
      <w:pPr>
        <w:pBdr>
          <w:top w:val="nil"/>
          <w:left w:val="nil"/>
          <w:bottom w:val="nil"/>
          <w:right w:val="nil"/>
          <w:between w:val="nil"/>
        </w:pBdr>
        <w:spacing w:line="249" w:lineRule="auto"/>
        <w:ind w:left="2160" w:right="924" w:hanging="1154"/>
      </w:pPr>
    </w:p>
    <w:p w14:paraId="00000271" w14:textId="05009F4A" w:rsidR="00106BF6" w:rsidRPr="00A12155" w:rsidRDefault="00F85210" w:rsidP="00F74E2D">
      <w:pPr>
        <w:numPr>
          <w:ilvl w:val="1"/>
          <w:numId w:val="1"/>
        </w:numPr>
        <w:pBdr>
          <w:top w:val="nil"/>
          <w:left w:val="nil"/>
          <w:bottom w:val="nil"/>
          <w:right w:val="nil"/>
          <w:between w:val="nil"/>
        </w:pBdr>
        <w:tabs>
          <w:tab w:val="left" w:pos="1725"/>
          <w:tab w:val="left" w:pos="1726"/>
        </w:tabs>
        <w:spacing w:before="1" w:line="252" w:lineRule="auto"/>
        <w:ind w:right="537" w:hanging="701"/>
      </w:pPr>
      <w:bookmarkStart w:id="307" w:name="_Ref84865834"/>
      <w:r w:rsidRPr="00F74E2D">
        <w:rPr>
          <w:color w:val="000000"/>
          <w:sz w:val="20"/>
          <w:szCs w:val="20"/>
        </w:rPr>
        <w:t>The role of the Chair</w:t>
      </w:r>
      <w:r>
        <w:rPr>
          <w:b/>
        </w:rPr>
        <w:t xml:space="preserve"> </w:t>
      </w:r>
      <w:r w:rsidRPr="00D202C8">
        <w:rPr>
          <w:sz w:val="20"/>
        </w:rPr>
        <w:t>is to:</w:t>
      </w:r>
      <w:bookmarkEnd w:id="307"/>
    </w:p>
    <w:p w14:paraId="03EB90CF" w14:textId="0BCC06FA" w:rsidR="00A12155" w:rsidRDefault="00A12155" w:rsidP="00A12155">
      <w:pPr>
        <w:pBdr>
          <w:top w:val="nil"/>
          <w:left w:val="nil"/>
          <w:bottom w:val="nil"/>
          <w:right w:val="nil"/>
          <w:between w:val="nil"/>
        </w:pBdr>
        <w:tabs>
          <w:tab w:val="left" w:pos="1725"/>
          <w:tab w:val="left" w:pos="1726"/>
        </w:tabs>
        <w:spacing w:before="1" w:line="252" w:lineRule="auto"/>
        <w:ind w:right="537"/>
      </w:pPr>
    </w:p>
    <w:p w14:paraId="00000272" w14:textId="77777777" w:rsidR="00106BF6" w:rsidRDefault="00F85210" w:rsidP="00775B47">
      <w:pPr>
        <w:numPr>
          <w:ilvl w:val="2"/>
          <w:numId w:val="1"/>
        </w:numPr>
        <w:pBdr>
          <w:top w:val="nil"/>
          <w:left w:val="nil"/>
          <w:bottom w:val="nil"/>
          <w:right w:val="nil"/>
          <w:between w:val="nil"/>
        </w:pBdr>
        <w:tabs>
          <w:tab w:val="left" w:pos="1725"/>
          <w:tab w:val="left" w:pos="1726"/>
        </w:tabs>
        <w:spacing w:line="249" w:lineRule="auto"/>
        <w:ind w:right="246"/>
        <w:rPr>
          <w:color w:val="000000"/>
          <w:sz w:val="20"/>
          <w:szCs w:val="20"/>
        </w:rPr>
      </w:pPr>
      <w:r w:rsidRPr="00775B47">
        <w:rPr>
          <w:color w:val="000000"/>
          <w:sz w:val="20"/>
          <w:szCs w:val="20"/>
        </w:rPr>
        <w:t>chair Board meetings;</w:t>
      </w:r>
    </w:p>
    <w:p w14:paraId="3534C66C" w14:textId="77777777" w:rsidR="00775B47" w:rsidRPr="00775B47" w:rsidRDefault="00775B47" w:rsidP="00775B47">
      <w:pPr>
        <w:pBdr>
          <w:top w:val="nil"/>
          <w:left w:val="nil"/>
          <w:bottom w:val="nil"/>
          <w:right w:val="nil"/>
          <w:between w:val="nil"/>
        </w:pBdr>
        <w:tabs>
          <w:tab w:val="left" w:pos="1725"/>
          <w:tab w:val="left" w:pos="1726"/>
        </w:tabs>
        <w:spacing w:line="249" w:lineRule="auto"/>
        <w:ind w:left="2446" w:right="246"/>
        <w:rPr>
          <w:color w:val="000000"/>
          <w:sz w:val="20"/>
          <w:szCs w:val="20"/>
        </w:rPr>
      </w:pPr>
    </w:p>
    <w:p w14:paraId="00000273" w14:textId="4C55950B" w:rsidR="00106BF6" w:rsidRDefault="00F85210" w:rsidP="00775B47">
      <w:pPr>
        <w:numPr>
          <w:ilvl w:val="2"/>
          <w:numId w:val="1"/>
        </w:numPr>
        <w:pBdr>
          <w:top w:val="nil"/>
          <w:left w:val="nil"/>
          <w:bottom w:val="nil"/>
          <w:right w:val="nil"/>
          <w:between w:val="nil"/>
        </w:pBdr>
        <w:tabs>
          <w:tab w:val="left" w:pos="1725"/>
          <w:tab w:val="left" w:pos="1726"/>
        </w:tabs>
        <w:spacing w:line="249" w:lineRule="auto"/>
        <w:ind w:right="246"/>
        <w:rPr>
          <w:color w:val="000000"/>
          <w:sz w:val="20"/>
          <w:szCs w:val="20"/>
        </w:rPr>
      </w:pPr>
      <w:r w:rsidRPr="00775B47">
        <w:rPr>
          <w:color w:val="000000"/>
          <w:sz w:val="20"/>
          <w:szCs w:val="20"/>
        </w:rPr>
        <w:t xml:space="preserve">convene General Meetings of </w:t>
      </w:r>
      <w:r w:rsidR="00295B65" w:rsidRPr="00775B47">
        <w:rPr>
          <w:color w:val="000000"/>
          <w:sz w:val="20"/>
          <w:szCs w:val="20"/>
        </w:rPr>
        <w:t>Safe and Equal</w:t>
      </w:r>
      <w:r w:rsidRPr="00775B47">
        <w:rPr>
          <w:color w:val="000000"/>
          <w:sz w:val="20"/>
          <w:szCs w:val="20"/>
        </w:rPr>
        <w:t xml:space="preserve"> in accordance with this constitution;</w:t>
      </w:r>
    </w:p>
    <w:p w14:paraId="6A6ADF03" w14:textId="77777777" w:rsidR="00CA51C6" w:rsidRPr="00775B47" w:rsidRDefault="00CA51C6" w:rsidP="00CA51C6">
      <w:pPr>
        <w:pBdr>
          <w:top w:val="nil"/>
          <w:left w:val="nil"/>
          <w:bottom w:val="nil"/>
          <w:right w:val="nil"/>
          <w:between w:val="nil"/>
        </w:pBdr>
        <w:tabs>
          <w:tab w:val="left" w:pos="1725"/>
          <w:tab w:val="left" w:pos="1726"/>
        </w:tabs>
        <w:spacing w:line="249" w:lineRule="auto"/>
        <w:ind w:left="2446" w:right="246"/>
        <w:rPr>
          <w:color w:val="000000"/>
          <w:sz w:val="20"/>
          <w:szCs w:val="20"/>
        </w:rPr>
      </w:pPr>
    </w:p>
    <w:p w14:paraId="00000274" w14:textId="5F2AA72A" w:rsidR="00106BF6" w:rsidRDefault="00F85210" w:rsidP="00775B47">
      <w:pPr>
        <w:numPr>
          <w:ilvl w:val="2"/>
          <w:numId w:val="1"/>
        </w:numPr>
        <w:pBdr>
          <w:top w:val="nil"/>
          <w:left w:val="nil"/>
          <w:bottom w:val="nil"/>
          <w:right w:val="nil"/>
          <w:between w:val="nil"/>
        </w:pBdr>
        <w:tabs>
          <w:tab w:val="left" w:pos="1725"/>
          <w:tab w:val="left" w:pos="1726"/>
        </w:tabs>
        <w:spacing w:line="249" w:lineRule="auto"/>
        <w:ind w:right="246"/>
        <w:rPr>
          <w:color w:val="000000"/>
          <w:sz w:val="20"/>
          <w:szCs w:val="20"/>
        </w:rPr>
      </w:pPr>
      <w:r w:rsidRPr="00775B47">
        <w:rPr>
          <w:color w:val="000000"/>
          <w:sz w:val="20"/>
          <w:szCs w:val="20"/>
        </w:rPr>
        <w:t xml:space="preserve">ensure that conflict resolution and grievance procedures of </w:t>
      </w:r>
      <w:r w:rsidR="00295B65" w:rsidRPr="00775B47">
        <w:rPr>
          <w:color w:val="000000"/>
          <w:sz w:val="20"/>
          <w:szCs w:val="20"/>
        </w:rPr>
        <w:t>Safe and Equal</w:t>
      </w:r>
      <w:r w:rsidRPr="00775B47">
        <w:rPr>
          <w:color w:val="000000"/>
          <w:sz w:val="20"/>
          <w:szCs w:val="20"/>
        </w:rPr>
        <w:t xml:space="preserve"> are followed;</w:t>
      </w:r>
    </w:p>
    <w:p w14:paraId="3F8954E8" w14:textId="77777777" w:rsidR="00CA51C6" w:rsidRPr="00775B47" w:rsidRDefault="00CA51C6" w:rsidP="00CA51C6">
      <w:pPr>
        <w:pBdr>
          <w:top w:val="nil"/>
          <w:left w:val="nil"/>
          <w:bottom w:val="nil"/>
          <w:right w:val="nil"/>
          <w:between w:val="nil"/>
        </w:pBdr>
        <w:tabs>
          <w:tab w:val="left" w:pos="1725"/>
          <w:tab w:val="left" w:pos="1726"/>
        </w:tabs>
        <w:spacing w:line="249" w:lineRule="auto"/>
        <w:ind w:left="2446" w:right="246"/>
        <w:rPr>
          <w:color w:val="000000"/>
          <w:sz w:val="20"/>
          <w:szCs w:val="20"/>
        </w:rPr>
      </w:pPr>
    </w:p>
    <w:p w14:paraId="00000275" w14:textId="17E379E7" w:rsidR="00106BF6" w:rsidRDefault="00F85210" w:rsidP="00775B47">
      <w:pPr>
        <w:numPr>
          <w:ilvl w:val="2"/>
          <w:numId w:val="1"/>
        </w:numPr>
        <w:pBdr>
          <w:top w:val="nil"/>
          <w:left w:val="nil"/>
          <w:bottom w:val="nil"/>
          <w:right w:val="nil"/>
          <w:between w:val="nil"/>
        </w:pBdr>
        <w:tabs>
          <w:tab w:val="left" w:pos="1725"/>
          <w:tab w:val="left" w:pos="1726"/>
        </w:tabs>
        <w:spacing w:line="249" w:lineRule="auto"/>
        <w:ind w:right="246"/>
        <w:rPr>
          <w:color w:val="000000"/>
          <w:sz w:val="20"/>
          <w:szCs w:val="20"/>
        </w:rPr>
      </w:pPr>
      <w:r w:rsidRPr="00775B47">
        <w:rPr>
          <w:color w:val="000000"/>
          <w:sz w:val="20"/>
          <w:szCs w:val="20"/>
        </w:rPr>
        <w:t xml:space="preserve">act as the contact person for </w:t>
      </w:r>
      <w:r w:rsidR="00295B65" w:rsidRPr="00775B47">
        <w:rPr>
          <w:color w:val="000000"/>
          <w:sz w:val="20"/>
          <w:szCs w:val="20"/>
        </w:rPr>
        <w:t>Safe and Equal</w:t>
      </w:r>
      <w:r w:rsidRPr="00775B47">
        <w:rPr>
          <w:color w:val="000000"/>
          <w:sz w:val="20"/>
          <w:szCs w:val="20"/>
        </w:rPr>
        <w:t xml:space="preserve"> in the event of industrial disputes;</w:t>
      </w:r>
    </w:p>
    <w:p w14:paraId="68E11002" w14:textId="77777777" w:rsidR="00CA51C6" w:rsidRDefault="00CA51C6" w:rsidP="00CA51C6">
      <w:pPr>
        <w:pStyle w:val="ListParagraph"/>
        <w:rPr>
          <w:color w:val="000000"/>
          <w:sz w:val="20"/>
          <w:szCs w:val="20"/>
        </w:rPr>
      </w:pPr>
    </w:p>
    <w:p w14:paraId="00000276" w14:textId="77777777" w:rsidR="00106BF6" w:rsidRDefault="00F85210" w:rsidP="00775B47">
      <w:pPr>
        <w:numPr>
          <w:ilvl w:val="2"/>
          <w:numId w:val="1"/>
        </w:numPr>
        <w:pBdr>
          <w:top w:val="nil"/>
          <w:left w:val="nil"/>
          <w:bottom w:val="nil"/>
          <w:right w:val="nil"/>
          <w:between w:val="nil"/>
        </w:pBdr>
        <w:tabs>
          <w:tab w:val="left" w:pos="1725"/>
          <w:tab w:val="left" w:pos="1726"/>
        </w:tabs>
        <w:spacing w:line="249" w:lineRule="auto"/>
        <w:ind w:right="246"/>
        <w:rPr>
          <w:color w:val="000000"/>
          <w:sz w:val="20"/>
          <w:szCs w:val="20"/>
        </w:rPr>
      </w:pPr>
      <w:r w:rsidRPr="00775B47">
        <w:rPr>
          <w:color w:val="000000"/>
          <w:sz w:val="20"/>
          <w:szCs w:val="20"/>
        </w:rPr>
        <w:t>provide support to the CEO where reasonably required; and</w:t>
      </w:r>
    </w:p>
    <w:p w14:paraId="2E88721D" w14:textId="77777777" w:rsidR="00CA51C6" w:rsidRDefault="00CA51C6" w:rsidP="00CA51C6">
      <w:pPr>
        <w:pStyle w:val="ListParagraph"/>
        <w:rPr>
          <w:color w:val="000000"/>
          <w:sz w:val="20"/>
          <w:szCs w:val="20"/>
        </w:rPr>
      </w:pPr>
    </w:p>
    <w:p w14:paraId="00000277" w14:textId="7BF385D6" w:rsidR="00106BF6" w:rsidRDefault="00F85210" w:rsidP="00775B47">
      <w:pPr>
        <w:numPr>
          <w:ilvl w:val="2"/>
          <w:numId w:val="1"/>
        </w:numPr>
        <w:pBdr>
          <w:top w:val="nil"/>
          <w:left w:val="nil"/>
          <w:bottom w:val="nil"/>
          <w:right w:val="nil"/>
          <w:between w:val="nil"/>
        </w:pBdr>
        <w:tabs>
          <w:tab w:val="left" w:pos="1725"/>
          <w:tab w:val="left" w:pos="1726"/>
        </w:tabs>
        <w:spacing w:line="249" w:lineRule="auto"/>
        <w:ind w:right="246"/>
        <w:rPr>
          <w:color w:val="000000"/>
          <w:sz w:val="20"/>
          <w:szCs w:val="20"/>
        </w:rPr>
      </w:pPr>
      <w:r w:rsidRPr="00775B47">
        <w:rPr>
          <w:color w:val="000000"/>
          <w:sz w:val="20"/>
          <w:szCs w:val="20"/>
        </w:rPr>
        <w:t xml:space="preserve">provide opportunities for consultation in relation to the application of </w:t>
      </w:r>
      <w:r w:rsidR="00295B65" w:rsidRPr="00775B47">
        <w:rPr>
          <w:color w:val="000000"/>
          <w:sz w:val="20"/>
          <w:szCs w:val="20"/>
        </w:rPr>
        <w:t>Safe and Equal</w:t>
      </w:r>
      <w:r w:rsidRPr="00775B47">
        <w:rPr>
          <w:color w:val="000000"/>
          <w:sz w:val="20"/>
          <w:szCs w:val="20"/>
        </w:rPr>
        <w:t>'s finances.</w:t>
      </w:r>
    </w:p>
    <w:p w14:paraId="064BA908" w14:textId="77777777" w:rsidR="00CA51C6" w:rsidRDefault="00CA51C6" w:rsidP="00CA51C6">
      <w:pPr>
        <w:pStyle w:val="ListParagraph"/>
        <w:rPr>
          <w:color w:val="000000"/>
          <w:sz w:val="20"/>
          <w:szCs w:val="20"/>
        </w:rPr>
      </w:pPr>
    </w:p>
    <w:p w14:paraId="621FF5BE" w14:textId="36AF9EC1" w:rsidR="00F74E2D" w:rsidRDefault="00F74E2D" w:rsidP="00F74E2D">
      <w:pPr>
        <w:numPr>
          <w:ilvl w:val="1"/>
          <w:numId w:val="1"/>
        </w:numPr>
        <w:pBdr>
          <w:top w:val="nil"/>
          <w:left w:val="nil"/>
          <w:bottom w:val="nil"/>
          <w:right w:val="nil"/>
          <w:between w:val="nil"/>
        </w:pBdr>
        <w:tabs>
          <w:tab w:val="left" w:pos="1725"/>
          <w:tab w:val="left" w:pos="1726"/>
        </w:tabs>
        <w:spacing w:before="1" w:line="252" w:lineRule="auto"/>
        <w:ind w:right="537" w:hanging="701"/>
      </w:pPr>
      <w:r w:rsidRPr="00F74E2D">
        <w:rPr>
          <w:color w:val="000000"/>
          <w:sz w:val="20"/>
          <w:szCs w:val="20"/>
        </w:rPr>
        <w:t>The role of the Deputy Chair is to:</w:t>
      </w:r>
    </w:p>
    <w:p w14:paraId="00000279" w14:textId="77777777" w:rsidR="00106BF6" w:rsidRPr="00F74E2D" w:rsidRDefault="00F85210" w:rsidP="00F74E2D">
      <w:pPr>
        <w:numPr>
          <w:ilvl w:val="2"/>
          <w:numId w:val="1"/>
        </w:numPr>
        <w:pBdr>
          <w:top w:val="nil"/>
          <w:left w:val="nil"/>
          <w:bottom w:val="nil"/>
          <w:right w:val="nil"/>
          <w:between w:val="nil"/>
        </w:pBdr>
        <w:tabs>
          <w:tab w:val="left" w:pos="2444"/>
          <w:tab w:val="left" w:pos="2445"/>
        </w:tabs>
        <w:spacing w:before="197" w:line="249" w:lineRule="auto"/>
        <w:ind w:left="2444" w:right="244"/>
        <w:rPr>
          <w:sz w:val="20"/>
        </w:rPr>
      </w:pPr>
      <w:r w:rsidRPr="00F74E2D">
        <w:rPr>
          <w:sz w:val="20"/>
        </w:rPr>
        <w:t>act in the place of the Chair when the Chair is unavailable to do so (whether for reasons of absence, conflict of interest or other reason); and</w:t>
      </w:r>
    </w:p>
    <w:p w14:paraId="0000027A" w14:textId="2D7E8888" w:rsidR="00106BF6" w:rsidRPr="00F74E2D" w:rsidRDefault="00F85210" w:rsidP="00F74E2D">
      <w:pPr>
        <w:numPr>
          <w:ilvl w:val="2"/>
          <w:numId w:val="1"/>
        </w:numPr>
        <w:pBdr>
          <w:top w:val="nil"/>
          <w:left w:val="nil"/>
          <w:bottom w:val="nil"/>
          <w:right w:val="nil"/>
          <w:between w:val="nil"/>
        </w:pBdr>
        <w:tabs>
          <w:tab w:val="left" w:pos="2444"/>
          <w:tab w:val="left" w:pos="2445"/>
        </w:tabs>
        <w:spacing w:before="197" w:line="249" w:lineRule="auto"/>
        <w:ind w:left="2444" w:right="244"/>
        <w:rPr>
          <w:sz w:val="20"/>
        </w:rPr>
      </w:pPr>
      <w:r w:rsidRPr="00F74E2D">
        <w:rPr>
          <w:sz w:val="20"/>
        </w:rPr>
        <w:t xml:space="preserve">assist the Chair in performing their role as set out in clause </w:t>
      </w:r>
      <w:r w:rsidR="00B561AB">
        <w:rPr>
          <w:sz w:val="20"/>
        </w:rPr>
        <w:fldChar w:fldCharType="begin"/>
      </w:r>
      <w:r w:rsidR="00B561AB">
        <w:rPr>
          <w:sz w:val="20"/>
        </w:rPr>
        <w:instrText xml:space="preserve"> REF _Ref84865834 \w \h </w:instrText>
      </w:r>
      <w:r w:rsidR="00B561AB">
        <w:rPr>
          <w:sz w:val="20"/>
        </w:rPr>
      </w:r>
      <w:r w:rsidR="00B561AB">
        <w:rPr>
          <w:sz w:val="20"/>
        </w:rPr>
        <w:fldChar w:fldCharType="separate"/>
      </w:r>
      <w:r w:rsidR="00F12DA3">
        <w:rPr>
          <w:sz w:val="20"/>
        </w:rPr>
        <w:t>30.3</w:t>
      </w:r>
      <w:r w:rsidR="00B561AB">
        <w:rPr>
          <w:sz w:val="20"/>
        </w:rPr>
        <w:fldChar w:fldCharType="end"/>
      </w:r>
      <w:r w:rsidR="008715E7">
        <w:rPr>
          <w:sz w:val="20"/>
        </w:rPr>
        <w:t xml:space="preserve"> </w:t>
      </w:r>
      <w:r w:rsidRPr="00F74E2D">
        <w:rPr>
          <w:sz w:val="20"/>
        </w:rPr>
        <w:t>above.</w:t>
      </w:r>
    </w:p>
    <w:p w14:paraId="0000027B" w14:textId="77777777" w:rsidR="00106BF6" w:rsidRDefault="00106BF6">
      <w:pPr>
        <w:pBdr>
          <w:top w:val="nil"/>
          <w:left w:val="nil"/>
          <w:bottom w:val="nil"/>
          <w:right w:val="nil"/>
          <w:between w:val="nil"/>
        </w:pBdr>
        <w:spacing w:before="5"/>
        <w:rPr>
          <w:color w:val="000000"/>
          <w:sz w:val="20"/>
          <w:szCs w:val="20"/>
        </w:rPr>
      </w:pPr>
    </w:p>
    <w:p w14:paraId="0000027C" w14:textId="77777777" w:rsidR="00106BF6" w:rsidRPr="00F74E2D" w:rsidRDefault="00F85210" w:rsidP="00F74E2D">
      <w:pPr>
        <w:pStyle w:val="Heading1"/>
        <w:numPr>
          <w:ilvl w:val="0"/>
          <w:numId w:val="1"/>
        </w:numPr>
        <w:tabs>
          <w:tab w:val="left" w:pos="1025"/>
          <w:tab w:val="left" w:pos="1026"/>
        </w:tabs>
        <w:spacing w:before="142"/>
        <w:ind w:hanging="721"/>
      </w:pPr>
      <w:bookmarkStart w:id="308" w:name="_Toc113552071"/>
      <w:r w:rsidRPr="00F74E2D">
        <w:rPr>
          <w:color w:val="000000"/>
        </w:rPr>
        <w:t>The Treasurer</w:t>
      </w:r>
      <w:bookmarkEnd w:id="308"/>
    </w:p>
    <w:p w14:paraId="0000027D" w14:textId="77777777" w:rsidR="00106BF6" w:rsidRDefault="00106BF6">
      <w:pPr>
        <w:pBdr>
          <w:top w:val="nil"/>
          <w:left w:val="nil"/>
          <w:bottom w:val="nil"/>
          <w:right w:val="nil"/>
          <w:between w:val="nil"/>
        </w:pBdr>
        <w:tabs>
          <w:tab w:val="left" w:pos="1725"/>
          <w:tab w:val="left" w:pos="1726"/>
        </w:tabs>
        <w:spacing w:line="249" w:lineRule="auto"/>
        <w:ind w:left="1025" w:right="246"/>
        <w:rPr>
          <w:b/>
          <w:color w:val="000000"/>
          <w:sz w:val="20"/>
          <w:szCs w:val="20"/>
        </w:rPr>
      </w:pPr>
    </w:p>
    <w:p w14:paraId="0000027E" w14:textId="77777777" w:rsidR="00106BF6" w:rsidRDefault="00F85210">
      <w:pPr>
        <w:numPr>
          <w:ilvl w:val="1"/>
          <w:numId w:val="1"/>
        </w:numPr>
        <w:pBdr>
          <w:top w:val="nil"/>
          <w:left w:val="nil"/>
          <w:bottom w:val="nil"/>
          <w:right w:val="nil"/>
          <w:between w:val="nil"/>
        </w:pBdr>
        <w:tabs>
          <w:tab w:val="left" w:pos="1725"/>
          <w:tab w:val="left" w:pos="1726"/>
        </w:tabs>
        <w:spacing w:line="249" w:lineRule="auto"/>
        <w:ind w:right="246"/>
      </w:pPr>
      <w:r>
        <w:rPr>
          <w:color w:val="000000"/>
          <w:sz w:val="20"/>
          <w:szCs w:val="20"/>
        </w:rPr>
        <w:t>The Treasurer must undertake, or appropriately delegate the undertaking of, each of the following:</w:t>
      </w:r>
    </w:p>
    <w:p w14:paraId="0000027F" w14:textId="77777777" w:rsidR="00106BF6" w:rsidRDefault="00106BF6">
      <w:pPr>
        <w:pBdr>
          <w:top w:val="nil"/>
          <w:left w:val="nil"/>
          <w:bottom w:val="nil"/>
          <w:right w:val="nil"/>
          <w:between w:val="nil"/>
        </w:pBdr>
        <w:tabs>
          <w:tab w:val="left" w:pos="1725"/>
          <w:tab w:val="left" w:pos="1726"/>
        </w:tabs>
        <w:spacing w:line="249" w:lineRule="auto"/>
        <w:ind w:left="1726" w:right="246"/>
        <w:rPr>
          <w:b/>
          <w:color w:val="000000"/>
          <w:sz w:val="20"/>
          <w:szCs w:val="20"/>
        </w:rPr>
      </w:pPr>
    </w:p>
    <w:p w14:paraId="00000280" w14:textId="599773B4" w:rsidR="00106BF6" w:rsidRDefault="00F85210">
      <w:pPr>
        <w:numPr>
          <w:ilvl w:val="2"/>
          <w:numId w:val="1"/>
        </w:numPr>
        <w:pBdr>
          <w:top w:val="nil"/>
          <w:left w:val="nil"/>
          <w:bottom w:val="nil"/>
          <w:right w:val="nil"/>
          <w:between w:val="nil"/>
        </w:pBdr>
        <w:tabs>
          <w:tab w:val="left" w:pos="1725"/>
          <w:tab w:val="left" w:pos="1726"/>
        </w:tabs>
        <w:spacing w:line="249" w:lineRule="auto"/>
        <w:ind w:right="246"/>
      </w:pPr>
      <w:r>
        <w:rPr>
          <w:color w:val="000000"/>
          <w:sz w:val="20"/>
          <w:szCs w:val="20"/>
        </w:rPr>
        <w:t xml:space="preserve">receive all moneys paid to or received by </w:t>
      </w:r>
      <w:r w:rsidR="00295B65">
        <w:rPr>
          <w:color w:val="000000"/>
          <w:sz w:val="20"/>
          <w:szCs w:val="20"/>
        </w:rPr>
        <w:t>Safe and Equal</w:t>
      </w:r>
      <w:r>
        <w:rPr>
          <w:color w:val="000000"/>
          <w:sz w:val="20"/>
          <w:szCs w:val="20"/>
        </w:rPr>
        <w:t xml:space="preserve"> and issue receipts for those moneys in the name of </w:t>
      </w:r>
      <w:r w:rsidR="00295B65">
        <w:rPr>
          <w:color w:val="000000"/>
          <w:sz w:val="20"/>
          <w:szCs w:val="20"/>
        </w:rPr>
        <w:t>Safe and Equal</w:t>
      </w:r>
      <w:r>
        <w:rPr>
          <w:color w:val="000000"/>
          <w:sz w:val="20"/>
          <w:szCs w:val="20"/>
        </w:rPr>
        <w:t>; and</w:t>
      </w:r>
    </w:p>
    <w:p w14:paraId="00000281" w14:textId="77777777" w:rsidR="00106BF6" w:rsidRDefault="00106BF6">
      <w:pPr>
        <w:pBdr>
          <w:top w:val="nil"/>
          <w:left w:val="nil"/>
          <w:bottom w:val="nil"/>
          <w:right w:val="nil"/>
          <w:between w:val="nil"/>
        </w:pBdr>
        <w:tabs>
          <w:tab w:val="left" w:pos="1725"/>
          <w:tab w:val="left" w:pos="1726"/>
        </w:tabs>
        <w:spacing w:line="249" w:lineRule="auto"/>
        <w:ind w:left="1726" w:right="246"/>
        <w:rPr>
          <w:b/>
          <w:color w:val="000000"/>
          <w:sz w:val="20"/>
          <w:szCs w:val="20"/>
        </w:rPr>
      </w:pPr>
    </w:p>
    <w:p w14:paraId="00000282" w14:textId="56E91885" w:rsidR="00106BF6" w:rsidRDefault="00F85210">
      <w:pPr>
        <w:numPr>
          <w:ilvl w:val="2"/>
          <w:numId w:val="1"/>
        </w:numPr>
        <w:pBdr>
          <w:top w:val="nil"/>
          <w:left w:val="nil"/>
          <w:bottom w:val="nil"/>
          <w:right w:val="nil"/>
          <w:between w:val="nil"/>
        </w:pBdr>
        <w:tabs>
          <w:tab w:val="left" w:pos="1725"/>
          <w:tab w:val="left" w:pos="1726"/>
        </w:tabs>
        <w:spacing w:line="249" w:lineRule="auto"/>
        <w:ind w:right="246"/>
      </w:pPr>
      <w:r>
        <w:rPr>
          <w:color w:val="000000"/>
          <w:sz w:val="20"/>
          <w:szCs w:val="20"/>
        </w:rPr>
        <w:t xml:space="preserve">ensure that all moneys received are paid into the account of </w:t>
      </w:r>
      <w:r w:rsidR="00295B65">
        <w:rPr>
          <w:color w:val="000000"/>
          <w:sz w:val="20"/>
          <w:szCs w:val="20"/>
        </w:rPr>
        <w:t>Safe and Equal</w:t>
      </w:r>
      <w:r>
        <w:rPr>
          <w:color w:val="000000"/>
          <w:sz w:val="20"/>
          <w:szCs w:val="20"/>
        </w:rPr>
        <w:t xml:space="preserve"> within a reasonable time after receipt; and</w:t>
      </w:r>
    </w:p>
    <w:p w14:paraId="00000283" w14:textId="77777777" w:rsidR="00106BF6" w:rsidRDefault="00106BF6">
      <w:pPr>
        <w:pBdr>
          <w:top w:val="nil"/>
          <w:left w:val="nil"/>
          <w:bottom w:val="nil"/>
          <w:right w:val="nil"/>
          <w:between w:val="nil"/>
        </w:pBdr>
        <w:tabs>
          <w:tab w:val="left" w:pos="1725"/>
          <w:tab w:val="left" w:pos="1726"/>
        </w:tabs>
        <w:spacing w:line="249" w:lineRule="auto"/>
        <w:ind w:left="1726" w:right="246"/>
        <w:rPr>
          <w:b/>
          <w:color w:val="000000"/>
          <w:sz w:val="20"/>
          <w:szCs w:val="20"/>
        </w:rPr>
      </w:pPr>
    </w:p>
    <w:p w14:paraId="00000284" w14:textId="01AB4BC2" w:rsidR="00106BF6" w:rsidRDefault="00F85210">
      <w:pPr>
        <w:numPr>
          <w:ilvl w:val="2"/>
          <w:numId w:val="1"/>
        </w:numPr>
        <w:pBdr>
          <w:top w:val="nil"/>
          <w:left w:val="nil"/>
          <w:bottom w:val="nil"/>
          <w:right w:val="nil"/>
          <w:between w:val="nil"/>
        </w:pBdr>
        <w:tabs>
          <w:tab w:val="left" w:pos="1725"/>
          <w:tab w:val="left" w:pos="1726"/>
        </w:tabs>
        <w:spacing w:line="249" w:lineRule="auto"/>
        <w:ind w:right="246"/>
        <w:rPr>
          <w:color w:val="000000"/>
        </w:rPr>
      </w:pPr>
      <w:r>
        <w:rPr>
          <w:color w:val="000000"/>
          <w:sz w:val="20"/>
          <w:szCs w:val="20"/>
        </w:rPr>
        <w:t xml:space="preserve">make any payments authorised by the Board or by a General Meeting of </w:t>
      </w:r>
      <w:r w:rsidR="00295B65">
        <w:rPr>
          <w:color w:val="000000"/>
          <w:sz w:val="20"/>
          <w:szCs w:val="20"/>
        </w:rPr>
        <w:t>Safe and Equal</w:t>
      </w:r>
      <w:r>
        <w:rPr>
          <w:color w:val="000000"/>
          <w:sz w:val="20"/>
          <w:szCs w:val="20"/>
        </w:rPr>
        <w:t xml:space="preserve"> from </w:t>
      </w:r>
      <w:r w:rsidR="00295B65">
        <w:rPr>
          <w:color w:val="000000"/>
          <w:sz w:val="20"/>
          <w:szCs w:val="20"/>
        </w:rPr>
        <w:t>Safe and Equal</w:t>
      </w:r>
      <w:r>
        <w:rPr>
          <w:color w:val="000000"/>
          <w:sz w:val="20"/>
          <w:szCs w:val="20"/>
        </w:rPr>
        <w:t>'s funds; and</w:t>
      </w:r>
    </w:p>
    <w:p w14:paraId="00000285" w14:textId="77777777" w:rsidR="00106BF6" w:rsidRDefault="00106BF6">
      <w:pPr>
        <w:pBdr>
          <w:top w:val="nil"/>
          <w:left w:val="nil"/>
          <w:bottom w:val="nil"/>
          <w:right w:val="nil"/>
          <w:between w:val="nil"/>
        </w:pBdr>
        <w:tabs>
          <w:tab w:val="left" w:pos="1725"/>
          <w:tab w:val="left" w:pos="1726"/>
        </w:tabs>
        <w:spacing w:line="249" w:lineRule="auto"/>
        <w:ind w:left="1726" w:right="246"/>
        <w:rPr>
          <w:b/>
          <w:color w:val="000000"/>
          <w:sz w:val="20"/>
          <w:szCs w:val="20"/>
        </w:rPr>
      </w:pPr>
    </w:p>
    <w:p w14:paraId="00000286" w14:textId="77777777" w:rsidR="00106BF6" w:rsidRDefault="00F85210">
      <w:pPr>
        <w:numPr>
          <w:ilvl w:val="2"/>
          <w:numId w:val="1"/>
        </w:numPr>
        <w:pBdr>
          <w:top w:val="nil"/>
          <w:left w:val="nil"/>
          <w:bottom w:val="nil"/>
          <w:right w:val="nil"/>
          <w:between w:val="nil"/>
        </w:pBdr>
        <w:tabs>
          <w:tab w:val="left" w:pos="1725"/>
          <w:tab w:val="left" w:pos="1726"/>
        </w:tabs>
        <w:spacing w:line="249" w:lineRule="auto"/>
        <w:ind w:right="246"/>
      </w:pPr>
      <w:r>
        <w:rPr>
          <w:color w:val="000000"/>
          <w:sz w:val="20"/>
          <w:szCs w:val="20"/>
        </w:rPr>
        <w:lastRenderedPageBreak/>
        <w:t>ensure cheques are signed by at least 2 Board members.</w:t>
      </w:r>
    </w:p>
    <w:p w14:paraId="00000287" w14:textId="77777777" w:rsidR="00106BF6" w:rsidRDefault="00106BF6">
      <w:pPr>
        <w:pBdr>
          <w:top w:val="nil"/>
          <w:left w:val="nil"/>
          <w:bottom w:val="nil"/>
          <w:right w:val="nil"/>
          <w:between w:val="nil"/>
        </w:pBdr>
        <w:tabs>
          <w:tab w:val="left" w:pos="1725"/>
          <w:tab w:val="left" w:pos="1726"/>
        </w:tabs>
        <w:spacing w:line="249" w:lineRule="auto"/>
        <w:ind w:left="1726" w:right="246"/>
        <w:rPr>
          <w:b/>
          <w:color w:val="000000"/>
          <w:sz w:val="20"/>
          <w:szCs w:val="20"/>
        </w:rPr>
      </w:pPr>
    </w:p>
    <w:p w14:paraId="00000288" w14:textId="77777777" w:rsidR="00106BF6" w:rsidRDefault="00F85210">
      <w:pPr>
        <w:numPr>
          <w:ilvl w:val="1"/>
          <w:numId w:val="1"/>
        </w:numPr>
        <w:pBdr>
          <w:top w:val="nil"/>
          <w:left w:val="nil"/>
          <w:bottom w:val="nil"/>
          <w:right w:val="nil"/>
          <w:between w:val="nil"/>
        </w:pBdr>
        <w:tabs>
          <w:tab w:val="left" w:pos="1725"/>
          <w:tab w:val="left" w:pos="1726"/>
        </w:tabs>
        <w:spacing w:line="249" w:lineRule="auto"/>
        <w:ind w:right="246"/>
      </w:pPr>
      <w:r>
        <w:rPr>
          <w:color w:val="000000"/>
          <w:sz w:val="20"/>
          <w:szCs w:val="20"/>
        </w:rPr>
        <w:t>The Treasurer must:</w:t>
      </w:r>
    </w:p>
    <w:p w14:paraId="00000289" w14:textId="77777777" w:rsidR="00106BF6" w:rsidRDefault="00106BF6">
      <w:pPr>
        <w:pBdr>
          <w:top w:val="nil"/>
          <w:left w:val="nil"/>
          <w:bottom w:val="nil"/>
          <w:right w:val="nil"/>
          <w:between w:val="nil"/>
        </w:pBdr>
        <w:tabs>
          <w:tab w:val="left" w:pos="1725"/>
          <w:tab w:val="left" w:pos="1726"/>
        </w:tabs>
        <w:spacing w:line="249" w:lineRule="auto"/>
        <w:ind w:left="1726" w:right="246"/>
        <w:rPr>
          <w:b/>
          <w:color w:val="000000"/>
          <w:sz w:val="20"/>
          <w:szCs w:val="20"/>
        </w:rPr>
      </w:pPr>
    </w:p>
    <w:p w14:paraId="0000028A" w14:textId="68648BB5" w:rsidR="00106BF6" w:rsidRDefault="00F85210">
      <w:pPr>
        <w:numPr>
          <w:ilvl w:val="2"/>
          <w:numId w:val="1"/>
        </w:numPr>
        <w:pBdr>
          <w:top w:val="nil"/>
          <w:left w:val="nil"/>
          <w:bottom w:val="nil"/>
          <w:right w:val="nil"/>
          <w:between w:val="nil"/>
        </w:pBdr>
        <w:tabs>
          <w:tab w:val="left" w:pos="1725"/>
          <w:tab w:val="left" w:pos="1726"/>
        </w:tabs>
        <w:spacing w:line="249" w:lineRule="auto"/>
        <w:ind w:right="246"/>
      </w:pPr>
      <w:r>
        <w:rPr>
          <w:color w:val="000000"/>
          <w:sz w:val="20"/>
          <w:szCs w:val="20"/>
        </w:rPr>
        <w:t xml:space="preserve">ensure that the financial records of </w:t>
      </w:r>
      <w:r w:rsidR="00295B65">
        <w:rPr>
          <w:color w:val="000000"/>
          <w:sz w:val="20"/>
          <w:szCs w:val="20"/>
        </w:rPr>
        <w:t>Safe and Equal</w:t>
      </w:r>
      <w:r>
        <w:rPr>
          <w:color w:val="000000"/>
          <w:sz w:val="20"/>
          <w:szCs w:val="20"/>
        </w:rPr>
        <w:t xml:space="preserve"> are kept in accordance with the Act; and</w:t>
      </w:r>
    </w:p>
    <w:p w14:paraId="0000028B" w14:textId="77777777" w:rsidR="00106BF6" w:rsidRDefault="00106BF6">
      <w:pPr>
        <w:pBdr>
          <w:top w:val="nil"/>
          <w:left w:val="nil"/>
          <w:bottom w:val="nil"/>
          <w:right w:val="nil"/>
          <w:between w:val="nil"/>
        </w:pBdr>
        <w:tabs>
          <w:tab w:val="left" w:pos="1725"/>
          <w:tab w:val="left" w:pos="1726"/>
        </w:tabs>
        <w:spacing w:line="249" w:lineRule="auto"/>
        <w:ind w:left="1726" w:right="246"/>
        <w:rPr>
          <w:b/>
          <w:color w:val="000000"/>
          <w:sz w:val="20"/>
          <w:szCs w:val="20"/>
        </w:rPr>
      </w:pPr>
    </w:p>
    <w:p w14:paraId="0000028C" w14:textId="454BB6E0" w:rsidR="00106BF6" w:rsidRDefault="00F85210">
      <w:pPr>
        <w:numPr>
          <w:ilvl w:val="2"/>
          <w:numId w:val="1"/>
        </w:numPr>
        <w:pBdr>
          <w:top w:val="nil"/>
          <w:left w:val="nil"/>
          <w:bottom w:val="nil"/>
          <w:right w:val="nil"/>
          <w:between w:val="nil"/>
        </w:pBdr>
        <w:tabs>
          <w:tab w:val="left" w:pos="1725"/>
          <w:tab w:val="left" w:pos="1726"/>
        </w:tabs>
        <w:spacing w:line="249" w:lineRule="auto"/>
        <w:ind w:right="246"/>
      </w:pPr>
      <w:r>
        <w:rPr>
          <w:color w:val="000000"/>
          <w:sz w:val="20"/>
          <w:szCs w:val="20"/>
        </w:rPr>
        <w:t xml:space="preserve">coordinate the preparation of the financial statements of </w:t>
      </w:r>
      <w:r w:rsidR="00295B65">
        <w:rPr>
          <w:color w:val="000000"/>
          <w:sz w:val="20"/>
          <w:szCs w:val="20"/>
        </w:rPr>
        <w:t>Safe and Equal</w:t>
      </w:r>
      <w:r>
        <w:rPr>
          <w:color w:val="000000"/>
          <w:sz w:val="20"/>
          <w:szCs w:val="20"/>
        </w:rPr>
        <w:t xml:space="preserve"> and their certification by the Board prior to their submission to the </w:t>
      </w:r>
      <w:r w:rsidR="00636391">
        <w:rPr>
          <w:color w:val="000000"/>
          <w:sz w:val="20"/>
          <w:szCs w:val="20"/>
        </w:rPr>
        <w:t>A</w:t>
      </w:r>
      <w:r>
        <w:rPr>
          <w:color w:val="000000"/>
          <w:sz w:val="20"/>
          <w:szCs w:val="20"/>
        </w:rPr>
        <w:t xml:space="preserve">nnual General Meeting of </w:t>
      </w:r>
      <w:r w:rsidR="00295B65">
        <w:rPr>
          <w:color w:val="000000"/>
          <w:sz w:val="20"/>
          <w:szCs w:val="20"/>
        </w:rPr>
        <w:t>Safe and Equal</w:t>
      </w:r>
      <w:r>
        <w:rPr>
          <w:color w:val="000000"/>
          <w:sz w:val="20"/>
          <w:szCs w:val="20"/>
        </w:rPr>
        <w:t>.</w:t>
      </w:r>
    </w:p>
    <w:p w14:paraId="0000028D" w14:textId="77777777" w:rsidR="00106BF6" w:rsidRDefault="00106BF6">
      <w:pPr>
        <w:pBdr>
          <w:top w:val="nil"/>
          <w:left w:val="nil"/>
          <w:bottom w:val="nil"/>
          <w:right w:val="nil"/>
          <w:between w:val="nil"/>
        </w:pBdr>
        <w:tabs>
          <w:tab w:val="left" w:pos="1725"/>
          <w:tab w:val="left" w:pos="1726"/>
        </w:tabs>
        <w:spacing w:line="249" w:lineRule="auto"/>
        <w:ind w:left="1726" w:right="246"/>
        <w:rPr>
          <w:b/>
          <w:color w:val="000000"/>
          <w:sz w:val="20"/>
          <w:szCs w:val="20"/>
        </w:rPr>
      </w:pPr>
    </w:p>
    <w:p w14:paraId="0000028E" w14:textId="0E69D199" w:rsidR="00106BF6" w:rsidRDefault="00F85210">
      <w:pPr>
        <w:numPr>
          <w:ilvl w:val="1"/>
          <w:numId w:val="1"/>
        </w:numPr>
        <w:pBdr>
          <w:top w:val="nil"/>
          <w:left w:val="nil"/>
          <w:bottom w:val="nil"/>
          <w:right w:val="nil"/>
          <w:between w:val="nil"/>
        </w:pBdr>
        <w:tabs>
          <w:tab w:val="left" w:pos="1725"/>
          <w:tab w:val="left" w:pos="1726"/>
        </w:tabs>
        <w:spacing w:line="249" w:lineRule="auto"/>
        <w:ind w:right="246"/>
      </w:pPr>
      <w:r>
        <w:rPr>
          <w:color w:val="000000"/>
          <w:sz w:val="20"/>
          <w:szCs w:val="20"/>
        </w:rPr>
        <w:t xml:space="preserve">The Treasurer must ensure that at least one other Board member has access to the accounts and financial records of </w:t>
      </w:r>
      <w:r w:rsidR="00295B65">
        <w:rPr>
          <w:color w:val="000000"/>
          <w:sz w:val="20"/>
          <w:szCs w:val="20"/>
        </w:rPr>
        <w:t>Safe and Equal</w:t>
      </w:r>
      <w:r>
        <w:rPr>
          <w:color w:val="000000"/>
          <w:sz w:val="20"/>
          <w:szCs w:val="20"/>
        </w:rPr>
        <w:t>.</w:t>
      </w:r>
    </w:p>
    <w:p w14:paraId="0000028F" w14:textId="77777777" w:rsidR="00106BF6" w:rsidRDefault="00106BF6">
      <w:pPr>
        <w:pBdr>
          <w:top w:val="nil"/>
          <w:left w:val="nil"/>
          <w:bottom w:val="nil"/>
          <w:right w:val="nil"/>
          <w:between w:val="nil"/>
        </w:pBdr>
        <w:spacing w:line="249" w:lineRule="auto"/>
        <w:ind w:left="1726" w:right="246"/>
        <w:rPr>
          <w:sz w:val="20"/>
          <w:szCs w:val="20"/>
        </w:rPr>
      </w:pPr>
    </w:p>
    <w:p w14:paraId="00000290" w14:textId="77777777" w:rsidR="00106BF6" w:rsidRPr="00F74E2D" w:rsidRDefault="00F85210" w:rsidP="00F74E2D">
      <w:pPr>
        <w:pStyle w:val="Heading1"/>
        <w:numPr>
          <w:ilvl w:val="0"/>
          <w:numId w:val="1"/>
        </w:numPr>
        <w:tabs>
          <w:tab w:val="left" w:pos="1025"/>
          <w:tab w:val="left" w:pos="1026"/>
        </w:tabs>
        <w:spacing w:before="142"/>
        <w:ind w:hanging="721"/>
      </w:pPr>
      <w:bookmarkStart w:id="309" w:name="_Toc113552072"/>
      <w:r w:rsidRPr="00F74E2D">
        <w:rPr>
          <w:color w:val="000000"/>
        </w:rPr>
        <w:t>The Secretary</w:t>
      </w:r>
      <w:bookmarkEnd w:id="309"/>
    </w:p>
    <w:p w14:paraId="00000291" w14:textId="77777777" w:rsidR="00106BF6" w:rsidRPr="00F74E2D" w:rsidRDefault="00106BF6">
      <w:pPr>
        <w:pBdr>
          <w:top w:val="nil"/>
          <w:left w:val="nil"/>
          <w:bottom w:val="nil"/>
          <w:right w:val="nil"/>
          <w:between w:val="nil"/>
        </w:pBdr>
        <w:tabs>
          <w:tab w:val="left" w:pos="1725"/>
          <w:tab w:val="left" w:pos="1726"/>
        </w:tabs>
        <w:spacing w:line="249" w:lineRule="auto"/>
        <w:ind w:left="1726" w:right="246"/>
        <w:rPr>
          <w:b/>
          <w:color w:val="000000"/>
          <w:sz w:val="20"/>
          <w:szCs w:val="20"/>
        </w:rPr>
      </w:pPr>
    </w:p>
    <w:p w14:paraId="00000292" w14:textId="77777777" w:rsidR="00106BF6" w:rsidRDefault="00F85210">
      <w:pPr>
        <w:numPr>
          <w:ilvl w:val="1"/>
          <w:numId w:val="1"/>
        </w:numPr>
        <w:pBdr>
          <w:top w:val="nil"/>
          <w:left w:val="nil"/>
          <w:bottom w:val="nil"/>
          <w:right w:val="nil"/>
          <w:between w:val="nil"/>
        </w:pBdr>
        <w:tabs>
          <w:tab w:val="left" w:pos="1725"/>
          <w:tab w:val="left" w:pos="1726"/>
        </w:tabs>
        <w:spacing w:line="249" w:lineRule="auto"/>
        <w:ind w:right="246"/>
      </w:pPr>
      <w:r>
        <w:rPr>
          <w:color w:val="000000"/>
          <w:sz w:val="20"/>
          <w:szCs w:val="20"/>
        </w:rPr>
        <w:t>The Secretary must perform any duty or function required under the Act to be performed by the secretary of an incorporated association.</w:t>
      </w:r>
    </w:p>
    <w:p w14:paraId="00000293" w14:textId="77777777" w:rsidR="00106BF6" w:rsidRDefault="00106BF6">
      <w:pPr>
        <w:pBdr>
          <w:top w:val="nil"/>
          <w:left w:val="nil"/>
          <w:bottom w:val="nil"/>
          <w:right w:val="nil"/>
          <w:between w:val="nil"/>
        </w:pBdr>
        <w:tabs>
          <w:tab w:val="left" w:pos="1725"/>
          <w:tab w:val="left" w:pos="1726"/>
        </w:tabs>
        <w:spacing w:line="249" w:lineRule="auto"/>
        <w:ind w:left="1726" w:right="246"/>
        <w:rPr>
          <w:color w:val="000000"/>
          <w:sz w:val="20"/>
          <w:szCs w:val="20"/>
        </w:rPr>
      </w:pPr>
    </w:p>
    <w:p w14:paraId="00000294" w14:textId="77777777" w:rsidR="00106BF6" w:rsidRDefault="00F85210">
      <w:pPr>
        <w:numPr>
          <w:ilvl w:val="1"/>
          <w:numId w:val="1"/>
        </w:numPr>
        <w:pBdr>
          <w:top w:val="nil"/>
          <w:left w:val="nil"/>
          <w:bottom w:val="nil"/>
          <w:right w:val="nil"/>
          <w:between w:val="nil"/>
        </w:pBdr>
        <w:tabs>
          <w:tab w:val="left" w:pos="1725"/>
          <w:tab w:val="left" w:pos="1726"/>
        </w:tabs>
        <w:spacing w:line="249" w:lineRule="auto"/>
        <w:ind w:right="246"/>
      </w:pPr>
      <w:r>
        <w:rPr>
          <w:color w:val="000000"/>
          <w:sz w:val="20"/>
          <w:szCs w:val="20"/>
        </w:rPr>
        <w:t>The Secretary must undertake, or appropriately delegate the undertaking of, each of the following:</w:t>
      </w:r>
    </w:p>
    <w:p w14:paraId="00000295" w14:textId="77777777" w:rsidR="00106BF6" w:rsidRDefault="00106BF6">
      <w:pPr>
        <w:pBdr>
          <w:top w:val="nil"/>
          <w:left w:val="nil"/>
          <w:bottom w:val="nil"/>
          <w:right w:val="nil"/>
          <w:between w:val="nil"/>
        </w:pBdr>
        <w:tabs>
          <w:tab w:val="left" w:pos="1725"/>
          <w:tab w:val="left" w:pos="1726"/>
        </w:tabs>
        <w:spacing w:line="249" w:lineRule="auto"/>
        <w:ind w:left="1726" w:right="246"/>
        <w:rPr>
          <w:color w:val="000000"/>
          <w:sz w:val="20"/>
          <w:szCs w:val="20"/>
        </w:rPr>
      </w:pPr>
    </w:p>
    <w:p w14:paraId="00000296" w14:textId="77777777" w:rsidR="00106BF6" w:rsidRDefault="00F85210">
      <w:pPr>
        <w:numPr>
          <w:ilvl w:val="2"/>
          <w:numId w:val="1"/>
        </w:numPr>
        <w:pBdr>
          <w:top w:val="nil"/>
          <w:left w:val="nil"/>
          <w:bottom w:val="nil"/>
          <w:right w:val="nil"/>
          <w:between w:val="nil"/>
        </w:pBdr>
        <w:tabs>
          <w:tab w:val="left" w:pos="1725"/>
          <w:tab w:val="left" w:pos="1726"/>
        </w:tabs>
        <w:spacing w:line="249" w:lineRule="auto"/>
        <w:ind w:right="246"/>
      </w:pPr>
      <w:r>
        <w:rPr>
          <w:color w:val="000000"/>
          <w:sz w:val="20"/>
          <w:szCs w:val="20"/>
        </w:rPr>
        <w:t>maintain the register of members in accordance with clause 14; and</w:t>
      </w:r>
    </w:p>
    <w:p w14:paraId="00000297" w14:textId="77777777" w:rsidR="00106BF6" w:rsidRDefault="00106BF6">
      <w:pPr>
        <w:pBdr>
          <w:top w:val="nil"/>
          <w:left w:val="nil"/>
          <w:bottom w:val="nil"/>
          <w:right w:val="nil"/>
          <w:between w:val="nil"/>
        </w:pBdr>
        <w:tabs>
          <w:tab w:val="left" w:pos="1725"/>
          <w:tab w:val="left" w:pos="1726"/>
        </w:tabs>
        <w:spacing w:line="249" w:lineRule="auto"/>
        <w:ind w:left="2446" w:right="246"/>
        <w:rPr>
          <w:color w:val="000000"/>
          <w:sz w:val="20"/>
          <w:szCs w:val="20"/>
        </w:rPr>
      </w:pPr>
    </w:p>
    <w:p w14:paraId="00000298" w14:textId="2AD766B1" w:rsidR="00106BF6" w:rsidRDefault="00F85210">
      <w:pPr>
        <w:numPr>
          <w:ilvl w:val="2"/>
          <w:numId w:val="1"/>
        </w:numPr>
        <w:pBdr>
          <w:top w:val="nil"/>
          <w:left w:val="nil"/>
          <w:bottom w:val="nil"/>
          <w:right w:val="nil"/>
          <w:between w:val="nil"/>
        </w:pBdr>
        <w:tabs>
          <w:tab w:val="left" w:pos="1725"/>
          <w:tab w:val="left" w:pos="1726"/>
        </w:tabs>
        <w:spacing w:line="249" w:lineRule="auto"/>
        <w:ind w:right="246"/>
      </w:pPr>
      <w:r>
        <w:rPr>
          <w:color w:val="000000"/>
          <w:sz w:val="20"/>
          <w:szCs w:val="20"/>
        </w:rPr>
        <w:t xml:space="preserve">except for the financial records, keep custody of all books, </w:t>
      </w:r>
      <w:proofErr w:type="gramStart"/>
      <w:r>
        <w:rPr>
          <w:color w:val="000000"/>
          <w:sz w:val="20"/>
          <w:szCs w:val="20"/>
        </w:rPr>
        <w:t>documents</w:t>
      </w:r>
      <w:proofErr w:type="gramEnd"/>
      <w:r>
        <w:rPr>
          <w:color w:val="000000"/>
          <w:sz w:val="20"/>
          <w:szCs w:val="20"/>
        </w:rPr>
        <w:t xml:space="preserve"> and securities of </w:t>
      </w:r>
      <w:r w:rsidR="00295B65">
        <w:rPr>
          <w:color w:val="000000"/>
          <w:sz w:val="20"/>
          <w:szCs w:val="20"/>
        </w:rPr>
        <w:t>Safe and Equal</w:t>
      </w:r>
      <w:r>
        <w:rPr>
          <w:color w:val="000000"/>
          <w:sz w:val="20"/>
          <w:szCs w:val="20"/>
        </w:rPr>
        <w:t xml:space="preserve"> in accordance with clause </w:t>
      </w:r>
      <w:r w:rsidR="00B561AB">
        <w:rPr>
          <w:color w:val="000000"/>
          <w:sz w:val="20"/>
          <w:szCs w:val="20"/>
        </w:rPr>
        <w:fldChar w:fldCharType="begin"/>
      </w:r>
      <w:r w:rsidR="00B561AB">
        <w:rPr>
          <w:color w:val="000000"/>
          <w:sz w:val="20"/>
          <w:szCs w:val="20"/>
        </w:rPr>
        <w:instrText xml:space="preserve"> REF _Ref82095298 \w \h </w:instrText>
      </w:r>
      <w:r w:rsidR="00B561AB">
        <w:rPr>
          <w:color w:val="000000"/>
          <w:sz w:val="20"/>
          <w:szCs w:val="20"/>
        </w:rPr>
      </w:r>
      <w:r w:rsidR="00B561AB">
        <w:rPr>
          <w:color w:val="000000"/>
          <w:sz w:val="20"/>
          <w:szCs w:val="20"/>
        </w:rPr>
        <w:fldChar w:fldCharType="separate"/>
      </w:r>
      <w:r w:rsidR="00F12DA3">
        <w:rPr>
          <w:color w:val="000000"/>
          <w:sz w:val="20"/>
          <w:szCs w:val="20"/>
        </w:rPr>
        <w:t>53</w:t>
      </w:r>
      <w:r w:rsidR="00B561AB">
        <w:rPr>
          <w:color w:val="000000"/>
          <w:sz w:val="20"/>
          <w:szCs w:val="20"/>
        </w:rPr>
        <w:fldChar w:fldCharType="end"/>
      </w:r>
      <w:r>
        <w:rPr>
          <w:color w:val="000000"/>
          <w:sz w:val="20"/>
          <w:szCs w:val="20"/>
        </w:rPr>
        <w:t>; and</w:t>
      </w:r>
    </w:p>
    <w:p w14:paraId="00000299" w14:textId="77777777" w:rsidR="00106BF6" w:rsidRDefault="00106BF6">
      <w:pPr>
        <w:pBdr>
          <w:top w:val="nil"/>
          <w:left w:val="nil"/>
          <w:bottom w:val="nil"/>
          <w:right w:val="nil"/>
          <w:between w:val="nil"/>
        </w:pBdr>
        <w:tabs>
          <w:tab w:val="left" w:pos="1725"/>
          <w:tab w:val="left" w:pos="1726"/>
        </w:tabs>
        <w:spacing w:line="249" w:lineRule="auto"/>
        <w:ind w:left="2446" w:right="246"/>
        <w:rPr>
          <w:color w:val="000000"/>
          <w:sz w:val="20"/>
          <w:szCs w:val="20"/>
        </w:rPr>
      </w:pPr>
    </w:p>
    <w:p w14:paraId="0000029A" w14:textId="77777777" w:rsidR="00106BF6" w:rsidRDefault="00F85210">
      <w:pPr>
        <w:numPr>
          <w:ilvl w:val="2"/>
          <w:numId w:val="1"/>
        </w:numPr>
        <w:pBdr>
          <w:top w:val="nil"/>
          <w:left w:val="nil"/>
          <w:bottom w:val="nil"/>
          <w:right w:val="nil"/>
          <w:between w:val="nil"/>
        </w:pBdr>
        <w:tabs>
          <w:tab w:val="left" w:pos="1725"/>
          <w:tab w:val="left" w:pos="1726"/>
        </w:tabs>
        <w:spacing w:line="249" w:lineRule="auto"/>
        <w:ind w:right="246"/>
      </w:pPr>
      <w:r>
        <w:rPr>
          <w:color w:val="000000"/>
          <w:sz w:val="20"/>
          <w:szCs w:val="20"/>
        </w:rPr>
        <w:t>subject to the Act and this constitution, provide Members with access to the register of Members, the minutes of General Meetings and other books and documents; and</w:t>
      </w:r>
    </w:p>
    <w:p w14:paraId="0000029B" w14:textId="77777777" w:rsidR="00106BF6" w:rsidRDefault="00106BF6">
      <w:pPr>
        <w:pBdr>
          <w:top w:val="nil"/>
          <w:left w:val="nil"/>
          <w:bottom w:val="nil"/>
          <w:right w:val="nil"/>
          <w:between w:val="nil"/>
        </w:pBdr>
        <w:tabs>
          <w:tab w:val="left" w:pos="1725"/>
          <w:tab w:val="left" w:pos="1726"/>
        </w:tabs>
        <w:spacing w:line="249" w:lineRule="auto"/>
        <w:ind w:left="2446" w:right="246"/>
        <w:rPr>
          <w:color w:val="000000"/>
          <w:sz w:val="20"/>
          <w:szCs w:val="20"/>
        </w:rPr>
      </w:pPr>
    </w:p>
    <w:p w14:paraId="0000029C" w14:textId="77777777" w:rsidR="00106BF6" w:rsidRDefault="00F85210">
      <w:pPr>
        <w:numPr>
          <w:ilvl w:val="2"/>
          <w:numId w:val="1"/>
        </w:numPr>
        <w:pBdr>
          <w:top w:val="nil"/>
          <w:left w:val="nil"/>
          <w:bottom w:val="nil"/>
          <w:right w:val="nil"/>
          <w:between w:val="nil"/>
        </w:pBdr>
        <w:tabs>
          <w:tab w:val="left" w:pos="1725"/>
          <w:tab w:val="left" w:pos="1726"/>
        </w:tabs>
        <w:spacing w:line="249" w:lineRule="auto"/>
        <w:ind w:right="246"/>
      </w:pPr>
      <w:r>
        <w:rPr>
          <w:color w:val="000000"/>
          <w:sz w:val="20"/>
          <w:szCs w:val="20"/>
        </w:rPr>
        <w:t>perform any other duty or function imposed on the Secretary by this constitution.</w:t>
      </w:r>
    </w:p>
    <w:p w14:paraId="0000029D" w14:textId="77777777" w:rsidR="00106BF6" w:rsidRDefault="00106BF6">
      <w:pPr>
        <w:pBdr>
          <w:top w:val="nil"/>
          <w:left w:val="nil"/>
          <w:bottom w:val="nil"/>
          <w:right w:val="nil"/>
          <w:between w:val="nil"/>
        </w:pBdr>
        <w:tabs>
          <w:tab w:val="left" w:pos="1725"/>
          <w:tab w:val="left" w:pos="1726"/>
        </w:tabs>
        <w:spacing w:line="249" w:lineRule="auto"/>
        <w:ind w:left="2446" w:right="246"/>
        <w:rPr>
          <w:color w:val="000000"/>
          <w:sz w:val="20"/>
          <w:szCs w:val="20"/>
        </w:rPr>
      </w:pPr>
    </w:p>
    <w:p w14:paraId="0000029E" w14:textId="77777777" w:rsidR="00106BF6" w:rsidRDefault="00F85210">
      <w:pPr>
        <w:numPr>
          <w:ilvl w:val="1"/>
          <w:numId w:val="1"/>
        </w:numPr>
        <w:pBdr>
          <w:top w:val="nil"/>
          <w:left w:val="nil"/>
          <w:bottom w:val="nil"/>
          <w:right w:val="nil"/>
          <w:between w:val="nil"/>
        </w:pBdr>
        <w:tabs>
          <w:tab w:val="left" w:pos="1725"/>
          <w:tab w:val="left" w:pos="1726"/>
        </w:tabs>
        <w:spacing w:line="249" w:lineRule="auto"/>
        <w:ind w:right="246"/>
      </w:pPr>
      <w:r>
        <w:rPr>
          <w:color w:val="000000"/>
          <w:sz w:val="20"/>
          <w:szCs w:val="20"/>
        </w:rPr>
        <w:t>The Secretary must give to the Registrar notice of their appointment within 14 days after their appointment.</w:t>
      </w:r>
    </w:p>
    <w:p w14:paraId="0000029F" w14:textId="77777777" w:rsidR="00106BF6" w:rsidRDefault="00F85210">
      <w:pPr>
        <w:pStyle w:val="Heading1"/>
        <w:numPr>
          <w:ilvl w:val="0"/>
          <w:numId w:val="1"/>
        </w:numPr>
        <w:tabs>
          <w:tab w:val="left" w:pos="1025"/>
          <w:tab w:val="left" w:pos="1026"/>
        </w:tabs>
        <w:spacing w:before="196"/>
        <w:ind w:hanging="721"/>
      </w:pPr>
      <w:bookmarkStart w:id="310" w:name="_heading=h.2lwamvv" w:colFirst="0" w:colLast="0"/>
      <w:bookmarkStart w:id="311" w:name="_Toc113552073"/>
      <w:bookmarkEnd w:id="310"/>
      <w:r>
        <w:t>Board Observers</w:t>
      </w:r>
      <w:bookmarkEnd w:id="311"/>
    </w:p>
    <w:p w14:paraId="0716D62A" w14:textId="77777777" w:rsidR="00775B47" w:rsidRDefault="00775B47" w:rsidP="00775B47">
      <w:pPr>
        <w:pBdr>
          <w:top w:val="nil"/>
          <w:left w:val="nil"/>
          <w:bottom w:val="nil"/>
          <w:right w:val="nil"/>
          <w:between w:val="nil"/>
        </w:pBdr>
        <w:tabs>
          <w:tab w:val="left" w:pos="1725"/>
          <w:tab w:val="left" w:pos="1726"/>
        </w:tabs>
        <w:spacing w:line="249" w:lineRule="auto"/>
        <w:ind w:left="1726" w:right="246"/>
        <w:rPr>
          <w:color w:val="000000"/>
          <w:sz w:val="20"/>
          <w:szCs w:val="20"/>
        </w:rPr>
      </w:pPr>
    </w:p>
    <w:p w14:paraId="000002A0" w14:textId="77777777" w:rsidR="00106BF6" w:rsidRDefault="00F85210" w:rsidP="00F74E2D">
      <w:pPr>
        <w:numPr>
          <w:ilvl w:val="1"/>
          <w:numId w:val="1"/>
        </w:numPr>
        <w:pBdr>
          <w:top w:val="nil"/>
          <w:left w:val="nil"/>
          <w:bottom w:val="nil"/>
          <w:right w:val="nil"/>
          <w:between w:val="nil"/>
        </w:pBdr>
        <w:tabs>
          <w:tab w:val="left" w:pos="1725"/>
          <w:tab w:val="left" w:pos="1726"/>
        </w:tabs>
        <w:spacing w:line="249" w:lineRule="auto"/>
        <w:ind w:right="246"/>
        <w:rPr>
          <w:color w:val="000000"/>
          <w:sz w:val="20"/>
          <w:szCs w:val="20"/>
        </w:rPr>
      </w:pPr>
      <w:r w:rsidRPr="00F74E2D">
        <w:rPr>
          <w:color w:val="000000"/>
          <w:sz w:val="20"/>
          <w:szCs w:val="20"/>
        </w:rPr>
        <w:t>The Board may appoint Board Observers from time to time. Board Observers will not be members of the Board but may at the discretion of the Chair attend meetings of the Board.</w:t>
      </w:r>
    </w:p>
    <w:p w14:paraId="090815B6" w14:textId="77777777" w:rsidR="00F74E2D" w:rsidRPr="00F74E2D" w:rsidRDefault="00F74E2D" w:rsidP="00F74E2D">
      <w:pPr>
        <w:pBdr>
          <w:top w:val="nil"/>
          <w:left w:val="nil"/>
          <w:bottom w:val="nil"/>
          <w:right w:val="nil"/>
          <w:between w:val="nil"/>
        </w:pBdr>
        <w:tabs>
          <w:tab w:val="left" w:pos="1725"/>
          <w:tab w:val="left" w:pos="1726"/>
        </w:tabs>
        <w:spacing w:line="249" w:lineRule="auto"/>
        <w:ind w:left="1726" w:right="246"/>
        <w:rPr>
          <w:color w:val="000000"/>
          <w:sz w:val="20"/>
          <w:szCs w:val="20"/>
        </w:rPr>
      </w:pPr>
    </w:p>
    <w:p w14:paraId="000002A1" w14:textId="77777777" w:rsidR="00106BF6" w:rsidRPr="00F74E2D" w:rsidRDefault="00F85210" w:rsidP="00F74E2D">
      <w:pPr>
        <w:numPr>
          <w:ilvl w:val="1"/>
          <w:numId w:val="1"/>
        </w:numPr>
        <w:pBdr>
          <w:top w:val="nil"/>
          <w:left w:val="nil"/>
          <w:bottom w:val="nil"/>
          <w:right w:val="nil"/>
          <w:between w:val="nil"/>
        </w:pBdr>
        <w:tabs>
          <w:tab w:val="left" w:pos="1725"/>
          <w:tab w:val="left" w:pos="1726"/>
        </w:tabs>
        <w:spacing w:line="249" w:lineRule="auto"/>
        <w:ind w:right="246"/>
        <w:rPr>
          <w:color w:val="000000"/>
          <w:sz w:val="20"/>
          <w:szCs w:val="20"/>
        </w:rPr>
      </w:pPr>
      <w:r w:rsidRPr="00F74E2D">
        <w:rPr>
          <w:color w:val="000000"/>
          <w:sz w:val="20"/>
          <w:szCs w:val="20"/>
        </w:rPr>
        <w:t>Participation in the meeting by a Board Observer will be at the discretion of the Chair of the meeting.</w:t>
      </w:r>
    </w:p>
    <w:p w14:paraId="000002A2" w14:textId="77777777" w:rsidR="00106BF6" w:rsidRDefault="00F85210">
      <w:pPr>
        <w:pStyle w:val="Heading1"/>
        <w:numPr>
          <w:ilvl w:val="0"/>
          <w:numId w:val="1"/>
        </w:numPr>
        <w:tabs>
          <w:tab w:val="left" w:pos="1025"/>
          <w:tab w:val="left" w:pos="1026"/>
        </w:tabs>
        <w:spacing w:before="196"/>
        <w:ind w:hanging="721"/>
      </w:pPr>
      <w:bookmarkStart w:id="312" w:name="_Toc113552074"/>
      <w:r>
        <w:t>CEO</w:t>
      </w:r>
      <w:bookmarkEnd w:id="312"/>
    </w:p>
    <w:p w14:paraId="0D44D51E" w14:textId="77777777" w:rsidR="00A12155" w:rsidRDefault="00A12155" w:rsidP="00A12155">
      <w:pPr>
        <w:pBdr>
          <w:top w:val="nil"/>
          <w:left w:val="nil"/>
          <w:bottom w:val="nil"/>
          <w:right w:val="nil"/>
          <w:between w:val="nil"/>
        </w:pBdr>
        <w:spacing w:line="249" w:lineRule="auto"/>
        <w:ind w:left="1025" w:right="179"/>
        <w:jc w:val="both"/>
        <w:rPr>
          <w:sz w:val="20"/>
          <w:szCs w:val="20"/>
        </w:rPr>
      </w:pPr>
    </w:p>
    <w:p w14:paraId="000002A3" w14:textId="555732CD" w:rsidR="00106BF6" w:rsidRPr="00775B47" w:rsidRDefault="00F85210" w:rsidP="00A12155">
      <w:pPr>
        <w:pBdr>
          <w:top w:val="nil"/>
          <w:left w:val="nil"/>
          <w:bottom w:val="nil"/>
          <w:right w:val="nil"/>
          <w:between w:val="nil"/>
        </w:pBdr>
        <w:spacing w:line="249" w:lineRule="auto"/>
        <w:ind w:left="1025" w:right="179"/>
        <w:jc w:val="both"/>
        <w:rPr>
          <w:sz w:val="20"/>
          <w:szCs w:val="20"/>
        </w:rPr>
      </w:pPr>
      <w:r w:rsidRPr="00775B47">
        <w:rPr>
          <w:sz w:val="20"/>
          <w:szCs w:val="20"/>
        </w:rPr>
        <w:t xml:space="preserve">The </w:t>
      </w:r>
      <w:r w:rsidRPr="00775B47">
        <w:rPr>
          <w:color w:val="000000"/>
          <w:sz w:val="20"/>
          <w:szCs w:val="20"/>
        </w:rPr>
        <w:t>Board</w:t>
      </w:r>
      <w:r w:rsidRPr="00775B47">
        <w:rPr>
          <w:sz w:val="20"/>
          <w:szCs w:val="20"/>
        </w:rPr>
        <w:t xml:space="preserve"> must appoint a CEO. The CEO may be a Board Observer (except in camera sessions at the discretion of the Chair), but not be a member of the Board.</w:t>
      </w:r>
    </w:p>
    <w:p w14:paraId="000002A4" w14:textId="73E67434" w:rsidR="00106BF6" w:rsidRDefault="00F85210">
      <w:pPr>
        <w:pStyle w:val="Heading1"/>
        <w:numPr>
          <w:ilvl w:val="0"/>
          <w:numId w:val="1"/>
        </w:numPr>
        <w:tabs>
          <w:tab w:val="left" w:pos="1025"/>
          <w:tab w:val="left" w:pos="1026"/>
        </w:tabs>
        <w:spacing w:before="196"/>
        <w:ind w:hanging="721"/>
      </w:pPr>
      <w:bookmarkStart w:id="313" w:name="_heading=h.3rdcrjn" w:colFirst="0" w:colLast="0"/>
      <w:bookmarkStart w:id="314" w:name="_Ref82098411"/>
      <w:bookmarkStart w:id="315" w:name="_Toc113552075"/>
      <w:bookmarkEnd w:id="313"/>
      <w:r>
        <w:t xml:space="preserve">Election of Board </w:t>
      </w:r>
      <w:r w:rsidR="00DA3189">
        <w:t>m</w:t>
      </w:r>
      <w:r>
        <w:t>embers</w:t>
      </w:r>
      <w:bookmarkEnd w:id="314"/>
      <w:bookmarkEnd w:id="315"/>
    </w:p>
    <w:p w14:paraId="000002A5" w14:textId="77777777" w:rsidR="00106BF6" w:rsidRDefault="00106BF6">
      <w:pPr>
        <w:pBdr>
          <w:top w:val="nil"/>
          <w:left w:val="nil"/>
          <w:bottom w:val="nil"/>
          <w:right w:val="nil"/>
          <w:between w:val="nil"/>
        </w:pBdr>
        <w:spacing w:before="4"/>
        <w:rPr>
          <w:b/>
          <w:color w:val="000000"/>
          <w:sz w:val="20"/>
          <w:szCs w:val="20"/>
        </w:rPr>
      </w:pPr>
    </w:p>
    <w:p w14:paraId="000002A6" w14:textId="0B675363" w:rsidR="00106BF6" w:rsidRDefault="00F85210">
      <w:pPr>
        <w:numPr>
          <w:ilvl w:val="1"/>
          <w:numId w:val="1"/>
        </w:numPr>
        <w:pBdr>
          <w:top w:val="nil"/>
          <w:left w:val="nil"/>
          <w:bottom w:val="nil"/>
          <w:right w:val="nil"/>
          <w:between w:val="nil"/>
        </w:pBdr>
        <w:tabs>
          <w:tab w:val="left" w:pos="1725"/>
          <w:tab w:val="left" w:pos="1726"/>
        </w:tabs>
        <w:spacing w:line="249" w:lineRule="auto"/>
        <w:ind w:right="422"/>
        <w:rPr>
          <w:color w:val="000000"/>
        </w:rPr>
      </w:pPr>
      <w:bookmarkStart w:id="316" w:name="_Ref82095330"/>
      <w:r>
        <w:rPr>
          <w:color w:val="000000"/>
          <w:sz w:val="20"/>
          <w:szCs w:val="20"/>
        </w:rPr>
        <w:t xml:space="preserve">The Board must, by resolution, set a policy in respect of the procedure for the nomination and election of Board members which will be published on </w:t>
      </w:r>
      <w:r w:rsidR="00295B65">
        <w:rPr>
          <w:color w:val="000000"/>
          <w:sz w:val="20"/>
          <w:szCs w:val="20"/>
        </w:rPr>
        <w:t>Safe and Equal</w:t>
      </w:r>
      <w:r>
        <w:rPr>
          <w:color w:val="000000"/>
          <w:sz w:val="20"/>
          <w:szCs w:val="20"/>
        </w:rPr>
        <w:t>’s website within 14 days of the resolution being passed (</w:t>
      </w:r>
      <w:r>
        <w:rPr>
          <w:b/>
          <w:color w:val="000000"/>
          <w:sz w:val="20"/>
          <w:szCs w:val="20"/>
        </w:rPr>
        <w:t>Nomination Policy</w:t>
      </w:r>
      <w:r>
        <w:rPr>
          <w:color w:val="000000"/>
          <w:sz w:val="20"/>
          <w:szCs w:val="20"/>
        </w:rPr>
        <w:t xml:space="preserve">). The Board may amend the Nomination Policy from time to time and make available such amended Nomination Policy on the </w:t>
      </w:r>
      <w:r w:rsidR="00295B65">
        <w:rPr>
          <w:color w:val="000000"/>
          <w:sz w:val="20"/>
          <w:szCs w:val="20"/>
        </w:rPr>
        <w:t>Safe and Equal</w:t>
      </w:r>
      <w:r>
        <w:rPr>
          <w:color w:val="000000"/>
          <w:sz w:val="20"/>
          <w:szCs w:val="20"/>
        </w:rPr>
        <w:t xml:space="preserve"> Website.</w:t>
      </w:r>
      <w:bookmarkEnd w:id="316"/>
    </w:p>
    <w:p w14:paraId="000002A7" w14:textId="77777777" w:rsidR="00106BF6" w:rsidRDefault="00106BF6">
      <w:pPr>
        <w:pBdr>
          <w:top w:val="nil"/>
          <w:left w:val="nil"/>
          <w:bottom w:val="nil"/>
          <w:right w:val="nil"/>
          <w:between w:val="nil"/>
        </w:pBdr>
        <w:spacing w:before="8"/>
        <w:rPr>
          <w:color w:val="000000"/>
          <w:sz w:val="20"/>
          <w:szCs w:val="20"/>
        </w:rPr>
      </w:pPr>
    </w:p>
    <w:p w14:paraId="000002A8" w14:textId="2183FC54" w:rsidR="00106BF6" w:rsidRDefault="00F85210">
      <w:pPr>
        <w:numPr>
          <w:ilvl w:val="1"/>
          <w:numId w:val="1"/>
        </w:numPr>
        <w:pBdr>
          <w:top w:val="nil"/>
          <w:left w:val="nil"/>
          <w:bottom w:val="nil"/>
          <w:right w:val="nil"/>
          <w:between w:val="nil"/>
        </w:pBdr>
        <w:tabs>
          <w:tab w:val="left" w:pos="1725"/>
          <w:tab w:val="left" w:pos="1726"/>
        </w:tabs>
        <w:spacing w:line="252" w:lineRule="auto"/>
        <w:ind w:right="328"/>
        <w:rPr>
          <w:color w:val="000000"/>
        </w:rPr>
      </w:pPr>
      <w:r>
        <w:rPr>
          <w:color w:val="000000"/>
          <w:sz w:val="20"/>
          <w:szCs w:val="20"/>
        </w:rPr>
        <w:t xml:space="preserve">Notwithstanding clause </w:t>
      </w:r>
      <w:r w:rsidR="00B561AB">
        <w:rPr>
          <w:color w:val="000000"/>
          <w:sz w:val="20"/>
          <w:szCs w:val="20"/>
        </w:rPr>
        <w:fldChar w:fldCharType="begin"/>
      </w:r>
      <w:r w:rsidR="00B561AB">
        <w:rPr>
          <w:color w:val="000000"/>
          <w:sz w:val="20"/>
          <w:szCs w:val="20"/>
        </w:rPr>
        <w:instrText xml:space="preserve"> REF _Ref82095330 \w \h </w:instrText>
      </w:r>
      <w:r w:rsidR="00B561AB">
        <w:rPr>
          <w:color w:val="000000"/>
          <w:sz w:val="20"/>
          <w:szCs w:val="20"/>
        </w:rPr>
      </w:r>
      <w:r w:rsidR="00B561AB">
        <w:rPr>
          <w:color w:val="000000"/>
          <w:sz w:val="20"/>
          <w:szCs w:val="20"/>
        </w:rPr>
        <w:fldChar w:fldCharType="separate"/>
      </w:r>
      <w:r w:rsidR="00F12DA3">
        <w:rPr>
          <w:color w:val="000000"/>
          <w:sz w:val="20"/>
          <w:szCs w:val="20"/>
        </w:rPr>
        <w:t>35.1</w:t>
      </w:r>
      <w:r w:rsidR="00B561AB">
        <w:rPr>
          <w:color w:val="000000"/>
          <w:sz w:val="20"/>
          <w:szCs w:val="20"/>
        </w:rPr>
        <w:fldChar w:fldCharType="end"/>
      </w:r>
      <w:r>
        <w:rPr>
          <w:color w:val="000000"/>
          <w:sz w:val="20"/>
          <w:szCs w:val="20"/>
        </w:rPr>
        <w:t xml:space="preserve">, only Representatives of Full Members are eligible to </w:t>
      </w:r>
      <w:r>
        <w:rPr>
          <w:color w:val="000000"/>
          <w:sz w:val="20"/>
          <w:szCs w:val="20"/>
        </w:rPr>
        <w:lastRenderedPageBreak/>
        <w:t>be elected to the Board.</w:t>
      </w:r>
    </w:p>
    <w:p w14:paraId="000002A9" w14:textId="77777777" w:rsidR="00106BF6" w:rsidRDefault="00106BF6">
      <w:pPr>
        <w:pBdr>
          <w:top w:val="nil"/>
          <w:left w:val="nil"/>
          <w:bottom w:val="nil"/>
          <w:right w:val="nil"/>
          <w:between w:val="nil"/>
        </w:pBdr>
        <w:spacing w:before="4"/>
        <w:rPr>
          <w:color w:val="000000"/>
          <w:sz w:val="20"/>
          <w:szCs w:val="20"/>
        </w:rPr>
      </w:pPr>
    </w:p>
    <w:p w14:paraId="000002AA" w14:textId="77777777" w:rsidR="00106BF6" w:rsidRDefault="00F85210">
      <w:pPr>
        <w:numPr>
          <w:ilvl w:val="1"/>
          <w:numId w:val="1"/>
        </w:numPr>
        <w:pBdr>
          <w:top w:val="nil"/>
          <w:left w:val="nil"/>
          <w:bottom w:val="nil"/>
          <w:right w:val="nil"/>
          <w:between w:val="nil"/>
        </w:pBdr>
        <w:tabs>
          <w:tab w:val="left" w:pos="1725"/>
          <w:tab w:val="left" w:pos="1726"/>
        </w:tabs>
        <w:spacing w:line="249" w:lineRule="auto"/>
        <w:ind w:right="227"/>
        <w:rPr>
          <w:color w:val="000000"/>
        </w:rPr>
      </w:pPr>
      <w:r>
        <w:rPr>
          <w:color w:val="000000"/>
          <w:sz w:val="20"/>
          <w:szCs w:val="20"/>
        </w:rPr>
        <w:t>If the Chair or the governance subcommittee (whichever is applicable under the Nomination Policy) determines that a nominee does not satisfy the requirements of the policy, then that person is not eligible to be a Candidate.</w:t>
      </w:r>
    </w:p>
    <w:p w14:paraId="000002AB" w14:textId="77777777" w:rsidR="00106BF6" w:rsidRDefault="00106BF6">
      <w:pPr>
        <w:pBdr>
          <w:top w:val="nil"/>
          <w:left w:val="nil"/>
          <w:bottom w:val="nil"/>
          <w:right w:val="nil"/>
          <w:between w:val="nil"/>
        </w:pBdr>
        <w:spacing w:before="6"/>
        <w:rPr>
          <w:color w:val="000000"/>
          <w:sz w:val="20"/>
          <w:szCs w:val="20"/>
        </w:rPr>
      </w:pPr>
    </w:p>
    <w:p w14:paraId="000002AC" w14:textId="7B3E41CF" w:rsidR="00106BF6" w:rsidRDefault="00F85210">
      <w:pPr>
        <w:numPr>
          <w:ilvl w:val="1"/>
          <w:numId w:val="1"/>
        </w:numPr>
        <w:pBdr>
          <w:top w:val="nil"/>
          <w:left w:val="nil"/>
          <w:bottom w:val="nil"/>
          <w:right w:val="nil"/>
          <w:between w:val="nil"/>
        </w:pBdr>
        <w:tabs>
          <w:tab w:val="left" w:pos="1725"/>
          <w:tab w:val="left" w:pos="1726"/>
        </w:tabs>
        <w:spacing w:line="249" w:lineRule="auto"/>
        <w:ind w:right="497"/>
        <w:rPr>
          <w:color w:val="000000"/>
        </w:rPr>
      </w:pPr>
      <w:r>
        <w:rPr>
          <w:color w:val="000000"/>
          <w:sz w:val="20"/>
          <w:szCs w:val="20"/>
        </w:rPr>
        <w:t xml:space="preserve">Each Annual General Meeting must elect, from the Candidates, members of the Board referred to in clause </w:t>
      </w:r>
      <w:r w:rsidR="005103C5">
        <w:fldChar w:fldCharType="begin"/>
      </w:r>
      <w:r w:rsidR="005103C5">
        <w:rPr>
          <w:color w:val="000000"/>
          <w:sz w:val="20"/>
          <w:szCs w:val="20"/>
        </w:rPr>
        <w:instrText xml:space="preserve"> REF _Ref83306034 \w \h </w:instrText>
      </w:r>
      <w:r w:rsidR="005103C5">
        <w:fldChar w:fldCharType="separate"/>
      </w:r>
      <w:r w:rsidR="00F12DA3">
        <w:rPr>
          <w:color w:val="000000"/>
          <w:sz w:val="20"/>
          <w:szCs w:val="20"/>
        </w:rPr>
        <w:t>27</w:t>
      </w:r>
      <w:r w:rsidR="005103C5">
        <w:fldChar w:fldCharType="end"/>
      </w:r>
      <w:hyperlink w:anchor="_heading=h.1mrcu09">
        <w:r w:rsidRPr="0065690D">
          <w:rPr>
            <w:color w:val="000000"/>
            <w:sz w:val="20"/>
            <w:szCs w:val="20"/>
          </w:rPr>
          <w:t>.</w:t>
        </w:r>
      </w:hyperlink>
    </w:p>
    <w:p w14:paraId="000002AD" w14:textId="77777777" w:rsidR="00106BF6" w:rsidRDefault="00106BF6">
      <w:pPr>
        <w:pBdr>
          <w:top w:val="nil"/>
          <w:left w:val="nil"/>
          <w:bottom w:val="nil"/>
          <w:right w:val="nil"/>
          <w:between w:val="nil"/>
        </w:pBdr>
        <w:spacing w:before="5"/>
        <w:rPr>
          <w:color w:val="000000"/>
          <w:sz w:val="20"/>
          <w:szCs w:val="20"/>
        </w:rPr>
      </w:pPr>
    </w:p>
    <w:p w14:paraId="000002AE" w14:textId="77777777" w:rsidR="00106BF6" w:rsidRDefault="00F85210">
      <w:pPr>
        <w:numPr>
          <w:ilvl w:val="1"/>
          <w:numId w:val="1"/>
        </w:numPr>
        <w:pBdr>
          <w:top w:val="nil"/>
          <w:left w:val="nil"/>
          <w:bottom w:val="nil"/>
          <w:right w:val="nil"/>
          <w:between w:val="nil"/>
        </w:pBdr>
        <w:tabs>
          <w:tab w:val="left" w:pos="1725"/>
          <w:tab w:val="left" w:pos="1726"/>
        </w:tabs>
        <w:spacing w:before="1" w:line="252" w:lineRule="auto"/>
        <w:ind w:right="819"/>
        <w:rPr>
          <w:color w:val="000000"/>
        </w:rPr>
      </w:pPr>
      <w:r>
        <w:rPr>
          <w:color w:val="000000"/>
          <w:sz w:val="20"/>
          <w:szCs w:val="20"/>
        </w:rPr>
        <w:t>Nominations can be made by any Full Member entitled to vote at the Annual General Meeting.</w:t>
      </w:r>
    </w:p>
    <w:p w14:paraId="000002AF" w14:textId="77777777" w:rsidR="00106BF6" w:rsidRDefault="00106BF6">
      <w:pPr>
        <w:pBdr>
          <w:top w:val="nil"/>
          <w:left w:val="nil"/>
          <w:bottom w:val="nil"/>
          <w:right w:val="nil"/>
          <w:between w:val="nil"/>
        </w:pBdr>
        <w:spacing w:before="3"/>
        <w:rPr>
          <w:color w:val="000000"/>
          <w:sz w:val="20"/>
          <w:szCs w:val="20"/>
        </w:rPr>
      </w:pPr>
    </w:p>
    <w:p w14:paraId="000002B0" w14:textId="77777777" w:rsidR="00106BF6" w:rsidRDefault="00F85210">
      <w:pPr>
        <w:numPr>
          <w:ilvl w:val="1"/>
          <w:numId w:val="1"/>
        </w:numPr>
        <w:pBdr>
          <w:top w:val="nil"/>
          <w:left w:val="nil"/>
          <w:bottom w:val="nil"/>
          <w:right w:val="nil"/>
          <w:between w:val="nil"/>
        </w:pBdr>
        <w:tabs>
          <w:tab w:val="left" w:pos="1725"/>
          <w:tab w:val="left" w:pos="1726"/>
        </w:tabs>
        <w:rPr>
          <w:color w:val="000000"/>
        </w:rPr>
      </w:pPr>
      <w:r>
        <w:rPr>
          <w:color w:val="000000"/>
          <w:sz w:val="20"/>
          <w:szCs w:val="20"/>
        </w:rPr>
        <w:t>Full Members may nominate their Representative to be elected to the Board.</w:t>
      </w:r>
    </w:p>
    <w:p w14:paraId="000002B1" w14:textId="77777777" w:rsidR="00106BF6" w:rsidRDefault="00106BF6">
      <w:pPr>
        <w:pBdr>
          <w:top w:val="nil"/>
          <w:left w:val="nil"/>
          <w:bottom w:val="nil"/>
          <w:right w:val="nil"/>
          <w:between w:val="nil"/>
        </w:pBdr>
        <w:spacing w:before="2"/>
        <w:rPr>
          <w:color w:val="000000"/>
          <w:sz w:val="20"/>
          <w:szCs w:val="20"/>
        </w:rPr>
      </w:pPr>
    </w:p>
    <w:p w14:paraId="000002B2" w14:textId="77777777" w:rsidR="00106BF6" w:rsidRDefault="00F85210">
      <w:pPr>
        <w:numPr>
          <w:ilvl w:val="1"/>
          <w:numId w:val="1"/>
        </w:numPr>
        <w:pBdr>
          <w:top w:val="nil"/>
          <w:left w:val="nil"/>
          <w:bottom w:val="nil"/>
          <w:right w:val="nil"/>
          <w:between w:val="nil"/>
        </w:pBdr>
        <w:tabs>
          <w:tab w:val="left" w:pos="1725"/>
          <w:tab w:val="left" w:pos="1726"/>
        </w:tabs>
        <w:spacing w:line="249" w:lineRule="auto"/>
        <w:ind w:right="386"/>
        <w:rPr>
          <w:color w:val="000000"/>
        </w:rPr>
      </w:pPr>
      <w:r>
        <w:rPr>
          <w:color w:val="000000"/>
          <w:sz w:val="20"/>
          <w:szCs w:val="20"/>
        </w:rPr>
        <w:t>Nominations must be prepared and submitted in accordance with the Nomination Policy.</w:t>
      </w:r>
    </w:p>
    <w:p w14:paraId="000002B3" w14:textId="77777777" w:rsidR="00106BF6" w:rsidRDefault="00106BF6">
      <w:pPr>
        <w:pBdr>
          <w:top w:val="nil"/>
          <w:left w:val="nil"/>
          <w:bottom w:val="nil"/>
          <w:right w:val="nil"/>
          <w:between w:val="nil"/>
        </w:pBdr>
        <w:spacing w:before="5"/>
        <w:rPr>
          <w:color w:val="000000"/>
          <w:sz w:val="20"/>
          <w:szCs w:val="20"/>
        </w:rPr>
      </w:pPr>
    </w:p>
    <w:p w14:paraId="000002B4" w14:textId="77777777" w:rsidR="00106BF6" w:rsidRDefault="00F85210">
      <w:pPr>
        <w:numPr>
          <w:ilvl w:val="1"/>
          <w:numId w:val="1"/>
        </w:numPr>
        <w:pBdr>
          <w:top w:val="nil"/>
          <w:left w:val="nil"/>
          <w:bottom w:val="nil"/>
          <w:right w:val="nil"/>
          <w:between w:val="nil"/>
        </w:pBdr>
        <w:tabs>
          <w:tab w:val="left" w:pos="1725"/>
          <w:tab w:val="left" w:pos="1726"/>
        </w:tabs>
        <w:spacing w:line="252" w:lineRule="auto"/>
        <w:ind w:right="308"/>
        <w:rPr>
          <w:color w:val="000000"/>
        </w:rPr>
      </w:pPr>
      <w:r>
        <w:rPr>
          <w:color w:val="000000"/>
          <w:sz w:val="20"/>
          <w:szCs w:val="20"/>
        </w:rPr>
        <w:t>If the number of Candidates are less than the number of Board positions available as at the date of the Annual General Meeting, the Chair may call for Candidates from the Representatives present at the Annual General Meeting.</w:t>
      </w:r>
    </w:p>
    <w:p w14:paraId="000002B5" w14:textId="77777777" w:rsidR="00106BF6" w:rsidRDefault="00106BF6">
      <w:pPr>
        <w:pBdr>
          <w:top w:val="nil"/>
          <w:left w:val="nil"/>
          <w:bottom w:val="nil"/>
          <w:right w:val="nil"/>
          <w:between w:val="nil"/>
        </w:pBdr>
        <w:spacing w:before="2"/>
        <w:rPr>
          <w:color w:val="000000"/>
          <w:sz w:val="20"/>
          <w:szCs w:val="20"/>
        </w:rPr>
      </w:pPr>
    </w:p>
    <w:p w14:paraId="000002B6" w14:textId="77777777" w:rsidR="00106BF6" w:rsidRDefault="00F85210">
      <w:pPr>
        <w:numPr>
          <w:ilvl w:val="1"/>
          <w:numId w:val="1"/>
        </w:numPr>
        <w:pBdr>
          <w:top w:val="nil"/>
          <w:left w:val="nil"/>
          <w:bottom w:val="nil"/>
          <w:right w:val="nil"/>
          <w:between w:val="nil"/>
        </w:pBdr>
        <w:tabs>
          <w:tab w:val="left" w:pos="1725"/>
          <w:tab w:val="left" w:pos="1726"/>
        </w:tabs>
        <w:spacing w:line="249" w:lineRule="auto"/>
        <w:ind w:right="418"/>
        <w:rPr>
          <w:color w:val="000000"/>
        </w:rPr>
      </w:pPr>
      <w:r>
        <w:rPr>
          <w:color w:val="000000"/>
          <w:sz w:val="20"/>
          <w:szCs w:val="20"/>
        </w:rPr>
        <w:t>If the number of Candidates are equal to the number of Board positions as at the date of the Annual General Meeting, the Chair must declare those Candidates elected.</w:t>
      </w:r>
    </w:p>
    <w:p w14:paraId="000002B7" w14:textId="77777777" w:rsidR="00106BF6" w:rsidRDefault="00106BF6">
      <w:pPr>
        <w:pBdr>
          <w:top w:val="nil"/>
          <w:left w:val="nil"/>
          <w:bottom w:val="nil"/>
          <w:right w:val="nil"/>
          <w:between w:val="nil"/>
        </w:pBdr>
        <w:spacing w:before="6"/>
        <w:rPr>
          <w:color w:val="000000"/>
          <w:sz w:val="20"/>
          <w:szCs w:val="20"/>
        </w:rPr>
      </w:pPr>
    </w:p>
    <w:p w14:paraId="000002B8" w14:textId="77777777" w:rsidR="00106BF6" w:rsidRDefault="00F85210">
      <w:pPr>
        <w:numPr>
          <w:ilvl w:val="1"/>
          <w:numId w:val="1"/>
        </w:numPr>
        <w:pBdr>
          <w:top w:val="nil"/>
          <w:left w:val="nil"/>
          <w:bottom w:val="nil"/>
          <w:right w:val="nil"/>
          <w:between w:val="nil"/>
        </w:pBdr>
        <w:tabs>
          <w:tab w:val="left" w:pos="1725"/>
          <w:tab w:val="left" w:pos="1726"/>
        </w:tabs>
        <w:spacing w:before="1" w:line="249" w:lineRule="auto"/>
        <w:ind w:right="344"/>
        <w:rPr>
          <w:color w:val="000000"/>
        </w:rPr>
      </w:pPr>
      <w:r>
        <w:rPr>
          <w:color w:val="000000"/>
          <w:sz w:val="20"/>
          <w:szCs w:val="20"/>
        </w:rPr>
        <w:t>If more nominations are received than the number of Board positions available as at the date of the Annual General Meeting, the Chair must appoint a returning officer to conduct a secret ballot, using the Preferential System of Voting:</w:t>
      </w:r>
    </w:p>
    <w:p w14:paraId="000002B9" w14:textId="77777777" w:rsidR="00106BF6" w:rsidRDefault="00106BF6">
      <w:pPr>
        <w:pBdr>
          <w:top w:val="nil"/>
          <w:left w:val="nil"/>
          <w:bottom w:val="nil"/>
          <w:right w:val="nil"/>
          <w:between w:val="nil"/>
        </w:pBdr>
        <w:spacing w:before="6"/>
        <w:rPr>
          <w:color w:val="000000"/>
          <w:sz w:val="20"/>
          <w:szCs w:val="20"/>
        </w:rPr>
      </w:pPr>
    </w:p>
    <w:p w14:paraId="000002BA" w14:textId="77777777" w:rsidR="00106BF6" w:rsidRDefault="00F85210">
      <w:pPr>
        <w:numPr>
          <w:ilvl w:val="2"/>
          <w:numId w:val="1"/>
        </w:numPr>
        <w:pBdr>
          <w:top w:val="nil"/>
          <w:left w:val="nil"/>
          <w:bottom w:val="nil"/>
          <w:right w:val="nil"/>
          <w:between w:val="nil"/>
        </w:pBdr>
        <w:tabs>
          <w:tab w:val="left" w:pos="2446"/>
          <w:tab w:val="left" w:pos="2447"/>
        </w:tabs>
        <w:spacing w:line="252" w:lineRule="auto"/>
        <w:ind w:right="637"/>
        <w:rPr>
          <w:color w:val="000000"/>
        </w:rPr>
      </w:pPr>
      <w:r>
        <w:rPr>
          <w:color w:val="000000"/>
          <w:sz w:val="20"/>
          <w:szCs w:val="20"/>
        </w:rPr>
        <w:t>Each Full Member present and entitled to vote at the meeting must be given a ballot paper.</w:t>
      </w:r>
    </w:p>
    <w:p w14:paraId="000002BB" w14:textId="77777777" w:rsidR="00106BF6" w:rsidRDefault="00106BF6">
      <w:pPr>
        <w:pBdr>
          <w:top w:val="nil"/>
          <w:left w:val="nil"/>
          <w:bottom w:val="nil"/>
          <w:right w:val="nil"/>
          <w:between w:val="nil"/>
        </w:pBdr>
        <w:spacing w:before="3"/>
        <w:rPr>
          <w:color w:val="000000"/>
          <w:sz w:val="20"/>
          <w:szCs w:val="20"/>
        </w:rPr>
      </w:pPr>
    </w:p>
    <w:p w14:paraId="000002BC" w14:textId="77777777" w:rsidR="00106BF6" w:rsidRDefault="00F85210">
      <w:pPr>
        <w:numPr>
          <w:ilvl w:val="2"/>
          <w:numId w:val="1"/>
        </w:numPr>
        <w:pBdr>
          <w:top w:val="nil"/>
          <w:left w:val="nil"/>
          <w:bottom w:val="nil"/>
          <w:right w:val="nil"/>
          <w:between w:val="nil"/>
        </w:pBdr>
        <w:tabs>
          <w:tab w:val="left" w:pos="2446"/>
          <w:tab w:val="left" w:pos="2447"/>
        </w:tabs>
        <w:spacing w:line="249" w:lineRule="auto"/>
        <w:ind w:right="321"/>
        <w:rPr>
          <w:color w:val="000000"/>
        </w:rPr>
      </w:pPr>
      <w:r>
        <w:rPr>
          <w:color w:val="000000"/>
          <w:sz w:val="20"/>
          <w:szCs w:val="20"/>
        </w:rPr>
        <w:t>The returning officer must declare elected the candidates who receive the most votes.</w:t>
      </w:r>
    </w:p>
    <w:p w14:paraId="000002BD" w14:textId="77777777" w:rsidR="00106BF6" w:rsidRDefault="00106BF6">
      <w:pPr>
        <w:pBdr>
          <w:top w:val="nil"/>
          <w:left w:val="nil"/>
          <w:bottom w:val="nil"/>
          <w:right w:val="nil"/>
          <w:between w:val="nil"/>
        </w:pBdr>
        <w:spacing w:before="3"/>
        <w:rPr>
          <w:color w:val="000000"/>
          <w:sz w:val="20"/>
          <w:szCs w:val="20"/>
        </w:rPr>
      </w:pPr>
    </w:p>
    <w:p w14:paraId="000002BE" w14:textId="77777777" w:rsidR="00106BF6" w:rsidRDefault="00F85210">
      <w:pPr>
        <w:pStyle w:val="Heading1"/>
        <w:numPr>
          <w:ilvl w:val="0"/>
          <w:numId w:val="1"/>
        </w:numPr>
        <w:tabs>
          <w:tab w:val="left" w:pos="1025"/>
          <w:tab w:val="left" w:pos="1026"/>
        </w:tabs>
        <w:spacing w:before="1"/>
        <w:ind w:hanging="721"/>
      </w:pPr>
      <w:bookmarkStart w:id="317" w:name="_heading=h.111kx3o" w:colFirst="0" w:colLast="0"/>
      <w:bookmarkStart w:id="318" w:name="_Toc113552076"/>
      <w:bookmarkEnd w:id="317"/>
      <w:r>
        <w:t>Terms of Office</w:t>
      </w:r>
      <w:bookmarkEnd w:id="318"/>
    </w:p>
    <w:p w14:paraId="000002BF" w14:textId="77777777" w:rsidR="00106BF6" w:rsidRDefault="00106BF6">
      <w:pPr>
        <w:pBdr>
          <w:top w:val="nil"/>
          <w:left w:val="nil"/>
          <w:bottom w:val="nil"/>
          <w:right w:val="nil"/>
          <w:between w:val="nil"/>
        </w:pBdr>
        <w:spacing w:before="4"/>
        <w:rPr>
          <w:b/>
          <w:color w:val="000000"/>
          <w:sz w:val="20"/>
          <w:szCs w:val="20"/>
        </w:rPr>
      </w:pPr>
    </w:p>
    <w:p w14:paraId="14F1EF0C" w14:textId="5EEF9416" w:rsidR="00573F8A" w:rsidRPr="00B77155" w:rsidRDefault="00F85210" w:rsidP="00B77155">
      <w:pPr>
        <w:numPr>
          <w:ilvl w:val="1"/>
          <w:numId w:val="1"/>
        </w:numPr>
        <w:pBdr>
          <w:top w:val="nil"/>
          <w:left w:val="nil"/>
          <w:bottom w:val="nil"/>
          <w:right w:val="nil"/>
          <w:between w:val="nil"/>
        </w:pBdr>
        <w:tabs>
          <w:tab w:val="left" w:pos="1726"/>
        </w:tabs>
        <w:spacing w:line="252" w:lineRule="auto"/>
        <w:ind w:right="356"/>
        <w:jc w:val="both"/>
        <w:rPr>
          <w:color w:val="000000"/>
        </w:rPr>
      </w:pPr>
      <w:bookmarkStart w:id="319" w:name="_Ref83317131"/>
      <w:r>
        <w:rPr>
          <w:color w:val="000000"/>
          <w:sz w:val="20"/>
          <w:szCs w:val="20"/>
        </w:rPr>
        <w:t xml:space="preserve">Each </w:t>
      </w:r>
      <w:r w:rsidR="005103C5">
        <w:rPr>
          <w:color w:val="000000"/>
          <w:sz w:val="20"/>
          <w:szCs w:val="20"/>
        </w:rPr>
        <w:t>e</w:t>
      </w:r>
      <w:r>
        <w:rPr>
          <w:color w:val="000000"/>
          <w:sz w:val="20"/>
          <w:szCs w:val="20"/>
        </w:rPr>
        <w:t xml:space="preserve">lected member of the Board finishes their time on the Board at the </w:t>
      </w:r>
      <w:r w:rsidR="00CB7902">
        <w:rPr>
          <w:color w:val="000000"/>
          <w:sz w:val="20"/>
          <w:szCs w:val="20"/>
        </w:rPr>
        <w:t xml:space="preserve">third </w:t>
      </w:r>
      <w:r w:rsidR="00636391">
        <w:rPr>
          <w:color w:val="000000"/>
          <w:sz w:val="20"/>
          <w:szCs w:val="20"/>
        </w:rPr>
        <w:t>Annual General M</w:t>
      </w:r>
      <w:r w:rsidR="005103C5">
        <w:rPr>
          <w:color w:val="000000"/>
          <w:sz w:val="20"/>
          <w:szCs w:val="20"/>
        </w:rPr>
        <w:t xml:space="preserve">eeting </w:t>
      </w:r>
      <w:r>
        <w:rPr>
          <w:color w:val="000000"/>
          <w:sz w:val="20"/>
          <w:szCs w:val="20"/>
        </w:rPr>
        <w:t>after they were appointed (their term is up to a period of</w:t>
      </w:r>
      <w:r>
        <w:rPr>
          <w:sz w:val="20"/>
          <w:szCs w:val="20"/>
        </w:rPr>
        <w:t xml:space="preserve"> </w:t>
      </w:r>
      <w:r w:rsidR="005E1D85">
        <w:rPr>
          <w:sz w:val="20"/>
          <w:szCs w:val="20"/>
        </w:rPr>
        <w:t>three</w:t>
      </w:r>
      <w:r w:rsidR="005E1D85">
        <w:rPr>
          <w:color w:val="000000"/>
          <w:sz w:val="20"/>
          <w:szCs w:val="20"/>
        </w:rPr>
        <w:t xml:space="preserve"> </w:t>
      </w:r>
      <w:r>
        <w:rPr>
          <w:color w:val="000000"/>
          <w:sz w:val="20"/>
          <w:szCs w:val="20"/>
        </w:rPr>
        <w:t>years)</w:t>
      </w:r>
      <w:r w:rsidR="001A1950">
        <w:rPr>
          <w:color w:val="000000"/>
          <w:sz w:val="20"/>
          <w:szCs w:val="20"/>
        </w:rPr>
        <w:t xml:space="preserve"> subject to sub-clauses</w:t>
      </w:r>
      <w:r w:rsidR="001A1950" w:rsidRPr="00F840C4">
        <w:rPr>
          <w:color w:val="000000"/>
          <w:sz w:val="20"/>
          <w:szCs w:val="20"/>
        </w:rPr>
        <w:t xml:space="preserve"> </w:t>
      </w:r>
      <w:r w:rsidR="00B561AB">
        <w:rPr>
          <w:color w:val="000000"/>
          <w:sz w:val="20"/>
          <w:szCs w:val="20"/>
        </w:rPr>
        <w:fldChar w:fldCharType="begin"/>
      </w:r>
      <w:r w:rsidR="00B561AB">
        <w:rPr>
          <w:color w:val="000000"/>
          <w:sz w:val="20"/>
          <w:szCs w:val="20"/>
        </w:rPr>
        <w:instrText xml:space="preserve"> REF _Ref84770122 \w \h </w:instrText>
      </w:r>
      <w:r w:rsidR="00B561AB">
        <w:rPr>
          <w:color w:val="000000"/>
          <w:sz w:val="20"/>
          <w:szCs w:val="20"/>
        </w:rPr>
      </w:r>
      <w:r w:rsidR="00B561AB">
        <w:rPr>
          <w:color w:val="000000"/>
          <w:sz w:val="20"/>
          <w:szCs w:val="20"/>
        </w:rPr>
        <w:fldChar w:fldCharType="separate"/>
      </w:r>
      <w:r w:rsidR="00F12DA3">
        <w:rPr>
          <w:color w:val="000000"/>
          <w:sz w:val="20"/>
          <w:szCs w:val="20"/>
        </w:rPr>
        <w:t>36.5</w:t>
      </w:r>
      <w:r w:rsidR="00B561AB">
        <w:rPr>
          <w:color w:val="000000"/>
          <w:sz w:val="20"/>
          <w:szCs w:val="20"/>
        </w:rPr>
        <w:fldChar w:fldCharType="end"/>
      </w:r>
      <w:r w:rsidR="001A1950" w:rsidRPr="00F840C4">
        <w:rPr>
          <w:color w:val="000000"/>
          <w:sz w:val="20"/>
          <w:szCs w:val="20"/>
        </w:rPr>
        <w:t xml:space="preserve">, </w:t>
      </w:r>
      <w:r w:rsidR="00B561AB">
        <w:rPr>
          <w:color w:val="000000"/>
          <w:sz w:val="20"/>
          <w:szCs w:val="20"/>
        </w:rPr>
        <w:fldChar w:fldCharType="begin"/>
      </w:r>
      <w:r w:rsidR="00B561AB">
        <w:rPr>
          <w:color w:val="000000"/>
          <w:sz w:val="20"/>
          <w:szCs w:val="20"/>
        </w:rPr>
        <w:instrText xml:space="preserve"> REF _Ref82095659 \w \h </w:instrText>
      </w:r>
      <w:r w:rsidR="00B561AB">
        <w:rPr>
          <w:color w:val="000000"/>
          <w:sz w:val="20"/>
          <w:szCs w:val="20"/>
        </w:rPr>
      </w:r>
      <w:r w:rsidR="00B561AB">
        <w:rPr>
          <w:color w:val="000000"/>
          <w:sz w:val="20"/>
          <w:szCs w:val="20"/>
        </w:rPr>
        <w:fldChar w:fldCharType="separate"/>
      </w:r>
      <w:r w:rsidR="00F12DA3">
        <w:rPr>
          <w:color w:val="000000"/>
          <w:sz w:val="20"/>
          <w:szCs w:val="20"/>
        </w:rPr>
        <w:t>36.6</w:t>
      </w:r>
      <w:r w:rsidR="00B561AB">
        <w:rPr>
          <w:color w:val="000000"/>
          <w:sz w:val="20"/>
          <w:szCs w:val="20"/>
        </w:rPr>
        <w:fldChar w:fldCharType="end"/>
      </w:r>
      <w:r w:rsidR="00FD6922">
        <w:rPr>
          <w:color w:val="000000"/>
          <w:sz w:val="20"/>
          <w:szCs w:val="20"/>
        </w:rPr>
        <w:t xml:space="preserve">, </w:t>
      </w:r>
      <w:r w:rsidR="00B561AB">
        <w:rPr>
          <w:color w:val="000000"/>
          <w:sz w:val="20"/>
          <w:szCs w:val="20"/>
        </w:rPr>
        <w:fldChar w:fldCharType="begin"/>
      </w:r>
      <w:r w:rsidR="00B561AB">
        <w:rPr>
          <w:color w:val="000000"/>
          <w:sz w:val="20"/>
          <w:szCs w:val="20"/>
        </w:rPr>
        <w:instrText xml:space="preserve"> REF _Ref84865887 \w \h </w:instrText>
      </w:r>
      <w:r w:rsidR="00B561AB">
        <w:rPr>
          <w:color w:val="000000"/>
          <w:sz w:val="20"/>
          <w:szCs w:val="20"/>
        </w:rPr>
      </w:r>
      <w:r w:rsidR="00B561AB">
        <w:rPr>
          <w:color w:val="000000"/>
          <w:sz w:val="20"/>
          <w:szCs w:val="20"/>
        </w:rPr>
        <w:fldChar w:fldCharType="separate"/>
      </w:r>
      <w:r w:rsidR="00F12DA3">
        <w:rPr>
          <w:color w:val="000000"/>
          <w:sz w:val="20"/>
          <w:szCs w:val="20"/>
        </w:rPr>
        <w:t>36.7</w:t>
      </w:r>
      <w:r w:rsidR="00B561AB">
        <w:rPr>
          <w:color w:val="000000"/>
          <w:sz w:val="20"/>
          <w:szCs w:val="20"/>
        </w:rPr>
        <w:fldChar w:fldCharType="end"/>
      </w:r>
      <w:r w:rsidR="00FD6922">
        <w:rPr>
          <w:color w:val="000000"/>
          <w:sz w:val="20"/>
          <w:szCs w:val="20"/>
        </w:rPr>
        <w:t xml:space="preserve"> and </w:t>
      </w:r>
      <w:r w:rsidR="00FD6922">
        <w:rPr>
          <w:color w:val="000000"/>
          <w:sz w:val="20"/>
          <w:szCs w:val="20"/>
        </w:rPr>
        <w:fldChar w:fldCharType="begin"/>
      </w:r>
      <w:r w:rsidR="00FD6922">
        <w:rPr>
          <w:color w:val="000000"/>
          <w:sz w:val="20"/>
          <w:szCs w:val="20"/>
        </w:rPr>
        <w:instrText xml:space="preserve"> REF _Ref84865887 \w \h </w:instrText>
      </w:r>
      <w:r w:rsidR="00FD6922">
        <w:rPr>
          <w:color w:val="000000"/>
          <w:sz w:val="20"/>
          <w:szCs w:val="20"/>
        </w:rPr>
      </w:r>
      <w:r w:rsidR="00FD6922">
        <w:rPr>
          <w:color w:val="000000"/>
          <w:sz w:val="20"/>
          <w:szCs w:val="20"/>
        </w:rPr>
        <w:fldChar w:fldCharType="separate"/>
      </w:r>
      <w:r w:rsidR="00F12DA3">
        <w:rPr>
          <w:color w:val="000000"/>
          <w:sz w:val="20"/>
          <w:szCs w:val="20"/>
        </w:rPr>
        <w:t>36.7</w:t>
      </w:r>
      <w:r w:rsidR="00FD6922">
        <w:rPr>
          <w:color w:val="000000"/>
          <w:sz w:val="20"/>
          <w:szCs w:val="20"/>
        </w:rPr>
        <w:fldChar w:fldCharType="end"/>
      </w:r>
      <w:r w:rsidR="00A8557C" w:rsidRPr="00F840C4">
        <w:rPr>
          <w:color w:val="000000"/>
          <w:sz w:val="20"/>
          <w:szCs w:val="20"/>
        </w:rPr>
        <w:t>, and</w:t>
      </w:r>
      <w:r w:rsidR="00B77155">
        <w:rPr>
          <w:color w:val="000000"/>
          <w:sz w:val="20"/>
          <w:szCs w:val="20"/>
        </w:rPr>
        <w:t xml:space="preserve"> except for </w:t>
      </w:r>
      <w:r w:rsidR="00573F8A" w:rsidRPr="00B77155">
        <w:rPr>
          <w:color w:val="000000"/>
          <w:sz w:val="20"/>
          <w:szCs w:val="20"/>
        </w:rPr>
        <w:t xml:space="preserve">at the 2021 </w:t>
      </w:r>
      <w:r w:rsidR="008715E7">
        <w:rPr>
          <w:color w:val="000000"/>
          <w:sz w:val="20"/>
          <w:szCs w:val="20"/>
        </w:rPr>
        <w:t>AGM</w:t>
      </w:r>
      <w:r w:rsidR="00573F8A" w:rsidRPr="00B77155">
        <w:rPr>
          <w:color w:val="000000"/>
          <w:sz w:val="20"/>
          <w:szCs w:val="20"/>
        </w:rPr>
        <w:t xml:space="preserve"> where the </w:t>
      </w:r>
      <w:r w:rsidR="005103C5" w:rsidRPr="00B77155">
        <w:rPr>
          <w:color w:val="000000"/>
          <w:sz w:val="20"/>
          <w:szCs w:val="20"/>
        </w:rPr>
        <w:t>elected members</w:t>
      </w:r>
      <w:r w:rsidR="00573F8A" w:rsidRPr="00B77155">
        <w:rPr>
          <w:color w:val="000000"/>
          <w:sz w:val="20"/>
          <w:szCs w:val="20"/>
        </w:rPr>
        <w:t xml:space="preserve"> </w:t>
      </w:r>
      <w:r w:rsidR="00F667AE">
        <w:rPr>
          <w:color w:val="000000"/>
          <w:sz w:val="20"/>
          <w:szCs w:val="20"/>
        </w:rPr>
        <w:t xml:space="preserve">of the Board </w:t>
      </w:r>
      <w:r w:rsidR="00573F8A" w:rsidRPr="00B77155">
        <w:rPr>
          <w:color w:val="000000"/>
          <w:sz w:val="20"/>
          <w:szCs w:val="20"/>
        </w:rPr>
        <w:t xml:space="preserve">may opt to extend their term for a further one, two or three years from the date of the </w:t>
      </w:r>
      <w:r w:rsidR="005103C5" w:rsidRPr="00B77155">
        <w:rPr>
          <w:color w:val="000000"/>
          <w:sz w:val="20"/>
          <w:szCs w:val="20"/>
        </w:rPr>
        <w:t>2</w:t>
      </w:r>
      <w:r w:rsidR="00636391" w:rsidRPr="00B77155">
        <w:rPr>
          <w:color w:val="000000"/>
          <w:sz w:val="20"/>
          <w:szCs w:val="20"/>
        </w:rPr>
        <w:t xml:space="preserve">021 </w:t>
      </w:r>
      <w:r w:rsidR="008715E7">
        <w:rPr>
          <w:color w:val="000000"/>
          <w:sz w:val="20"/>
          <w:szCs w:val="20"/>
        </w:rPr>
        <w:t>AGM</w:t>
      </w:r>
      <w:r w:rsidR="00573F8A" w:rsidRPr="00B77155">
        <w:rPr>
          <w:color w:val="000000"/>
          <w:sz w:val="20"/>
          <w:szCs w:val="20"/>
        </w:rPr>
        <w:t>.</w:t>
      </w:r>
      <w:bookmarkEnd w:id="319"/>
      <w:r w:rsidR="00573F8A" w:rsidRPr="00B77155">
        <w:rPr>
          <w:color w:val="000000"/>
          <w:sz w:val="20"/>
          <w:szCs w:val="20"/>
        </w:rPr>
        <w:t xml:space="preserve"> </w:t>
      </w:r>
    </w:p>
    <w:p w14:paraId="000002C1" w14:textId="1979F4F1" w:rsidR="00106BF6" w:rsidRDefault="00F85210">
      <w:pPr>
        <w:pBdr>
          <w:top w:val="nil"/>
          <w:left w:val="nil"/>
          <w:bottom w:val="nil"/>
          <w:right w:val="nil"/>
          <w:between w:val="nil"/>
        </w:pBdr>
        <w:tabs>
          <w:tab w:val="left" w:pos="1726"/>
        </w:tabs>
        <w:spacing w:line="252" w:lineRule="auto"/>
        <w:ind w:left="1726" w:right="356"/>
        <w:jc w:val="both"/>
        <w:rPr>
          <w:color w:val="000000"/>
          <w:sz w:val="20"/>
          <w:szCs w:val="20"/>
        </w:rPr>
      </w:pPr>
      <w:r>
        <w:rPr>
          <w:color w:val="000000"/>
          <w:sz w:val="20"/>
          <w:szCs w:val="20"/>
        </w:rPr>
        <w:t xml:space="preserve"> </w:t>
      </w:r>
    </w:p>
    <w:p w14:paraId="24966A0B" w14:textId="53CD85EB" w:rsidR="00382DFB" w:rsidRPr="00FD6922" w:rsidRDefault="00F85210" w:rsidP="00B77155">
      <w:pPr>
        <w:numPr>
          <w:ilvl w:val="1"/>
          <w:numId w:val="1"/>
        </w:numPr>
        <w:pBdr>
          <w:top w:val="nil"/>
          <w:left w:val="nil"/>
          <w:bottom w:val="nil"/>
          <w:right w:val="nil"/>
          <w:between w:val="nil"/>
        </w:pBdr>
        <w:tabs>
          <w:tab w:val="left" w:pos="1725"/>
          <w:tab w:val="left" w:pos="1726"/>
        </w:tabs>
        <w:rPr>
          <w:color w:val="000000"/>
        </w:rPr>
      </w:pPr>
      <w:r w:rsidRPr="004A5222">
        <w:rPr>
          <w:color w:val="000000"/>
          <w:sz w:val="20"/>
          <w:szCs w:val="20"/>
        </w:rPr>
        <w:t xml:space="preserve">Members of the Board whose term has expired or who have resigned may submit themselves for re-election again for a maximum of </w:t>
      </w:r>
      <w:r w:rsidR="00CB7902">
        <w:rPr>
          <w:color w:val="000000"/>
          <w:sz w:val="20"/>
          <w:szCs w:val="20"/>
        </w:rPr>
        <w:t>two</w:t>
      </w:r>
      <w:r w:rsidR="00CB7902" w:rsidRPr="004A5222">
        <w:rPr>
          <w:color w:val="000000"/>
          <w:sz w:val="20"/>
          <w:szCs w:val="20"/>
        </w:rPr>
        <w:t xml:space="preserve"> </w:t>
      </w:r>
      <w:r w:rsidRPr="004A5222">
        <w:rPr>
          <w:color w:val="000000"/>
          <w:sz w:val="20"/>
          <w:szCs w:val="20"/>
        </w:rPr>
        <w:t xml:space="preserve">consecutive terms. </w:t>
      </w:r>
    </w:p>
    <w:p w14:paraId="6016F37B" w14:textId="77777777" w:rsidR="00FD6922" w:rsidRDefault="00FD6922" w:rsidP="00FD6922">
      <w:pPr>
        <w:pStyle w:val="ListParagraph"/>
        <w:rPr>
          <w:color w:val="000000"/>
        </w:rPr>
      </w:pPr>
    </w:p>
    <w:p w14:paraId="02610C06" w14:textId="61CEEC18" w:rsidR="00FD6922" w:rsidRPr="00FD6922" w:rsidRDefault="002B6462" w:rsidP="00B77155">
      <w:pPr>
        <w:numPr>
          <w:ilvl w:val="1"/>
          <w:numId w:val="1"/>
        </w:numPr>
        <w:pBdr>
          <w:top w:val="nil"/>
          <w:left w:val="nil"/>
          <w:bottom w:val="nil"/>
          <w:right w:val="nil"/>
          <w:between w:val="nil"/>
        </w:pBdr>
        <w:tabs>
          <w:tab w:val="left" w:pos="1725"/>
          <w:tab w:val="left" w:pos="1726"/>
        </w:tabs>
        <w:rPr>
          <w:color w:val="000000"/>
          <w:sz w:val="20"/>
          <w:szCs w:val="20"/>
        </w:rPr>
      </w:pPr>
      <w:r>
        <w:rPr>
          <w:color w:val="000000"/>
          <w:sz w:val="20"/>
          <w:szCs w:val="20"/>
        </w:rPr>
        <w:t xml:space="preserve">An elected Board </w:t>
      </w:r>
      <w:r w:rsidR="00FD6922" w:rsidRPr="00FD6922">
        <w:rPr>
          <w:color w:val="000000"/>
          <w:sz w:val="20"/>
          <w:szCs w:val="20"/>
        </w:rPr>
        <w:t xml:space="preserve">member who has held office for a continuous period of 6 years may only be re-elected by a special resolution. </w:t>
      </w:r>
    </w:p>
    <w:p w14:paraId="000002C3" w14:textId="77777777" w:rsidR="00106BF6" w:rsidRDefault="00106BF6">
      <w:pPr>
        <w:pBdr>
          <w:top w:val="nil"/>
          <w:left w:val="nil"/>
          <w:bottom w:val="nil"/>
          <w:right w:val="nil"/>
          <w:between w:val="nil"/>
        </w:pBdr>
        <w:spacing w:before="2"/>
        <w:rPr>
          <w:color w:val="000000"/>
          <w:sz w:val="20"/>
          <w:szCs w:val="20"/>
        </w:rPr>
      </w:pPr>
    </w:p>
    <w:p w14:paraId="000002C4" w14:textId="58A16460" w:rsidR="00106BF6" w:rsidRPr="00540E27" w:rsidRDefault="00F85210">
      <w:pPr>
        <w:numPr>
          <w:ilvl w:val="1"/>
          <w:numId w:val="1"/>
        </w:numPr>
        <w:pBdr>
          <w:top w:val="nil"/>
          <w:left w:val="nil"/>
          <w:bottom w:val="nil"/>
          <w:right w:val="nil"/>
          <w:between w:val="nil"/>
        </w:pBdr>
        <w:tabs>
          <w:tab w:val="left" w:pos="1725"/>
          <w:tab w:val="left" w:pos="1726"/>
        </w:tabs>
        <w:rPr>
          <w:color w:val="000000"/>
        </w:rPr>
      </w:pPr>
      <w:bookmarkStart w:id="320" w:name="_Ref82095634"/>
      <w:r>
        <w:rPr>
          <w:color w:val="000000"/>
          <w:sz w:val="20"/>
          <w:szCs w:val="20"/>
        </w:rPr>
        <w:t>Members of the Board may resign by written notice to the Chair.</w:t>
      </w:r>
      <w:bookmarkEnd w:id="320"/>
    </w:p>
    <w:p w14:paraId="7DE7A563" w14:textId="77777777" w:rsidR="00540E27" w:rsidRDefault="00540E27" w:rsidP="00540E27">
      <w:pPr>
        <w:pStyle w:val="ListParagraph"/>
        <w:rPr>
          <w:color w:val="000000"/>
        </w:rPr>
      </w:pPr>
    </w:p>
    <w:p w14:paraId="13B76699" w14:textId="489770B0" w:rsidR="00540E27" w:rsidRDefault="00540E27" w:rsidP="00540E27">
      <w:pPr>
        <w:numPr>
          <w:ilvl w:val="1"/>
          <w:numId w:val="1"/>
        </w:numPr>
        <w:pBdr>
          <w:top w:val="nil"/>
          <w:left w:val="nil"/>
          <w:bottom w:val="nil"/>
          <w:right w:val="nil"/>
          <w:between w:val="nil"/>
        </w:pBdr>
        <w:tabs>
          <w:tab w:val="left" w:pos="1725"/>
          <w:tab w:val="left" w:pos="1726"/>
        </w:tabs>
        <w:rPr>
          <w:color w:val="000000"/>
          <w:sz w:val="20"/>
          <w:szCs w:val="20"/>
        </w:rPr>
      </w:pPr>
      <w:bookmarkStart w:id="321" w:name="_Ref84770122"/>
      <w:r w:rsidRPr="00540E27">
        <w:rPr>
          <w:color w:val="000000"/>
          <w:sz w:val="20"/>
          <w:szCs w:val="20"/>
        </w:rPr>
        <w:t>A person ceases to be a Board member if:</w:t>
      </w:r>
      <w:bookmarkEnd w:id="321"/>
    </w:p>
    <w:p w14:paraId="29CD2E11" w14:textId="77777777" w:rsidR="00540E27" w:rsidRDefault="00540E27" w:rsidP="00540E27">
      <w:pPr>
        <w:pStyle w:val="ListParagraph"/>
        <w:rPr>
          <w:color w:val="000000"/>
          <w:sz w:val="20"/>
          <w:szCs w:val="20"/>
        </w:rPr>
      </w:pPr>
    </w:p>
    <w:p w14:paraId="74CAF95C" w14:textId="6040FF85" w:rsidR="00540E27" w:rsidRDefault="00540E27" w:rsidP="00540E27">
      <w:pPr>
        <w:numPr>
          <w:ilvl w:val="2"/>
          <w:numId w:val="1"/>
        </w:numPr>
        <w:pBdr>
          <w:top w:val="nil"/>
          <w:left w:val="nil"/>
          <w:bottom w:val="nil"/>
          <w:right w:val="nil"/>
          <w:between w:val="nil"/>
        </w:pBdr>
        <w:tabs>
          <w:tab w:val="left" w:pos="1725"/>
          <w:tab w:val="left" w:pos="1726"/>
        </w:tabs>
        <w:rPr>
          <w:color w:val="000000"/>
          <w:sz w:val="20"/>
          <w:szCs w:val="20"/>
        </w:rPr>
      </w:pPr>
      <w:r>
        <w:rPr>
          <w:color w:val="000000"/>
          <w:sz w:val="20"/>
          <w:szCs w:val="20"/>
        </w:rPr>
        <w:t>in the case of elected members, they or the Full Member which they represent cease to be Full Members of Safe and Equal;</w:t>
      </w:r>
    </w:p>
    <w:p w14:paraId="17DD8D1F" w14:textId="77777777" w:rsidR="00540E27" w:rsidRDefault="00540E27" w:rsidP="00540E27">
      <w:pPr>
        <w:pBdr>
          <w:top w:val="nil"/>
          <w:left w:val="nil"/>
          <w:bottom w:val="nil"/>
          <w:right w:val="nil"/>
          <w:between w:val="nil"/>
        </w:pBdr>
        <w:tabs>
          <w:tab w:val="left" w:pos="1725"/>
          <w:tab w:val="left" w:pos="1726"/>
        </w:tabs>
        <w:ind w:left="2446"/>
        <w:rPr>
          <w:color w:val="000000"/>
          <w:sz w:val="20"/>
          <w:szCs w:val="20"/>
        </w:rPr>
      </w:pPr>
    </w:p>
    <w:p w14:paraId="53A79D0E" w14:textId="7379AC65" w:rsidR="00540E27" w:rsidRDefault="00540E27" w:rsidP="00540E27">
      <w:pPr>
        <w:numPr>
          <w:ilvl w:val="2"/>
          <w:numId w:val="1"/>
        </w:numPr>
        <w:pBdr>
          <w:top w:val="nil"/>
          <w:left w:val="nil"/>
          <w:bottom w:val="nil"/>
          <w:right w:val="nil"/>
          <w:between w:val="nil"/>
        </w:pBdr>
        <w:tabs>
          <w:tab w:val="left" w:pos="1725"/>
          <w:tab w:val="left" w:pos="1726"/>
        </w:tabs>
        <w:rPr>
          <w:color w:val="000000"/>
          <w:sz w:val="20"/>
          <w:szCs w:val="20"/>
        </w:rPr>
      </w:pPr>
      <w:r>
        <w:rPr>
          <w:color w:val="000000"/>
          <w:sz w:val="20"/>
          <w:szCs w:val="20"/>
        </w:rPr>
        <w:t>he or she fails to attend three consecutive Board meetings without reasonable excuse;</w:t>
      </w:r>
      <w:r w:rsidR="003A0CF0">
        <w:rPr>
          <w:color w:val="000000"/>
          <w:sz w:val="20"/>
          <w:szCs w:val="20"/>
        </w:rPr>
        <w:t xml:space="preserve"> or </w:t>
      </w:r>
    </w:p>
    <w:p w14:paraId="297B9B41" w14:textId="77777777" w:rsidR="00540E27" w:rsidRDefault="00540E27" w:rsidP="00540E27">
      <w:pPr>
        <w:pBdr>
          <w:top w:val="nil"/>
          <w:left w:val="nil"/>
          <w:bottom w:val="nil"/>
          <w:right w:val="nil"/>
          <w:between w:val="nil"/>
        </w:pBdr>
        <w:tabs>
          <w:tab w:val="left" w:pos="1725"/>
          <w:tab w:val="left" w:pos="1726"/>
        </w:tabs>
        <w:rPr>
          <w:color w:val="000000"/>
          <w:sz w:val="20"/>
          <w:szCs w:val="20"/>
        </w:rPr>
      </w:pPr>
    </w:p>
    <w:p w14:paraId="5C161CC9" w14:textId="02F105D7" w:rsidR="00540E27" w:rsidRPr="00540E27" w:rsidRDefault="003A0CF0" w:rsidP="00540E27">
      <w:pPr>
        <w:numPr>
          <w:ilvl w:val="2"/>
          <w:numId w:val="1"/>
        </w:numPr>
        <w:pBdr>
          <w:top w:val="nil"/>
          <w:left w:val="nil"/>
          <w:bottom w:val="nil"/>
          <w:right w:val="nil"/>
          <w:between w:val="nil"/>
        </w:pBdr>
        <w:tabs>
          <w:tab w:val="left" w:pos="1725"/>
          <w:tab w:val="left" w:pos="1726"/>
        </w:tabs>
        <w:rPr>
          <w:color w:val="000000"/>
          <w:sz w:val="20"/>
          <w:szCs w:val="20"/>
        </w:rPr>
      </w:pPr>
      <w:r>
        <w:rPr>
          <w:color w:val="000000"/>
          <w:sz w:val="20"/>
          <w:szCs w:val="20"/>
        </w:rPr>
        <w:t xml:space="preserve">he or she </w:t>
      </w:r>
      <w:r w:rsidR="00540E27">
        <w:rPr>
          <w:color w:val="000000"/>
          <w:sz w:val="20"/>
          <w:szCs w:val="20"/>
        </w:rPr>
        <w:t>otherwise ceases to be a Board member by operation of section 78 of the Act.</w:t>
      </w:r>
    </w:p>
    <w:p w14:paraId="000002C7" w14:textId="77777777" w:rsidR="00106BF6" w:rsidRDefault="00106BF6">
      <w:pPr>
        <w:pBdr>
          <w:top w:val="nil"/>
          <w:left w:val="nil"/>
          <w:bottom w:val="nil"/>
          <w:right w:val="nil"/>
          <w:between w:val="nil"/>
        </w:pBdr>
        <w:spacing w:before="3"/>
        <w:rPr>
          <w:color w:val="000000"/>
          <w:sz w:val="20"/>
          <w:szCs w:val="20"/>
        </w:rPr>
      </w:pPr>
      <w:bookmarkStart w:id="322" w:name="_heading=h.3l18frh" w:colFirst="0" w:colLast="0"/>
      <w:bookmarkEnd w:id="322"/>
    </w:p>
    <w:p w14:paraId="000002CA" w14:textId="12BD86C1" w:rsidR="00106BF6" w:rsidRDefault="00F85210">
      <w:pPr>
        <w:numPr>
          <w:ilvl w:val="1"/>
          <w:numId w:val="1"/>
        </w:numPr>
        <w:pBdr>
          <w:top w:val="nil"/>
          <w:left w:val="nil"/>
          <w:bottom w:val="nil"/>
          <w:right w:val="nil"/>
          <w:between w:val="nil"/>
        </w:pBdr>
        <w:tabs>
          <w:tab w:val="left" w:pos="1725"/>
          <w:tab w:val="left" w:pos="1726"/>
        </w:tabs>
        <w:spacing w:line="249" w:lineRule="auto"/>
        <w:ind w:right="536"/>
        <w:rPr>
          <w:color w:val="000000"/>
        </w:rPr>
      </w:pPr>
      <w:bookmarkStart w:id="323" w:name="_heading=h.206ipza" w:colFirst="0" w:colLast="0"/>
      <w:bookmarkStart w:id="324" w:name="_heading=h.2zbgiuw" w:colFirst="0" w:colLast="0"/>
      <w:bookmarkStart w:id="325" w:name="_Ref82095659"/>
      <w:bookmarkEnd w:id="323"/>
      <w:bookmarkEnd w:id="324"/>
      <w:r>
        <w:rPr>
          <w:color w:val="000000"/>
          <w:sz w:val="20"/>
          <w:szCs w:val="20"/>
        </w:rPr>
        <w:lastRenderedPageBreak/>
        <w:t xml:space="preserve">The Board may appoint a </w:t>
      </w:r>
      <w:r w:rsidR="00E51376">
        <w:rPr>
          <w:color w:val="000000"/>
          <w:sz w:val="20"/>
          <w:szCs w:val="20"/>
        </w:rPr>
        <w:t>R</w:t>
      </w:r>
      <w:r>
        <w:rPr>
          <w:color w:val="000000"/>
          <w:sz w:val="20"/>
          <w:szCs w:val="20"/>
        </w:rPr>
        <w:t>epresentative of a Full Member to fill vacancies in its membership, including:</w:t>
      </w:r>
      <w:bookmarkEnd w:id="325"/>
    </w:p>
    <w:p w14:paraId="000002CB" w14:textId="77777777" w:rsidR="00106BF6" w:rsidRDefault="00106BF6">
      <w:pPr>
        <w:pBdr>
          <w:top w:val="nil"/>
          <w:left w:val="nil"/>
          <w:bottom w:val="nil"/>
          <w:right w:val="nil"/>
          <w:between w:val="nil"/>
        </w:pBdr>
        <w:spacing w:before="5"/>
        <w:rPr>
          <w:color w:val="000000"/>
          <w:sz w:val="20"/>
          <w:szCs w:val="20"/>
        </w:rPr>
      </w:pPr>
    </w:p>
    <w:p w14:paraId="000002CC" w14:textId="583B6F1B" w:rsidR="00106BF6" w:rsidRDefault="00F85210">
      <w:pPr>
        <w:numPr>
          <w:ilvl w:val="2"/>
          <w:numId w:val="1"/>
        </w:numPr>
        <w:pBdr>
          <w:top w:val="nil"/>
          <w:left w:val="nil"/>
          <w:bottom w:val="nil"/>
          <w:right w:val="nil"/>
          <w:between w:val="nil"/>
        </w:pBdr>
        <w:tabs>
          <w:tab w:val="left" w:pos="2446"/>
          <w:tab w:val="left" w:pos="2447"/>
        </w:tabs>
        <w:spacing w:before="1" w:line="249" w:lineRule="auto"/>
        <w:ind w:right="730"/>
        <w:rPr>
          <w:color w:val="000000"/>
        </w:rPr>
      </w:pPr>
      <w:r>
        <w:rPr>
          <w:color w:val="000000"/>
          <w:sz w:val="20"/>
          <w:szCs w:val="20"/>
        </w:rPr>
        <w:t>vacancies in the members of the Board to be elected at the Annual General Meeting where insufficient nominations are received to fill all positions;</w:t>
      </w:r>
    </w:p>
    <w:p w14:paraId="000002CD" w14:textId="77777777" w:rsidR="00106BF6" w:rsidRDefault="00106BF6">
      <w:pPr>
        <w:pBdr>
          <w:top w:val="nil"/>
          <w:left w:val="nil"/>
          <w:bottom w:val="nil"/>
          <w:right w:val="nil"/>
          <w:between w:val="nil"/>
        </w:pBdr>
        <w:spacing w:before="6"/>
        <w:rPr>
          <w:color w:val="000000"/>
          <w:sz w:val="20"/>
          <w:szCs w:val="20"/>
        </w:rPr>
      </w:pPr>
    </w:p>
    <w:p w14:paraId="000002CE" w14:textId="2C12801D" w:rsidR="00106BF6" w:rsidRDefault="00F85210">
      <w:pPr>
        <w:numPr>
          <w:ilvl w:val="2"/>
          <w:numId w:val="1"/>
        </w:numPr>
        <w:pBdr>
          <w:top w:val="nil"/>
          <w:left w:val="nil"/>
          <w:bottom w:val="nil"/>
          <w:right w:val="nil"/>
          <w:between w:val="nil"/>
        </w:pBdr>
        <w:tabs>
          <w:tab w:val="left" w:pos="2446"/>
          <w:tab w:val="left" w:pos="2447"/>
        </w:tabs>
        <w:rPr>
          <w:color w:val="000000"/>
        </w:rPr>
      </w:pPr>
      <w:r>
        <w:rPr>
          <w:color w:val="000000"/>
          <w:sz w:val="20"/>
          <w:szCs w:val="20"/>
        </w:rPr>
        <w:t>vacancies arising under sub-</w:t>
      </w:r>
      <w:r w:rsidRPr="00F840C4">
        <w:rPr>
          <w:color w:val="000000"/>
          <w:sz w:val="20"/>
          <w:szCs w:val="20"/>
        </w:rPr>
        <w:t xml:space="preserve">clause </w:t>
      </w:r>
      <w:r w:rsidR="00FD6922">
        <w:rPr>
          <w:color w:val="000000"/>
          <w:sz w:val="20"/>
          <w:szCs w:val="20"/>
        </w:rPr>
        <w:fldChar w:fldCharType="begin"/>
      </w:r>
      <w:r w:rsidR="00FD6922">
        <w:rPr>
          <w:color w:val="000000"/>
          <w:sz w:val="20"/>
          <w:szCs w:val="20"/>
        </w:rPr>
        <w:instrText xml:space="preserve"> REF _Ref84770122 \w \h </w:instrText>
      </w:r>
      <w:r w:rsidR="00FD6922">
        <w:rPr>
          <w:color w:val="000000"/>
          <w:sz w:val="20"/>
          <w:szCs w:val="20"/>
        </w:rPr>
      </w:r>
      <w:r w:rsidR="00FD6922">
        <w:rPr>
          <w:color w:val="000000"/>
          <w:sz w:val="20"/>
          <w:szCs w:val="20"/>
        </w:rPr>
        <w:fldChar w:fldCharType="separate"/>
      </w:r>
      <w:r w:rsidR="00F12DA3">
        <w:rPr>
          <w:color w:val="000000"/>
          <w:sz w:val="20"/>
          <w:szCs w:val="20"/>
        </w:rPr>
        <w:t>36.5</w:t>
      </w:r>
      <w:r w:rsidR="00FD6922">
        <w:rPr>
          <w:color w:val="000000"/>
          <w:sz w:val="20"/>
          <w:szCs w:val="20"/>
        </w:rPr>
        <w:fldChar w:fldCharType="end"/>
      </w:r>
      <w:r w:rsidR="00540E27">
        <w:rPr>
          <w:color w:val="000000"/>
          <w:sz w:val="20"/>
          <w:szCs w:val="20"/>
        </w:rPr>
        <w:t xml:space="preserve">; </w:t>
      </w:r>
      <w:r w:rsidRPr="00A8557C">
        <w:rPr>
          <w:color w:val="000000"/>
          <w:sz w:val="20"/>
          <w:szCs w:val="20"/>
        </w:rPr>
        <w:t>and</w:t>
      </w:r>
    </w:p>
    <w:p w14:paraId="000002CF" w14:textId="77777777" w:rsidR="00106BF6" w:rsidRDefault="00106BF6">
      <w:pPr>
        <w:pBdr>
          <w:top w:val="nil"/>
          <w:left w:val="nil"/>
          <w:bottom w:val="nil"/>
          <w:right w:val="nil"/>
          <w:between w:val="nil"/>
        </w:pBdr>
        <w:spacing w:before="5"/>
        <w:rPr>
          <w:color w:val="000000"/>
          <w:sz w:val="20"/>
          <w:szCs w:val="20"/>
        </w:rPr>
      </w:pPr>
    </w:p>
    <w:p w14:paraId="000002D0" w14:textId="77777777" w:rsidR="00106BF6" w:rsidRDefault="00F85210">
      <w:pPr>
        <w:numPr>
          <w:ilvl w:val="2"/>
          <w:numId w:val="1"/>
        </w:numPr>
        <w:pBdr>
          <w:top w:val="nil"/>
          <w:left w:val="nil"/>
          <w:bottom w:val="nil"/>
          <w:right w:val="nil"/>
          <w:between w:val="nil"/>
        </w:pBdr>
        <w:tabs>
          <w:tab w:val="left" w:pos="2446"/>
          <w:tab w:val="left" w:pos="2447"/>
        </w:tabs>
        <w:rPr>
          <w:color w:val="000000"/>
        </w:rPr>
      </w:pPr>
      <w:r>
        <w:rPr>
          <w:color w:val="000000"/>
          <w:sz w:val="20"/>
          <w:szCs w:val="20"/>
        </w:rPr>
        <w:t>when a Board member resigns.</w:t>
      </w:r>
    </w:p>
    <w:p w14:paraId="000002D1" w14:textId="77777777" w:rsidR="00106BF6" w:rsidRDefault="00106BF6">
      <w:pPr>
        <w:pBdr>
          <w:top w:val="nil"/>
          <w:left w:val="nil"/>
          <w:bottom w:val="nil"/>
          <w:right w:val="nil"/>
          <w:between w:val="nil"/>
        </w:pBdr>
        <w:spacing w:before="2"/>
        <w:rPr>
          <w:color w:val="000000"/>
          <w:sz w:val="20"/>
          <w:szCs w:val="20"/>
        </w:rPr>
      </w:pPr>
    </w:p>
    <w:p w14:paraId="000002D2" w14:textId="2F221473" w:rsidR="00106BF6" w:rsidRDefault="00F85210">
      <w:pPr>
        <w:pBdr>
          <w:top w:val="nil"/>
          <w:left w:val="nil"/>
          <w:bottom w:val="nil"/>
          <w:right w:val="nil"/>
          <w:between w:val="nil"/>
        </w:pBdr>
        <w:spacing w:line="249" w:lineRule="auto"/>
        <w:ind w:left="1745" w:right="256"/>
        <w:rPr>
          <w:color w:val="000000"/>
          <w:sz w:val="20"/>
          <w:szCs w:val="20"/>
        </w:rPr>
      </w:pPr>
      <w:r>
        <w:rPr>
          <w:color w:val="000000"/>
          <w:sz w:val="20"/>
          <w:szCs w:val="20"/>
        </w:rPr>
        <w:t>Any person so appointed automatically retires at the next Annual General Meeting and is eligible for election at that Annual General Meeting.</w:t>
      </w:r>
    </w:p>
    <w:p w14:paraId="000002D3" w14:textId="77777777" w:rsidR="00106BF6" w:rsidRDefault="00106BF6">
      <w:pPr>
        <w:pBdr>
          <w:top w:val="nil"/>
          <w:left w:val="nil"/>
          <w:bottom w:val="nil"/>
          <w:right w:val="nil"/>
          <w:between w:val="nil"/>
        </w:pBdr>
        <w:spacing w:before="5"/>
        <w:rPr>
          <w:color w:val="000000"/>
          <w:sz w:val="20"/>
          <w:szCs w:val="20"/>
        </w:rPr>
      </w:pPr>
    </w:p>
    <w:p w14:paraId="000002D4" w14:textId="77777777" w:rsidR="00106BF6" w:rsidRDefault="00F85210">
      <w:pPr>
        <w:numPr>
          <w:ilvl w:val="1"/>
          <w:numId w:val="1"/>
        </w:numPr>
        <w:pBdr>
          <w:top w:val="nil"/>
          <w:left w:val="nil"/>
          <w:bottom w:val="nil"/>
          <w:right w:val="nil"/>
          <w:between w:val="nil"/>
        </w:pBdr>
        <w:tabs>
          <w:tab w:val="left" w:pos="1725"/>
          <w:tab w:val="left" w:pos="1726"/>
        </w:tabs>
        <w:spacing w:before="1"/>
        <w:rPr>
          <w:color w:val="000000"/>
        </w:rPr>
      </w:pPr>
      <w:bookmarkStart w:id="326" w:name="_Ref84865887"/>
      <w:r>
        <w:rPr>
          <w:color w:val="000000"/>
          <w:sz w:val="20"/>
          <w:szCs w:val="20"/>
        </w:rPr>
        <w:t>The Board may continue to act despite any vacancy in its membership.</w:t>
      </w:r>
      <w:bookmarkEnd w:id="326"/>
    </w:p>
    <w:p w14:paraId="000002D5" w14:textId="77777777" w:rsidR="00106BF6" w:rsidRDefault="00106BF6">
      <w:pPr>
        <w:pBdr>
          <w:top w:val="nil"/>
          <w:left w:val="nil"/>
          <w:bottom w:val="nil"/>
          <w:right w:val="nil"/>
          <w:between w:val="nil"/>
        </w:pBdr>
        <w:spacing w:before="2"/>
        <w:rPr>
          <w:color w:val="000000"/>
          <w:sz w:val="20"/>
          <w:szCs w:val="20"/>
        </w:rPr>
      </w:pPr>
    </w:p>
    <w:p w14:paraId="000002D6" w14:textId="77777777" w:rsidR="00106BF6" w:rsidRDefault="00F85210">
      <w:pPr>
        <w:pStyle w:val="Heading1"/>
        <w:numPr>
          <w:ilvl w:val="0"/>
          <w:numId w:val="1"/>
        </w:numPr>
        <w:tabs>
          <w:tab w:val="left" w:pos="1025"/>
          <w:tab w:val="left" w:pos="1026"/>
        </w:tabs>
        <w:ind w:hanging="721"/>
      </w:pPr>
      <w:bookmarkStart w:id="327" w:name="_heading=h.1egqt2p" w:colFirst="0" w:colLast="0"/>
      <w:bookmarkStart w:id="328" w:name="_Toc113552077"/>
      <w:bookmarkEnd w:id="327"/>
      <w:r>
        <w:t>Duties</w:t>
      </w:r>
      <w:bookmarkEnd w:id="328"/>
    </w:p>
    <w:p w14:paraId="000002D7" w14:textId="77777777" w:rsidR="00106BF6" w:rsidRDefault="00106BF6">
      <w:pPr>
        <w:pBdr>
          <w:top w:val="nil"/>
          <w:left w:val="nil"/>
          <w:bottom w:val="nil"/>
          <w:right w:val="nil"/>
          <w:between w:val="nil"/>
        </w:pBdr>
        <w:spacing w:before="4"/>
        <w:rPr>
          <w:b/>
          <w:color w:val="000000"/>
          <w:sz w:val="20"/>
          <w:szCs w:val="20"/>
        </w:rPr>
      </w:pPr>
    </w:p>
    <w:p w14:paraId="000002D8" w14:textId="45406DC5" w:rsidR="00106BF6" w:rsidRDefault="00F85210">
      <w:pPr>
        <w:numPr>
          <w:ilvl w:val="1"/>
          <w:numId w:val="1"/>
        </w:numPr>
        <w:pBdr>
          <w:top w:val="nil"/>
          <w:left w:val="nil"/>
          <w:bottom w:val="nil"/>
          <w:right w:val="nil"/>
          <w:between w:val="nil"/>
        </w:pBdr>
        <w:tabs>
          <w:tab w:val="left" w:pos="1725"/>
          <w:tab w:val="left" w:pos="1726"/>
        </w:tabs>
        <w:rPr>
          <w:color w:val="000000"/>
        </w:rPr>
      </w:pPr>
      <w:r>
        <w:rPr>
          <w:color w:val="000000"/>
          <w:sz w:val="20"/>
          <w:szCs w:val="20"/>
        </w:rPr>
        <w:t xml:space="preserve">Members of the Board owe </w:t>
      </w:r>
      <w:r w:rsidR="00295B65">
        <w:rPr>
          <w:color w:val="000000"/>
          <w:sz w:val="20"/>
          <w:szCs w:val="20"/>
        </w:rPr>
        <w:t>Safe and Equal</w:t>
      </w:r>
      <w:r>
        <w:rPr>
          <w:color w:val="000000"/>
          <w:sz w:val="20"/>
          <w:szCs w:val="20"/>
        </w:rPr>
        <w:t xml:space="preserve"> the following duties as members of the Board:</w:t>
      </w:r>
    </w:p>
    <w:p w14:paraId="000002D9" w14:textId="77777777" w:rsidR="00106BF6" w:rsidRDefault="00106BF6">
      <w:pPr>
        <w:pBdr>
          <w:top w:val="nil"/>
          <w:left w:val="nil"/>
          <w:bottom w:val="nil"/>
          <w:right w:val="nil"/>
          <w:between w:val="nil"/>
        </w:pBdr>
        <w:spacing w:before="2"/>
        <w:rPr>
          <w:color w:val="000000"/>
          <w:sz w:val="20"/>
          <w:szCs w:val="20"/>
        </w:rPr>
      </w:pPr>
    </w:p>
    <w:p w14:paraId="000002DA" w14:textId="77777777" w:rsidR="00106BF6" w:rsidRDefault="00F85210">
      <w:pPr>
        <w:numPr>
          <w:ilvl w:val="2"/>
          <w:numId w:val="1"/>
        </w:numPr>
        <w:pBdr>
          <w:top w:val="nil"/>
          <w:left w:val="nil"/>
          <w:bottom w:val="nil"/>
          <w:right w:val="nil"/>
          <w:between w:val="nil"/>
        </w:pBdr>
        <w:tabs>
          <w:tab w:val="left" w:pos="2444"/>
          <w:tab w:val="left" w:pos="2445"/>
        </w:tabs>
        <w:spacing w:before="1"/>
        <w:ind w:left="2444" w:hanging="722"/>
        <w:rPr>
          <w:color w:val="000000"/>
        </w:rPr>
      </w:pPr>
      <w:r>
        <w:rPr>
          <w:color w:val="000000"/>
          <w:sz w:val="20"/>
          <w:szCs w:val="20"/>
        </w:rPr>
        <w:t>to act honestly and in good faith; and</w:t>
      </w:r>
    </w:p>
    <w:p w14:paraId="000002DB" w14:textId="77777777" w:rsidR="00106BF6" w:rsidRDefault="00106BF6">
      <w:pPr>
        <w:pBdr>
          <w:top w:val="nil"/>
          <w:left w:val="nil"/>
          <w:bottom w:val="nil"/>
          <w:right w:val="nil"/>
          <w:between w:val="nil"/>
        </w:pBdr>
        <w:spacing w:before="4"/>
        <w:rPr>
          <w:color w:val="000000"/>
          <w:sz w:val="20"/>
          <w:szCs w:val="20"/>
        </w:rPr>
      </w:pPr>
    </w:p>
    <w:p w14:paraId="000002DC" w14:textId="77777777" w:rsidR="00106BF6" w:rsidRDefault="00F85210">
      <w:pPr>
        <w:numPr>
          <w:ilvl w:val="2"/>
          <w:numId w:val="1"/>
        </w:numPr>
        <w:pBdr>
          <w:top w:val="nil"/>
          <w:left w:val="nil"/>
          <w:bottom w:val="nil"/>
          <w:right w:val="nil"/>
          <w:between w:val="nil"/>
        </w:pBdr>
        <w:tabs>
          <w:tab w:val="left" w:pos="2444"/>
          <w:tab w:val="left" w:pos="2445"/>
        </w:tabs>
        <w:ind w:left="2444" w:hanging="722"/>
        <w:rPr>
          <w:color w:val="000000"/>
        </w:rPr>
      </w:pPr>
      <w:r>
        <w:rPr>
          <w:color w:val="000000"/>
          <w:sz w:val="20"/>
          <w:szCs w:val="20"/>
        </w:rPr>
        <w:t>to exercise reasonable care and diligence.</w:t>
      </w:r>
    </w:p>
    <w:p w14:paraId="000002DD" w14:textId="77777777" w:rsidR="00106BF6" w:rsidRDefault="00106BF6">
      <w:pPr>
        <w:pBdr>
          <w:top w:val="nil"/>
          <w:left w:val="nil"/>
          <w:bottom w:val="nil"/>
          <w:right w:val="nil"/>
          <w:between w:val="nil"/>
        </w:pBdr>
        <w:spacing w:before="3"/>
        <w:rPr>
          <w:color w:val="000000"/>
          <w:sz w:val="20"/>
          <w:szCs w:val="20"/>
        </w:rPr>
      </w:pPr>
    </w:p>
    <w:p w14:paraId="000002DE" w14:textId="085E6BCD" w:rsidR="00106BF6" w:rsidRDefault="00F85210">
      <w:pPr>
        <w:numPr>
          <w:ilvl w:val="1"/>
          <w:numId w:val="1"/>
        </w:numPr>
        <w:pBdr>
          <w:top w:val="nil"/>
          <w:left w:val="nil"/>
          <w:bottom w:val="nil"/>
          <w:right w:val="nil"/>
          <w:between w:val="nil"/>
        </w:pBdr>
        <w:tabs>
          <w:tab w:val="left" w:pos="1725"/>
          <w:tab w:val="left" w:pos="1726"/>
        </w:tabs>
        <w:spacing w:line="249" w:lineRule="auto"/>
        <w:ind w:right="286"/>
        <w:rPr>
          <w:color w:val="000000"/>
        </w:rPr>
      </w:pPr>
      <w:r>
        <w:rPr>
          <w:color w:val="000000"/>
          <w:sz w:val="20"/>
          <w:szCs w:val="20"/>
        </w:rPr>
        <w:t xml:space="preserve">Current and former members of the Board also owe </w:t>
      </w:r>
      <w:r w:rsidR="00295B65">
        <w:rPr>
          <w:color w:val="000000"/>
          <w:sz w:val="20"/>
          <w:szCs w:val="20"/>
        </w:rPr>
        <w:t>Safe and Equal</w:t>
      </w:r>
      <w:r>
        <w:rPr>
          <w:color w:val="000000"/>
          <w:sz w:val="20"/>
          <w:szCs w:val="20"/>
        </w:rPr>
        <w:t xml:space="preserve"> the following duties, in accordance with Division 3 of Part 6 of the Act:</w:t>
      </w:r>
    </w:p>
    <w:p w14:paraId="000002DF" w14:textId="77777777" w:rsidR="00106BF6" w:rsidRDefault="00106BF6">
      <w:pPr>
        <w:pBdr>
          <w:top w:val="nil"/>
          <w:left w:val="nil"/>
          <w:bottom w:val="nil"/>
          <w:right w:val="nil"/>
          <w:between w:val="nil"/>
        </w:pBdr>
        <w:spacing w:before="5"/>
        <w:rPr>
          <w:color w:val="000000"/>
          <w:sz w:val="20"/>
          <w:szCs w:val="20"/>
        </w:rPr>
      </w:pPr>
    </w:p>
    <w:p w14:paraId="000002E0" w14:textId="77777777" w:rsidR="00106BF6" w:rsidRDefault="00F85210">
      <w:pPr>
        <w:numPr>
          <w:ilvl w:val="2"/>
          <w:numId w:val="1"/>
        </w:numPr>
        <w:pBdr>
          <w:top w:val="nil"/>
          <w:left w:val="nil"/>
          <w:bottom w:val="nil"/>
          <w:right w:val="nil"/>
          <w:between w:val="nil"/>
        </w:pBdr>
        <w:tabs>
          <w:tab w:val="left" w:pos="2444"/>
          <w:tab w:val="left" w:pos="2445"/>
        </w:tabs>
        <w:ind w:left="2444" w:hanging="722"/>
        <w:rPr>
          <w:color w:val="000000"/>
        </w:rPr>
      </w:pPr>
      <w:r>
        <w:rPr>
          <w:color w:val="000000"/>
          <w:sz w:val="20"/>
          <w:szCs w:val="20"/>
        </w:rPr>
        <w:t>not to knowingly or recklessly make improper use of their position; and</w:t>
      </w:r>
    </w:p>
    <w:p w14:paraId="000002E1" w14:textId="77777777" w:rsidR="00106BF6" w:rsidRDefault="00106BF6">
      <w:pPr>
        <w:pBdr>
          <w:top w:val="nil"/>
          <w:left w:val="nil"/>
          <w:bottom w:val="nil"/>
          <w:right w:val="nil"/>
          <w:between w:val="nil"/>
        </w:pBdr>
        <w:spacing w:before="5"/>
        <w:rPr>
          <w:color w:val="000000"/>
          <w:sz w:val="20"/>
          <w:szCs w:val="20"/>
        </w:rPr>
      </w:pPr>
    </w:p>
    <w:p w14:paraId="000002E2" w14:textId="77777777" w:rsidR="00106BF6" w:rsidRDefault="00F85210">
      <w:pPr>
        <w:numPr>
          <w:ilvl w:val="2"/>
          <w:numId w:val="1"/>
        </w:numPr>
        <w:pBdr>
          <w:top w:val="nil"/>
          <w:left w:val="nil"/>
          <w:bottom w:val="nil"/>
          <w:right w:val="nil"/>
          <w:between w:val="nil"/>
        </w:pBdr>
        <w:tabs>
          <w:tab w:val="left" w:pos="2444"/>
          <w:tab w:val="left" w:pos="2445"/>
        </w:tabs>
        <w:spacing w:line="249" w:lineRule="auto"/>
        <w:ind w:left="2444" w:right="365"/>
        <w:rPr>
          <w:color w:val="000000"/>
        </w:rPr>
      </w:pPr>
      <w:r>
        <w:rPr>
          <w:color w:val="000000"/>
          <w:sz w:val="20"/>
          <w:szCs w:val="20"/>
        </w:rPr>
        <w:t>not to knowingly or recklessly make improper use of information acquired by virtue of their position.</w:t>
      </w:r>
    </w:p>
    <w:p w14:paraId="000002E3" w14:textId="77777777" w:rsidR="00106BF6" w:rsidRDefault="00106BF6">
      <w:pPr>
        <w:pBdr>
          <w:top w:val="nil"/>
          <w:left w:val="nil"/>
          <w:bottom w:val="nil"/>
          <w:right w:val="nil"/>
          <w:between w:val="nil"/>
        </w:pBdr>
        <w:spacing w:before="5"/>
        <w:rPr>
          <w:color w:val="000000"/>
          <w:sz w:val="20"/>
          <w:szCs w:val="20"/>
        </w:rPr>
      </w:pPr>
    </w:p>
    <w:p w14:paraId="000002E5" w14:textId="77777777" w:rsidR="00106BF6" w:rsidRDefault="00106BF6">
      <w:pPr>
        <w:pBdr>
          <w:top w:val="nil"/>
          <w:left w:val="nil"/>
          <w:bottom w:val="nil"/>
          <w:right w:val="nil"/>
          <w:between w:val="nil"/>
        </w:pBdr>
        <w:spacing w:before="4"/>
        <w:rPr>
          <w:color w:val="000000"/>
          <w:sz w:val="20"/>
          <w:szCs w:val="20"/>
        </w:rPr>
      </w:pPr>
    </w:p>
    <w:p w14:paraId="000002E6" w14:textId="77777777" w:rsidR="00106BF6" w:rsidRDefault="00F85210">
      <w:pPr>
        <w:pStyle w:val="Heading1"/>
        <w:numPr>
          <w:ilvl w:val="0"/>
          <w:numId w:val="1"/>
        </w:numPr>
        <w:tabs>
          <w:tab w:val="left" w:pos="1025"/>
          <w:tab w:val="left" w:pos="1026"/>
        </w:tabs>
        <w:ind w:hanging="721"/>
      </w:pPr>
      <w:bookmarkStart w:id="329" w:name="_heading=h.3ygebqi" w:colFirst="0" w:colLast="0"/>
      <w:bookmarkStart w:id="330" w:name="_Toc113552078"/>
      <w:bookmarkEnd w:id="329"/>
      <w:r>
        <w:t>Indemnity</w:t>
      </w:r>
      <w:bookmarkEnd w:id="330"/>
    </w:p>
    <w:p w14:paraId="000002E7" w14:textId="77777777" w:rsidR="00106BF6" w:rsidRDefault="00106BF6">
      <w:pPr>
        <w:pBdr>
          <w:top w:val="nil"/>
          <w:left w:val="nil"/>
          <w:bottom w:val="nil"/>
          <w:right w:val="nil"/>
          <w:between w:val="nil"/>
        </w:pBdr>
        <w:spacing w:before="7"/>
        <w:rPr>
          <w:b/>
          <w:color w:val="000000"/>
          <w:sz w:val="20"/>
          <w:szCs w:val="20"/>
        </w:rPr>
      </w:pPr>
    </w:p>
    <w:p w14:paraId="000002E8" w14:textId="1BE90711" w:rsidR="00106BF6" w:rsidRDefault="00295B65">
      <w:pPr>
        <w:pBdr>
          <w:top w:val="nil"/>
          <w:left w:val="nil"/>
          <w:bottom w:val="nil"/>
          <w:right w:val="nil"/>
          <w:between w:val="nil"/>
        </w:pBdr>
        <w:spacing w:line="249" w:lineRule="auto"/>
        <w:ind w:left="1025" w:right="179"/>
        <w:jc w:val="both"/>
        <w:rPr>
          <w:color w:val="000000"/>
          <w:sz w:val="20"/>
          <w:szCs w:val="20"/>
        </w:rPr>
      </w:pPr>
      <w:r>
        <w:rPr>
          <w:color w:val="000000"/>
          <w:sz w:val="20"/>
          <w:szCs w:val="20"/>
        </w:rPr>
        <w:t>Safe and Equal</w:t>
      </w:r>
      <w:r w:rsidR="00F85210">
        <w:rPr>
          <w:color w:val="000000"/>
          <w:sz w:val="20"/>
          <w:szCs w:val="20"/>
        </w:rPr>
        <w:t xml:space="preserve"> indemnifies members of the Board against any liability incurred by them as members of the Board, unless the liability arises out of conduct involving a breach of their duties.</w:t>
      </w:r>
    </w:p>
    <w:p w14:paraId="000002E9" w14:textId="77777777" w:rsidR="00106BF6" w:rsidRDefault="00106BF6">
      <w:pPr>
        <w:pBdr>
          <w:top w:val="nil"/>
          <w:left w:val="nil"/>
          <w:bottom w:val="nil"/>
          <w:right w:val="nil"/>
          <w:between w:val="nil"/>
        </w:pBdr>
        <w:spacing w:before="4"/>
        <w:rPr>
          <w:color w:val="000000"/>
          <w:sz w:val="20"/>
          <w:szCs w:val="20"/>
        </w:rPr>
      </w:pPr>
    </w:p>
    <w:p w14:paraId="000002EA" w14:textId="77777777" w:rsidR="00106BF6" w:rsidRDefault="00F85210">
      <w:pPr>
        <w:pStyle w:val="Heading1"/>
        <w:ind w:left="305" w:firstLine="0"/>
      </w:pPr>
      <w:bookmarkStart w:id="331" w:name="_heading=h.2dlolyb" w:colFirst="0" w:colLast="0"/>
      <w:bookmarkStart w:id="332" w:name="_Toc113552079"/>
      <w:bookmarkEnd w:id="331"/>
      <w:r>
        <w:t>Part 5 – BOARD MEETINGS</w:t>
      </w:r>
      <w:bookmarkEnd w:id="332"/>
    </w:p>
    <w:p w14:paraId="000002EB" w14:textId="77777777" w:rsidR="00106BF6" w:rsidRDefault="00106BF6">
      <w:pPr>
        <w:pBdr>
          <w:top w:val="nil"/>
          <w:left w:val="nil"/>
          <w:bottom w:val="nil"/>
          <w:right w:val="nil"/>
          <w:between w:val="nil"/>
        </w:pBdr>
        <w:spacing w:before="3"/>
        <w:rPr>
          <w:b/>
          <w:color w:val="000000"/>
          <w:sz w:val="20"/>
          <w:szCs w:val="20"/>
        </w:rPr>
      </w:pPr>
    </w:p>
    <w:p w14:paraId="000002EC" w14:textId="77777777" w:rsidR="00106BF6" w:rsidRDefault="00F85210">
      <w:pPr>
        <w:pStyle w:val="Heading1"/>
        <w:numPr>
          <w:ilvl w:val="0"/>
          <w:numId w:val="1"/>
        </w:numPr>
        <w:tabs>
          <w:tab w:val="left" w:pos="1025"/>
          <w:tab w:val="left" w:pos="1026"/>
        </w:tabs>
        <w:ind w:hanging="721"/>
      </w:pPr>
      <w:bookmarkStart w:id="333" w:name="_heading=h.sqyw64" w:colFirst="0" w:colLast="0"/>
      <w:bookmarkStart w:id="334" w:name="_Toc113552080"/>
      <w:bookmarkEnd w:id="333"/>
      <w:r>
        <w:t>Convening</w:t>
      </w:r>
      <w:bookmarkEnd w:id="334"/>
    </w:p>
    <w:p w14:paraId="000002ED" w14:textId="77777777" w:rsidR="00106BF6" w:rsidRDefault="00106BF6">
      <w:pPr>
        <w:pBdr>
          <w:top w:val="nil"/>
          <w:left w:val="nil"/>
          <w:bottom w:val="nil"/>
          <w:right w:val="nil"/>
          <w:between w:val="nil"/>
        </w:pBdr>
        <w:spacing w:before="7"/>
        <w:rPr>
          <w:b/>
          <w:color w:val="000000"/>
          <w:sz w:val="20"/>
          <w:szCs w:val="20"/>
        </w:rPr>
      </w:pPr>
    </w:p>
    <w:p w14:paraId="7ADE14D4" w14:textId="341B8081" w:rsidR="00852A74" w:rsidRDefault="00852A74" w:rsidP="00852A74">
      <w:pPr>
        <w:numPr>
          <w:ilvl w:val="1"/>
          <w:numId w:val="1"/>
        </w:numPr>
        <w:pBdr>
          <w:top w:val="nil"/>
          <w:left w:val="nil"/>
          <w:bottom w:val="nil"/>
          <w:right w:val="nil"/>
          <w:between w:val="nil"/>
        </w:pBdr>
        <w:tabs>
          <w:tab w:val="left" w:pos="1725"/>
          <w:tab w:val="left" w:pos="1726"/>
        </w:tabs>
        <w:spacing w:line="249" w:lineRule="auto"/>
        <w:ind w:right="226"/>
        <w:rPr>
          <w:color w:val="000000"/>
          <w:sz w:val="20"/>
          <w:szCs w:val="20"/>
        </w:rPr>
      </w:pPr>
      <w:r w:rsidRPr="00852A74">
        <w:rPr>
          <w:color w:val="000000"/>
          <w:sz w:val="20"/>
          <w:szCs w:val="20"/>
        </w:rPr>
        <w:t>The Chair or any other 3 members of the Board may convene a meeting of the Board.</w:t>
      </w:r>
    </w:p>
    <w:p w14:paraId="1E1D9215" w14:textId="77777777" w:rsidR="00852A74" w:rsidRPr="00852A74" w:rsidRDefault="00852A74" w:rsidP="00852A74">
      <w:pPr>
        <w:pBdr>
          <w:top w:val="nil"/>
          <w:left w:val="nil"/>
          <w:bottom w:val="nil"/>
          <w:right w:val="nil"/>
          <w:between w:val="nil"/>
        </w:pBdr>
        <w:tabs>
          <w:tab w:val="left" w:pos="1725"/>
          <w:tab w:val="left" w:pos="1726"/>
        </w:tabs>
        <w:spacing w:line="249" w:lineRule="auto"/>
        <w:ind w:left="1726" w:right="226"/>
        <w:rPr>
          <w:color w:val="000000"/>
          <w:sz w:val="20"/>
          <w:szCs w:val="20"/>
        </w:rPr>
      </w:pPr>
    </w:p>
    <w:p w14:paraId="000002F3" w14:textId="5DDD9845" w:rsidR="00106BF6" w:rsidRPr="00852A74" w:rsidRDefault="00F85210" w:rsidP="00852A74">
      <w:pPr>
        <w:numPr>
          <w:ilvl w:val="1"/>
          <w:numId w:val="1"/>
        </w:numPr>
        <w:pBdr>
          <w:top w:val="nil"/>
          <w:left w:val="nil"/>
          <w:bottom w:val="nil"/>
          <w:right w:val="nil"/>
          <w:between w:val="nil"/>
        </w:pBdr>
        <w:tabs>
          <w:tab w:val="left" w:pos="1725"/>
          <w:tab w:val="left" w:pos="1726"/>
        </w:tabs>
        <w:spacing w:line="249" w:lineRule="auto"/>
        <w:ind w:right="226"/>
        <w:rPr>
          <w:color w:val="000000"/>
          <w:sz w:val="20"/>
          <w:szCs w:val="20"/>
        </w:rPr>
      </w:pPr>
      <w:r>
        <w:rPr>
          <w:color w:val="000000"/>
          <w:sz w:val="20"/>
          <w:szCs w:val="20"/>
        </w:rPr>
        <w:t xml:space="preserve">Meetings of the Board must be held at least </w:t>
      </w:r>
      <w:r w:rsidR="00570B59">
        <w:rPr>
          <w:color w:val="000000"/>
          <w:sz w:val="20"/>
          <w:szCs w:val="20"/>
        </w:rPr>
        <w:t>4</w:t>
      </w:r>
      <w:r>
        <w:rPr>
          <w:color w:val="000000"/>
          <w:sz w:val="20"/>
          <w:szCs w:val="20"/>
        </w:rPr>
        <w:t xml:space="preserve"> times each year.</w:t>
      </w:r>
    </w:p>
    <w:p w14:paraId="000002F4" w14:textId="77777777" w:rsidR="00106BF6" w:rsidRDefault="00106BF6">
      <w:pPr>
        <w:pBdr>
          <w:top w:val="nil"/>
          <w:left w:val="nil"/>
          <w:bottom w:val="nil"/>
          <w:right w:val="nil"/>
          <w:between w:val="nil"/>
        </w:pBdr>
        <w:spacing w:before="2"/>
        <w:rPr>
          <w:color w:val="000000"/>
          <w:sz w:val="20"/>
          <w:szCs w:val="20"/>
        </w:rPr>
      </w:pPr>
    </w:p>
    <w:p w14:paraId="000002F5" w14:textId="77777777" w:rsidR="00106BF6" w:rsidRDefault="00F85210">
      <w:pPr>
        <w:numPr>
          <w:ilvl w:val="1"/>
          <w:numId w:val="1"/>
        </w:numPr>
        <w:pBdr>
          <w:top w:val="nil"/>
          <w:left w:val="nil"/>
          <w:bottom w:val="nil"/>
          <w:right w:val="nil"/>
          <w:between w:val="nil"/>
        </w:pBdr>
        <w:tabs>
          <w:tab w:val="left" w:pos="1725"/>
          <w:tab w:val="left" w:pos="1726"/>
        </w:tabs>
        <w:spacing w:line="249" w:lineRule="auto"/>
        <w:ind w:right="226"/>
        <w:rPr>
          <w:color w:val="000000"/>
        </w:rPr>
      </w:pPr>
      <w:r>
        <w:rPr>
          <w:color w:val="000000"/>
          <w:sz w:val="20"/>
          <w:szCs w:val="20"/>
        </w:rPr>
        <w:t>At its first meeting after the Annual General Meeting, the Board must set the dates, times and places of the meetings of the Board to be held until the next Annual General Meeting.</w:t>
      </w:r>
    </w:p>
    <w:p w14:paraId="000002F6" w14:textId="77777777" w:rsidR="00106BF6" w:rsidRDefault="00106BF6">
      <w:pPr>
        <w:pBdr>
          <w:top w:val="nil"/>
          <w:left w:val="nil"/>
          <w:bottom w:val="nil"/>
          <w:right w:val="nil"/>
          <w:between w:val="nil"/>
        </w:pBdr>
        <w:spacing w:before="6"/>
        <w:rPr>
          <w:color w:val="000000"/>
          <w:sz w:val="20"/>
          <w:szCs w:val="20"/>
        </w:rPr>
      </w:pPr>
    </w:p>
    <w:p w14:paraId="000002F7" w14:textId="77777777" w:rsidR="00106BF6" w:rsidRDefault="00F85210">
      <w:pPr>
        <w:numPr>
          <w:ilvl w:val="1"/>
          <w:numId w:val="1"/>
        </w:numPr>
        <w:pBdr>
          <w:top w:val="nil"/>
          <w:left w:val="nil"/>
          <w:bottom w:val="nil"/>
          <w:right w:val="nil"/>
          <w:between w:val="nil"/>
        </w:pBdr>
        <w:tabs>
          <w:tab w:val="left" w:pos="1725"/>
          <w:tab w:val="left" w:pos="1726"/>
        </w:tabs>
        <w:spacing w:line="252" w:lineRule="auto"/>
        <w:ind w:right="362"/>
        <w:rPr>
          <w:color w:val="000000"/>
        </w:rPr>
      </w:pPr>
      <w:r>
        <w:rPr>
          <w:color w:val="000000"/>
          <w:sz w:val="20"/>
          <w:szCs w:val="20"/>
        </w:rPr>
        <w:t>The Board may change the dates, times and places of the meetings scheduled to be held.</w:t>
      </w:r>
    </w:p>
    <w:p w14:paraId="000002F8" w14:textId="77777777" w:rsidR="00106BF6" w:rsidRDefault="00106BF6">
      <w:pPr>
        <w:pBdr>
          <w:top w:val="nil"/>
          <w:left w:val="nil"/>
          <w:bottom w:val="nil"/>
          <w:right w:val="nil"/>
          <w:between w:val="nil"/>
        </w:pBdr>
        <w:rPr>
          <w:color w:val="000000"/>
          <w:sz w:val="20"/>
          <w:szCs w:val="20"/>
        </w:rPr>
      </w:pPr>
    </w:p>
    <w:p w14:paraId="000002F9" w14:textId="77777777" w:rsidR="00106BF6" w:rsidRDefault="00F85210">
      <w:pPr>
        <w:pStyle w:val="Heading1"/>
        <w:numPr>
          <w:ilvl w:val="0"/>
          <w:numId w:val="1"/>
        </w:numPr>
        <w:tabs>
          <w:tab w:val="left" w:pos="1025"/>
          <w:tab w:val="left" w:pos="1026"/>
        </w:tabs>
        <w:spacing w:before="93"/>
        <w:ind w:hanging="721"/>
      </w:pPr>
      <w:bookmarkStart w:id="335" w:name="_heading=h.3cqmetx" w:colFirst="0" w:colLast="0"/>
      <w:bookmarkStart w:id="336" w:name="_Toc113552081"/>
      <w:bookmarkEnd w:id="335"/>
      <w:r>
        <w:t>Notice</w:t>
      </w:r>
      <w:bookmarkEnd w:id="336"/>
    </w:p>
    <w:p w14:paraId="000002FA" w14:textId="77777777" w:rsidR="00106BF6" w:rsidRDefault="00106BF6">
      <w:pPr>
        <w:pBdr>
          <w:top w:val="nil"/>
          <w:left w:val="nil"/>
          <w:bottom w:val="nil"/>
          <w:right w:val="nil"/>
          <w:between w:val="nil"/>
        </w:pBdr>
        <w:spacing w:before="5"/>
        <w:rPr>
          <w:b/>
          <w:color w:val="000000"/>
          <w:sz w:val="20"/>
          <w:szCs w:val="20"/>
        </w:rPr>
      </w:pPr>
    </w:p>
    <w:p w14:paraId="000002FB" w14:textId="3D37E7CD" w:rsidR="00106BF6" w:rsidRDefault="00F85210">
      <w:pPr>
        <w:numPr>
          <w:ilvl w:val="1"/>
          <w:numId w:val="1"/>
        </w:numPr>
        <w:pBdr>
          <w:top w:val="nil"/>
          <w:left w:val="nil"/>
          <w:bottom w:val="nil"/>
          <w:right w:val="nil"/>
          <w:between w:val="nil"/>
        </w:pBdr>
        <w:tabs>
          <w:tab w:val="left" w:pos="1725"/>
          <w:tab w:val="left" w:pos="1726"/>
        </w:tabs>
        <w:spacing w:line="249" w:lineRule="auto"/>
        <w:ind w:right="482"/>
        <w:rPr>
          <w:color w:val="000000"/>
        </w:rPr>
      </w:pPr>
      <w:bookmarkStart w:id="337" w:name="_heading=h.1rvwp1q" w:colFirst="0" w:colLast="0"/>
      <w:bookmarkStart w:id="338" w:name="_Ref84872254"/>
      <w:bookmarkEnd w:id="337"/>
      <w:r>
        <w:rPr>
          <w:color w:val="000000"/>
          <w:sz w:val="20"/>
          <w:szCs w:val="20"/>
        </w:rPr>
        <w:t xml:space="preserve">Notice of each meeting of the Board must be given in writing to each member of the Board at least 7 days before that meeting, subject to sub-clause </w:t>
      </w:r>
      <w:hyperlink w:anchor="_heading=h.4bvk7pj">
        <w:r w:rsidR="00B46911">
          <w:rPr>
            <w:color w:val="000000"/>
            <w:sz w:val="20"/>
            <w:szCs w:val="20"/>
          </w:rPr>
          <w:fldChar w:fldCharType="begin"/>
        </w:r>
        <w:r w:rsidR="00B46911">
          <w:rPr>
            <w:color w:val="000000"/>
            <w:sz w:val="20"/>
            <w:szCs w:val="20"/>
          </w:rPr>
          <w:instrText xml:space="preserve"> REF _Ref82095706 \w \h </w:instrText>
        </w:r>
        <w:r w:rsidR="00B46911">
          <w:rPr>
            <w:color w:val="000000"/>
            <w:sz w:val="20"/>
            <w:szCs w:val="20"/>
          </w:rPr>
        </w:r>
        <w:r w:rsidR="00B46911">
          <w:rPr>
            <w:color w:val="000000"/>
            <w:sz w:val="20"/>
            <w:szCs w:val="20"/>
          </w:rPr>
          <w:fldChar w:fldCharType="separate"/>
        </w:r>
        <w:r w:rsidR="00F12DA3">
          <w:rPr>
            <w:color w:val="000000"/>
            <w:sz w:val="20"/>
            <w:szCs w:val="20"/>
          </w:rPr>
          <w:t>40.4</w:t>
        </w:r>
        <w:r w:rsidR="00B46911">
          <w:rPr>
            <w:color w:val="000000"/>
            <w:sz w:val="20"/>
            <w:szCs w:val="20"/>
          </w:rPr>
          <w:fldChar w:fldCharType="end"/>
        </w:r>
        <w:r w:rsidRPr="00F840C4">
          <w:rPr>
            <w:color w:val="000000"/>
            <w:sz w:val="20"/>
            <w:szCs w:val="20"/>
          </w:rPr>
          <w:t>.</w:t>
        </w:r>
      </w:hyperlink>
      <w:bookmarkEnd w:id="338"/>
    </w:p>
    <w:p w14:paraId="000002FC" w14:textId="77777777" w:rsidR="00106BF6" w:rsidRDefault="00106BF6">
      <w:pPr>
        <w:pBdr>
          <w:top w:val="nil"/>
          <w:left w:val="nil"/>
          <w:bottom w:val="nil"/>
          <w:right w:val="nil"/>
          <w:between w:val="nil"/>
        </w:pBdr>
        <w:spacing w:before="5"/>
        <w:rPr>
          <w:color w:val="000000"/>
          <w:sz w:val="20"/>
          <w:szCs w:val="20"/>
        </w:rPr>
      </w:pPr>
    </w:p>
    <w:p w14:paraId="000002FD" w14:textId="77777777" w:rsidR="00106BF6" w:rsidRDefault="00F85210">
      <w:pPr>
        <w:numPr>
          <w:ilvl w:val="1"/>
          <w:numId w:val="1"/>
        </w:numPr>
        <w:pBdr>
          <w:top w:val="nil"/>
          <w:left w:val="nil"/>
          <w:bottom w:val="nil"/>
          <w:right w:val="nil"/>
          <w:between w:val="nil"/>
        </w:pBdr>
        <w:tabs>
          <w:tab w:val="left" w:pos="1725"/>
          <w:tab w:val="left" w:pos="1726"/>
        </w:tabs>
        <w:rPr>
          <w:color w:val="000000"/>
        </w:rPr>
      </w:pPr>
      <w:r>
        <w:rPr>
          <w:color w:val="000000"/>
          <w:sz w:val="20"/>
          <w:szCs w:val="20"/>
        </w:rPr>
        <w:t>Notice may be given of more than 1 meeting at the same time.</w:t>
      </w:r>
    </w:p>
    <w:p w14:paraId="000002FE" w14:textId="77777777" w:rsidR="00106BF6" w:rsidRDefault="00106BF6">
      <w:pPr>
        <w:pBdr>
          <w:top w:val="nil"/>
          <w:left w:val="nil"/>
          <w:bottom w:val="nil"/>
          <w:right w:val="nil"/>
          <w:between w:val="nil"/>
        </w:pBdr>
        <w:spacing w:before="5"/>
        <w:rPr>
          <w:color w:val="000000"/>
          <w:sz w:val="20"/>
          <w:szCs w:val="20"/>
        </w:rPr>
      </w:pPr>
    </w:p>
    <w:p w14:paraId="000002FF" w14:textId="77777777" w:rsidR="00106BF6" w:rsidRDefault="00F85210">
      <w:pPr>
        <w:numPr>
          <w:ilvl w:val="1"/>
          <w:numId w:val="1"/>
        </w:numPr>
        <w:pBdr>
          <w:top w:val="nil"/>
          <w:left w:val="nil"/>
          <w:bottom w:val="nil"/>
          <w:right w:val="nil"/>
          <w:between w:val="nil"/>
        </w:pBdr>
        <w:tabs>
          <w:tab w:val="left" w:pos="1725"/>
          <w:tab w:val="left" w:pos="1726"/>
        </w:tabs>
        <w:spacing w:line="249" w:lineRule="auto"/>
        <w:ind w:right="620"/>
        <w:rPr>
          <w:color w:val="000000"/>
        </w:rPr>
      </w:pPr>
      <w:r>
        <w:rPr>
          <w:color w:val="000000"/>
          <w:sz w:val="20"/>
          <w:szCs w:val="20"/>
        </w:rPr>
        <w:t>The notice must include the date, time and place (or places) of the meeting (or meetings), and the business to be considered.</w:t>
      </w:r>
    </w:p>
    <w:p w14:paraId="00000300" w14:textId="77777777" w:rsidR="00106BF6" w:rsidRDefault="00106BF6">
      <w:pPr>
        <w:pBdr>
          <w:top w:val="nil"/>
          <w:left w:val="nil"/>
          <w:bottom w:val="nil"/>
          <w:right w:val="nil"/>
          <w:between w:val="nil"/>
        </w:pBdr>
        <w:spacing w:before="5"/>
        <w:rPr>
          <w:color w:val="000000"/>
          <w:sz w:val="20"/>
          <w:szCs w:val="20"/>
        </w:rPr>
      </w:pPr>
    </w:p>
    <w:p w14:paraId="00000301" w14:textId="2280C6CB" w:rsidR="00106BF6" w:rsidRDefault="00F85210">
      <w:pPr>
        <w:numPr>
          <w:ilvl w:val="1"/>
          <w:numId w:val="1"/>
        </w:numPr>
        <w:pBdr>
          <w:top w:val="nil"/>
          <w:left w:val="nil"/>
          <w:bottom w:val="nil"/>
          <w:right w:val="nil"/>
          <w:between w:val="nil"/>
        </w:pBdr>
        <w:tabs>
          <w:tab w:val="left" w:pos="1726"/>
        </w:tabs>
        <w:spacing w:line="249" w:lineRule="auto"/>
        <w:ind w:right="556"/>
        <w:jc w:val="both"/>
        <w:rPr>
          <w:color w:val="000000"/>
        </w:rPr>
      </w:pPr>
      <w:bookmarkStart w:id="339" w:name="_heading=h.4bvk7pj" w:colFirst="0" w:colLast="0"/>
      <w:bookmarkStart w:id="340" w:name="_Ref82095706"/>
      <w:bookmarkEnd w:id="339"/>
      <w:r>
        <w:rPr>
          <w:color w:val="000000"/>
          <w:sz w:val="20"/>
          <w:szCs w:val="20"/>
        </w:rPr>
        <w:t xml:space="preserve">In cases of urgency, a meeting may be held without the notice required by sub- clause </w:t>
      </w:r>
      <w:hyperlink w:anchor="_heading=h.1rvwp1q">
        <w:r w:rsidR="00B46911">
          <w:rPr>
            <w:color w:val="000000"/>
            <w:sz w:val="20"/>
            <w:szCs w:val="20"/>
          </w:rPr>
          <w:fldChar w:fldCharType="begin"/>
        </w:r>
        <w:r w:rsidR="00B46911">
          <w:rPr>
            <w:color w:val="000000"/>
            <w:sz w:val="20"/>
            <w:szCs w:val="20"/>
          </w:rPr>
          <w:instrText xml:space="preserve"> REF _Ref84872254 \w \h </w:instrText>
        </w:r>
        <w:r w:rsidR="00B46911">
          <w:rPr>
            <w:color w:val="000000"/>
            <w:sz w:val="20"/>
            <w:szCs w:val="20"/>
          </w:rPr>
        </w:r>
        <w:r w:rsidR="00B46911">
          <w:rPr>
            <w:color w:val="000000"/>
            <w:sz w:val="20"/>
            <w:szCs w:val="20"/>
          </w:rPr>
          <w:fldChar w:fldCharType="separate"/>
        </w:r>
        <w:r w:rsidR="00F12DA3">
          <w:rPr>
            <w:color w:val="000000"/>
            <w:sz w:val="20"/>
            <w:szCs w:val="20"/>
          </w:rPr>
          <w:t>40.1</w:t>
        </w:r>
        <w:r w:rsidR="00B46911">
          <w:rPr>
            <w:color w:val="000000"/>
            <w:sz w:val="20"/>
            <w:szCs w:val="20"/>
          </w:rPr>
          <w:fldChar w:fldCharType="end"/>
        </w:r>
        <w:r>
          <w:rPr>
            <w:color w:val="000000"/>
            <w:sz w:val="20"/>
            <w:szCs w:val="20"/>
          </w:rPr>
          <w:t xml:space="preserve">, </w:t>
        </w:r>
      </w:hyperlink>
      <w:r>
        <w:rPr>
          <w:color w:val="000000"/>
          <w:sz w:val="20"/>
          <w:szCs w:val="20"/>
        </w:rPr>
        <w:t>provided that notice of the meeting is given as soon as practicable and by the fastest possible means.</w:t>
      </w:r>
      <w:bookmarkEnd w:id="340"/>
    </w:p>
    <w:p w14:paraId="00000302" w14:textId="77777777" w:rsidR="00106BF6" w:rsidRDefault="00106BF6">
      <w:pPr>
        <w:pBdr>
          <w:top w:val="nil"/>
          <w:left w:val="nil"/>
          <w:bottom w:val="nil"/>
          <w:right w:val="nil"/>
          <w:between w:val="nil"/>
        </w:pBdr>
        <w:spacing w:before="4"/>
        <w:rPr>
          <w:color w:val="000000"/>
          <w:sz w:val="20"/>
          <w:szCs w:val="20"/>
        </w:rPr>
      </w:pPr>
    </w:p>
    <w:p w14:paraId="76727DA2" w14:textId="77777777" w:rsidR="00FB1691" w:rsidRDefault="00FB1691" w:rsidP="00FB1691">
      <w:pPr>
        <w:pStyle w:val="Heading1"/>
        <w:numPr>
          <w:ilvl w:val="0"/>
          <w:numId w:val="1"/>
        </w:numPr>
        <w:tabs>
          <w:tab w:val="left" w:pos="1025"/>
          <w:tab w:val="left" w:pos="1026"/>
        </w:tabs>
        <w:ind w:hanging="721"/>
      </w:pPr>
      <w:bookmarkStart w:id="341" w:name="_heading=h.2r0uhxc" w:colFirst="0" w:colLast="0"/>
      <w:bookmarkStart w:id="342" w:name="_Toc113552082"/>
      <w:bookmarkEnd w:id="341"/>
      <w:r>
        <w:t>Proxies</w:t>
      </w:r>
      <w:bookmarkEnd w:id="342"/>
    </w:p>
    <w:p w14:paraId="214A9AA1" w14:textId="77777777" w:rsidR="00FB1691" w:rsidRDefault="00FB1691" w:rsidP="00FB1691">
      <w:pPr>
        <w:pBdr>
          <w:top w:val="nil"/>
          <w:left w:val="nil"/>
          <w:bottom w:val="nil"/>
          <w:right w:val="nil"/>
          <w:between w:val="nil"/>
        </w:pBdr>
        <w:spacing w:before="4"/>
        <w:rPr>
          <w:b/>
          <w:color w:val="000000"/>
          <w:sz w:val="20"/>
          <w:szCs w:val="20"/>
        </w:rPr>
      </w:pPr>
    </w:p>
    <w:p w14:paraId="461ACB5C" w14:textId="14460D49" w:rsidR="00FB1691" w:rsidRPr="00DA174F" w:rsidRDefault="00FB1691" w:rsidP="00FB1691">
      <w:pPr>
        <w:numPr>
          <w:ilvl w:val="1"/>
          <w:numId w:val="1"/>
        </w:numPr>
        <w:pBdr>
          <w:top w:val="nil"/>
          <w:left w:val="nil"/>
          <w:bottom w:val="nil"/>
          <w:right w:val="nil"/>
          <w:between w:val="nil"/>
        </w:pBdr>
        <w:tabs>
          <w:tab w:val="left" w:pos="1725"/>
          <w:tab w:val="left" w:pos="1726"/>
        </w:tabs>
        <w:spacing w:line="252" w:lineRule="auto"/>
        <w:ind w:right="190"/>
        <w:rPr>
          <w:color w:val="000000"/>
          <w:sz w:val="20"/>
          <w:szCs w:val="20"/>
        </w:rPr>
      </w:pPr>
      <w:r w:rsidRPr="00DA174F">
        <w:rPr>
          <w:color w:val="000000"/>
          <w:sz w:val="20"/>
          <w:szCs w:val="20"/>
        </w:rPr>
        <w:t xml:space="preserve">A member of the Board may appoint another member of the Board as a proxy to </w:t>
      </w:r>
      <w:r w:rsidR="002143D4" w:rsidRPr="00DA174F">
        <w:rPr>
          <w:color w:val="000000"/>
          <w:sz w:val="20"/>
          <w:szCs w:val="20"/>
        </w:rPr>
        <w:t>attend, speak and vote for that member of the Board</w:t>
      </w:r>
      <w:r w:rsidR="001C591C" w:rsidRPr="00DA174F">
        <w:rPr>
          <w:color w:val="000000"/>
          <w:sz w:val="20"/>
          <w:szCs w:val="20"/>
        </w:rPr>
        <w:t>.</w:t>
      </w:r>
      <w:r w:rsidR="002143D4" w:rsidRPr="00DA174F">
        <w:rPr>
          <w:color w:val="000000"/>
          <w:sz w:val="20"/>
          <w:szCs w:val="20"/>
        </w:rPr>
        <w:t xml:space="preserve"> The instrument appointing a proxy may restrict the exercise of any power. </w:t>
      </w:r>
      <w:r w:rsidR="001C591C" w:rsidRPr="00DA174F">
        <w:rPr>
          <w:color w:val="000000"/>
          <w:sz w:val="20"/>
          <w:szCs w:val="20"/>
        </w:rPr>
        <w:t xml:space="preserve"> </w:t>
      </w:r>
    </w:p>
    <w:p w14:paraId="0CF85D18" w14:textId="77777777" w:rsidR="00FB1691" w:rsidRPr="00DA174F" w:rsidRDefault="00FB1691" w:rsidP="00FB1691">
      <w:pPr>
        <w:pBdr>
          <w:top w:val="nil"/>
          <w:left w:val="nil"/>
          <w:bottom w:val="nil"/>
          <w:right w:val="nil"/>
          <w:between w:val="nil"/>
        </w:pBdr>
        <w:spacing w:before="3"/>
        <w:rPr>
          <w:color w:val="000000"/>
          <w:sz w:val="20"/>
          <w:szCs w:val="20"/>
        </w:rPr>
      </w:pPr>
    </w:p>
    <w:p w14:paraId="2F181EF0" w14:textId="2755F742" w:rsidR="00FB1691" w:rsidRPr="00DA174F" w:rsidRDefault="00FB1691" w:rsidP="00FB1691">
      <w:pPr>
        <w:numPr>
          <w:ilvl w:val="1"/>
          <w:numId w:val="1"/>
        </w:numPr>
        <w:pBdr>
          <w:top w:val="nil"/>
          <w:left w:val="nil"/>
          <w:bottom w:val="nil"/>
          <w:right w:val="nil"/>
          <w:between w:val="nil"/>
        </w:pBdr>
        <w:tabs>
          <w:tab w:val="left" w:pos="1725"/>
          <w:tab w:val="left" w:pos="1726"/>
        </w:tabs>
        <w:spacing w:before="1"/>
        <w:rPr>
          <w:color w:val="000000"/>
          <w:sz w:val="20"/>
          <w:szCs w:val="20"/>
        </w:rPr>
      </w:pPr>
      <w:r w:rsidRPr="00DA174F">
        <w:rPr>
          <w:color w:val="000000"/>
          <w:sz w:val="20"/>
          <w:szCs w:val="20"/>
        </w:rPr>
        <w:t>An appointment of a proxy must:</w:t>
      </w:r>
    </w:p>
    <w:p w14:paraId="4B67A006" w14:textId="77777777" w:rsidR="00FB1691" w:rsidRPr="00DA174F" w:rsidRDefault="00FB1691" w:rsidP="00FB1691">
      <w:pPr>
        <w:pBdr>
          <w:top w:val="nil"/>
          <w:left w:val="nil"/>
          <w:bottom w:val="nil"/>
          <w:right w:val="nil"/>
          <w:between w:val="nil"/>
        </w:pBdr>
        <w:spacing w:before="2"/>
        <w:rPr>
          <w:color w:val="000000"/>
          <w:sz w:val="20"/>
          <w:szCs w:val="20"/>
        </w:rPr>
      </w:pPr>
    </w:p>
    <w:p w14:paraId="6172E0EB" w14:textId="47AB4949" w:rsidR="00FB1691" w:rsidRPr="00DA174F" w:rsidRDefault="00C82B5D" w:rsidP="00FB1691">
      <w:pPr>
        <w:numPr>
          <w:ilvl w:val="2"/>
          <w:numId w:val="1"/>
        </w:numPr>
        <w:pBdr>
          <w:top w:val="nil"/>
          <w:left w:val="nil"/>
          <w:bottom w:val="nil"/>
          <w:right w:val="nil"/>
          <w:between w:val="nil"/>
        </w:pBdr>
        <w:tabs>
          <w:tab w:val="left" w:pos="2446"/>
          <w:tab w:val="left" w:pos="2447"/>
        </w:tabs>
        <w:rPr>
          <w:color w:val="000000"/>
          <w:sz w:val="20"/>
          <w:szCs w:val="20"/>
        </w:rPr>
      </w:pPr>
      <w:r w:rsidRPr="00DA174F">
        <w:rPr>
          <w:color w:val="000000"/>
          <w:sz w:val="20"/>
          <w:szCs w:val="20"/>
        </w:rPr>
        <w:t xml:space="preserve">be </w:t>
      </w:r>
      <w:r w:rsidR="00FB1691" w:rsidRPr="00DA174F">
        <w:rPr>
          <w:color w:val="000000"/>
          <w:sz w:val="20"/>
          <w:szCs w:val="20"/>
        </w:rPr>
        <w:t>in writing;</w:t>
      </w:r>
    </w:p>
    <w:p w14:paraId="0F2B6FF1" w14:textId="77777777" w:rsidR="00FB1691" w:rsidRPr="00DA174F" w:rsidRDefault="00FB1691" w:rsidP="00FB1691">
      <w:pPr>
        <w:pBdr>
          <w:top w:val="nil"/>
          <w:left w:val="nil"/>
          <w:bottom w:val="nil"/>
          <w:right w:val="nil"/>
          <w:between w:val="nil"/>
        </w:pBdr>
        <w:spacing w:before="2"/>
        <w:rPr>
          <w:color w:val="000000"/>
          <w:sz w:val="20"/>
          <w:szCs w:val="20"/>
        </w:rPr>
      </w:pPr>
    </w:p>
    <w:p w14:paraId="1072187E" w14:textId="0AE47539" w:rsidR="00FB1691" w:rsidRPr="00DA174F" w:rsidRDefault="00C82B5D" w:rsidP="00FB1691">
      <w:pPr>
        <w:numPr>
          <w:ilvl w:val="2"/>
          <w:numId w:val="1"/>
        </w:numPr>
        <w:pBdr>
          <w:top w:val="nil"/>
          <w:left w:val="nil"/>
          <w:bottom w:val="nil"/>
          <w:right w:val="nil"/>
          <w:between w:val="nil"/>
        </w:pBdr>
        <w:tabs>
          <w:tab w:val="left" w:pos="2446"/>
          <w:tab w:val="left" w:pos="2447"/>
        </w:tabs>
        <w:rPr>
          <w:color w:val="000000"/>
          <w:sz w:val="20"/>
          <w:szCs w:val="20"/>
        </w:rPr>
      </w:pPr>
      <w:r w:rsidRPr="00DA174F">
        <w:rPr>
          <w:color w:val="000000"/>
          <w:sz w:val="20"/>
          <w:szCs w:val="20"/>
        </w:rPr>
        <w:t xml:space="preserve">be </w:t>
      </w:r>
      <w:r w:rsidR="00FB1691" w:rsidRPr="00DA174F">
        <w:rPr>
          <w:color w:val="000000"/>
          <w:sz w:val="20"/>
          <w:szCs w:val="20"/>
        </w:rPr>
        <w:t xml:space="preserve">signed by the member of the Board appointing the proxy; </w:t>
      </w:r>
    </w:p>
    <w:p w14:paraId="110BCFA5" w14:textId="77777777" w:rsidR="00C82B5D" w:rsidRPr="00DA174F" w:rsidRDefault="00C82B5D" w:rsidP="00C82B5D">
      <w:pPr>
        <w:pStyle w:val="ListParagraph"/>
        <w:rPr>
          <w:color w:val="000000"/>
          <w:sz w:val="20"/>
          <w:szCs w:val="20"/>
        </w:rPr>
      </w:pPr>
    </w:p>
    <w:p w14:paraId="5A4EED0D" w14:textId="01F6C54C" w:rsidR="00C82B5D" w:rsidRPr="00DA174F" w:rsidRDefault="00C82B5D" w:rsidP="00FB1691">
      <w:pPr>
        <w:numPr>
          <w:ilvl w:val="2"/>
          <w:numId w:val="1"/>
        </w:numPr>
        <w:pBdr>
          <w:top w:val="nil"/>
          <w:left w:val="nil"/>
          <w:bottom w:val="nil"/>
          <w:right w:val="nil"/>
          <w:between w:val="nil"/>
        </w:pBdr>
        <w:tabs>
          <w:tab w:val="left" w:pos="2446"/>
          <w:tab w:val="left" w:pos="2447"/>
        </w:tabs>
        <w:rPr>
          <w:color w:val="000000"/>
          <w:sz w:val="20"/>
          <w:szCs w:val="20"/>
        </w:rPr>
      </w:pPr>
      <w:r w:rsidRPr="00DA174F">
        <w:rPr>
          <w:color w:val="000000"/>
          <w:sz w:val="20"/>
          <w:szCs w:val="20"/>
        </w:rPr>
        <w:t>state the Board meeting or circular resolution at which the proxy may be used, or if the appointment is a standing one</w:t>
      </w:r>
      <w:r w:rsidR="00735352">
        <w:rPr>
          <w:color w:val="000000"/>
          <w:sz w:val="20"/>
          <w:szCs w:val="20"/>
        </w:rPr>
        <w:t>,</w:t>
      </w:r>
      <w:r w:rsidRPr="00DA174F">
        <w:rPr>
          <w:color w:val="000000"/>
          <w:sz w:val="20"/>
          <w:szCs w:val="20"/>
        </w:rPr>
        <w:t xml:space="preserve"> include a clear statement to that effect; and  </w:t>
      </w:r>
    </w:p>
    <w:p w14:paraId="04224623" w14:textId="77777777" w:rsidR="00FB1691" w:rsidRPr="00DA174F" w:rsidRDefault="00FB1691" w:rsidP="00FB1691">
      <w:pPr>
        <w:pBdr>
          <w:top w:val="nil"/>
          <w:left w:val="nil"/>
          <w:bottom w:val="nil"/>
          <w:right w:val="nil"/>
          <w:between w:val="nil"/>
        </w:pBdr>
        <w:spacing w:before="5"/>
        <w:rPr>
          <w:color w:val="000000"/>
          <w:sz w:val="20"/>
          <w:szCs w:val="20"/>
        </w:rPr>
      </w:pPr>
    </w:p>
    <w:p w14:paraId="31E94E35" w14:textId="725E3761" w:rsidR="00FB1691" w:rsidRPr="00DA174F" w:rsidRDefault="00DA174F" w:rsidP="00FB1691">
      <w:pPr>
        <w:numPr>
          <w:ilvl w:val="2"/>
          <w:numId w:val="1"/>
        </w:numPr>
        <w:pBdr>
          <w:top w:val="nil"/>
          <w:left w:val="nil"/>
          <w:bottom w:val="nil"/>
          <w:right w:val="nil"/>
          <w:between w:val="nil"/>
        </w:pBdr>
        <w:tabs>
          <w:tab w:val="left" w:pos="2446"/>
          <w:tab w:val="left" w:pos="2447"/>
        </w:tabs>
        <w:spacing w:line="249" w:lineRule="auto"/>
        <w:ind w:right="610"/>
        <w:rPr>
          <w:color w:val="000000"/>
          <w:sz w:val="20"/>
          <w:szCs w:val="20"/>
          <w:highlight w:val="white"/>
        </w:rPr>
      </w:pPr>
      <w:r>
        <w:rPr>
          <w:color w:val="000000"/>
          <w:sz w:val="20"/>
          <w:szCs w:val="20"/>
          <w:highlight w:val="white"/>
        </w:rPr>
        <w:t xml:space="preserve">be </w:t>
      </w:r>
      <w:r w:rsidR="00FB1691" w:rsidRPr="00DA174F">
        <w:rPr>
          <w:color w:val="000000"/>
          <w:sz w:val="20"/>
          <w:szCs w:val="20"/>
          <w:highlight w:val="white"/>
        </w:rPr>
        <w:t xml:space="preserve">received by the Chair at least 24 hours prior to the </w:t>
      </w:r>
      <w:r w:rsidR="001C591C" w:rsidRPr="00DA174F">
        <w:rPr>
          <w:color w:val="000000"/>
          <w:sz w:val="20"/>
          <w:szCs w:val="20"/>
          <w:highlight w:val="white"/>
        </w:rPr>
        <w:t xml:space="preserve">Board meeting </w:t>
      </w:r>
      <w:r w:rsidR="00FB1691" w:rsidRPr="00DA174F">
        <w:rPr>
          <w:color w:val="000000"/>
          <w:sz w:val="20"/>
          <w:szCs w:val="20"/>
          <w:highlight w:val="white"/>
        </w:rPr>
        <w:t>at which the proxy will be present</w:t>
      </w:r>
      <w:r w:rsidR="002143D4" w:rsidRPr="00DA174F">
        <w:rPr>
          <w:color w:val="000000"/>
          <w:sz w:val="20"/>
          <w:szCs w:val="20"/>
          <w:highlight w:val="white"/>
        </w:rPr>
        <w:t>, or</w:t>
      </w:r>
      <w:r>
        <w:rPr>
          <w:color w:val="000000"/>
          <w:sz w:val="20"/>
          <w:szCs w:val="20"/>
          <w:highlight w:val="white"/>
        </w:rPr>
        <w:t xml:space="preserve"> circulation of the circular resolution to members of the Board</w:t>
      </w:r>
      <w:r w:rsidR="00FB1691" w:rsidRPr="00DA174F">
        <w:rPr>
          <w:color w:val="000000"/>
          <w:sz w:val="20"/>
          <w:szCs w:val="20"/>
          <w:highlight w:val="white"/>
        </w:rPr>
        <w:t>.</w:t>
      </w:r>
    </w:p>
    <w:p w14:paraId="2B69EAA0" w14:textId="77777777" w:rsidR="00C82B5D" w:rsidRPr="00DA174F" w:rsidRDefault="00C82B5D" w:rsidP="00C82B5D">
      <w:pPr>
        <w:pStyle w:val="ListParagraph"/>
        <w:rPr>
          <w:color w:val="000000"/>
          <w:sz w:val="20"/>
          <w:szCs w:val="20"/>
          <w:highlight w:val="white"/>
        </w:rPr>
      </w:pPr>
    </w:p>
    <w:p w14:paraId="677DE250" w14:textId="73FD200A" w:rsidR="00C82B5D" w:rsidRPr="00DA174F" w:rsidRDefault="00C82B5D" w:rsidP="00C82B5D">
      <w:pPr>
        <w:numPr>
          <w:ilvl w:val="1"/>
          <w:numId w:val="1"/>
        </w:numPr>
        <w:pBdr>
          <w:top w:val="nil"/>
          <w:left w:val="nil"/>
          <w:bottom w:val="nil"/>
          <w:right w:val="nil"/>
          <w:between w:val="nil"/>
        </w:pBdr>
        <w:tabs>
          <w:tab w:val="left" w:pos="2446"/>
          <w:tab w:val="left" w:pos="2447"/>
        </w:tabs>
        <w:spacing w:line="249" w:lineRule="auto"/>
        <w:ind w:right="610"/>
        <w:rPr>
          <w:color w:val="000000"/>
          <w:sz w:val="20"/>
          <w:szCs w:val="20"/>
          <w:highlight w:val="white"/>
        </w:rPr>
      </w:pPr>
      <w:r w:rsidRPr="00DA174F">
        <w:rPr>
          <w:color w:val="000000"/>
          <w:sz w:val="20"/>
          <w:szCs w:val="20"/>
          <w:highlight w:val="white"/>
        </w:rPr>
        <w:t>An instrument appointing a proxy may direct the way in which a proxy is to vot</w:t>
      </w:r>
      <w:r w:rsidR="00DA174F">
        <w:rPr>
          <w:color w:val="000000"/>
          <w:sz w:val="20"/>
          <w:szCs w:val="20"/>
          <w:highlight w:val="white"/>
        </w:rPr>
        <w:t>e on a particular resolution. If</w:t>
      </w:r>
      <w:r w:rsidRPr="00DA174F">
        <w:rPr>
          <w:color w:val="000000"/>
          <w:sz w:val="20"/>
          <w:szCs w:val="20"/>
          <w:highlight w:val="white"/>
        </w:rPr>
        <w:t xml:space="preserve"> an instrument contains a direction, the proxy must vote as directed in the instrument, and is not entitled to vote on the proposed resolution except as directed in the instrument. If an instrument does not contain a direction, the proxy is entitled to vote on the proposed resolution as the proxy considers appropriate. </w:t>
      </w:r>
    </w:p>
    <w:p w14:paraId="42EC3916" w14:textId="77777777" w:rsidR="00C714E2" w:rsidRPr="00DA174F" w:rsidRDefault="00C714E2" w:rsidP="00C714E2">
      <w:pPr>
        <w:pBdr>
          <w:top w:val="nil"/>
          <w:left w:val="nil"/>
          <w:bottom w:val="nil"/>
          <w:right w:val="nil"/>
          <w:between w:val="nil"/>
        </w:pBdr>
        <w:tabs>
          <w:tab w:val="left" w:pos="2446"/>
          <w:tab w:val="left" w:pos="2447"/>
        </w:tabs>
        <w:spacing w:line="249" w:lineRule="auto"/>
        <w:ind w:left="1726" w:right="610"/>
        <w:rPr>
          <w:color w:val="000000"/>
          <w:sz w:val="20"/>
          <w:szCs w:val="20"/>
          <w:highlight w:val="white"/>
        </w:rPr>
      </w:pPr>
    </w:p>
    <w:p w14:paraId="378AE7C2" w14:textId="4CA64CF9" w:rsidR="00C714E2" w:rsidRDefault="00C714E2" w:rsidP="00C82B5D">
      <w:pPr>
        <w:numPr>
          <w:ilvl w:val="1"/>
          <w:numId w:val="1"/>
        </w:numPr>
        <w:pBdr>
          <w:top w:val="nil"/>
          <w:left w:val="nil"/>
          <w:bottom w:val="nil"/>
          <w:right w:val="nil"/>
          <w:between w:val="nil"/>
        </w:pBdr>
        <w:tabs>
          <w:tab w:val="left" w:pos="2446"/>
          <w:tab w:val="left" w:pos="2447"/>
        </w:tabs>
        <w:spacing w:line="249" w:lineRule="auto"/>
        <w:ind w:right="610"/>
        <w:rPr>
          <w:color w:val="000000"/>
          <w:sz w:val="20"/>
          <w:szCs w:val="20"/>
          <w:highlight w:val="white"/>
        </w:rPr>
      </w:pPr>
      <w:r w:rsidRPr="00DA174F">
        <w:rPr>
          <w:color w:val="000000"/>
          <w:sz w:val="20"/>
          <w:szCs w:val="20"/>
          <w:highlight w:val="white"/>
        </w:rPr>
        <w:t xml:space="preserve">The appointment of a proxy may be revoked by the member of the Board who appointed the proxy by notice to </w:t>
      </w:r>
      <w:r w:rsidR="00DA174F">
        <w:rPr>
          <w:color w:val="000000"/>
          <w:sz w:val="20"/>
          <w:szCs w:val="20"/>
          <w:highlight w:val="white"/>
        </w:rPr>
        <w:t>the Chair</w:t>
      </w:r>
      <w:r w:rsidRPr="00DA174F">
        <w:rPr>
          <w:color w:val="000000"/>
          <w:sz w:val="20"/>
          <w:szCs w:val="20"/>
          <w:highlight w:val="white"/>
        </w:rPr>
        <w:t xml:space="preserve"> from the member of the </w:t>
      </w:r>
      <w:r w:rsidR="00DA174F">
        <w:rPr>
          <w:color w:val="000000"/>
          <w:sz w:val="20"/>
          <w:szCs w:val="20"/>
          <w:highlight w:val="white"/>
        </w:rPr>
        <w:t>Board</w:t>
      </w:r>
      <w:r w:rsidRPr="00DA174F">
        <w:rPr>
          <w:color w:val="000000"/>
          <w:sz w:val="20"/>
          <w:szCs w:val="20"/>
          <w:highlight w:val="white"/>
        </w:rPr>
        <w:t xml:space="preserve"> stating that the appointment of a proxy is revoked, or by appointing a new proxy. </w:t>
      </w:r>
    </w:p>
    <w:p w14:paraId="1DAE5EC4" w14:textId="77777777" w:rsidR="001579A2" w:rsidRDefault="001579A2" w:rsidP="001579A2">
      <w:pPr>
        <w:pStyle w:val="ListParagraph"/>
        <w:rPr>
          <w:color w:val="000000"/>
          <w:sz w:val="20"/>
          <w:szCs w:val="20"/>
          <w:highlight w:val="white"/>
        </w:rPr>
      </w:pPr>
    </w:p>
    <w:p w14:paraId="22E3D3EF" w14:textId="45973D9B" w:rsidR="001579A2" w:rsidRPr="00DA174F" w:rsidRDefault="001579A2" w:rsidP="00C82B5D">
      <w:pPr>
        <w:numPr>
          <w:ilvl w:val="1"/>
          <w:numId w:val="1"/>
        </w:numPr>
        <w:pBdr>
          <w:top w:val="nil"/>
          <w:left w:val="nil"/>
          <w:bottom w:val="nil"/>
          <w:right w:val="nil"/>
          <w:between w:val="nil"/>
        </w:pBdr>
        <w:tabs>
          <w:tab w:val="left" w:pos="2446"/>
          <w:tab w:val="left" w:pos="2447"/>
        </w:tabs>
        <w:spacing w:line="249" w:lineRule="auto"/>
        <w:ind w:right="610"/>
        <w:rPr>
          <w:color w:val="000000"/>
          <w:sz w:val="20"/>
          <w:szCs w:val="20"/>
          <w:highlight w:val="white"/>
        </w:rPr>
      </w:pPr>
      <w:r>
        <w:rPr>
          <w:color w:val="000000"/>
          <w:sz w:val="20"/>
          <w:szCs w:val="20"/>
          <w:highlight w:val="white"/>
        </w:rPr>
        <w:t xml:space="preserve">Before a vote is taken, the Chair must inform the members of the Board present whether any proxy votes have been received and, if so, how the proxy votes are to be cast. </w:t>
      </w:r>
    </w:p>
    <w:p w14:paraId="1F9664F3" w14:textId="77777777" w:rsidR="00FB1691" w:rsidRDefault="00FB1691" w:rsidP="00FB1691">
      <w:pPr>
        <w:pStyle w:val="Heading1"/>
        <w:tabs>
          <w:tab w:val="left" w:pos="1025"/>
          <w:tab w:val="left" w:pos="1026"/>
        </w:tabs>
        <w:ind w:firstLine="0"/>
      </w:pPr>
    </w:p>
    <w:p w14:paraId="00000303" w14:textId="7379B80B" w:rsidR="00106BF6" w:rsidRDefault="00F85210">
      <w:pPr>
        <w:pStyle w:val="Heading1"/>
        <w:numPr>
          <w:ilvl w:val="0"/>
          <w:numId w:val="1"/>
        </w:numPr>
        <w:tabs>
          <w:tab w:val="left" w:pos="1025"/>
          <w:tab w:val="left" w:pos="1026"/>
        </w:tabs>
        <w:ind w:hanging="721"/>
      </w:pPr>
      <w:bookmarkStart w:id="343" w:name="_Toc113552083"/>
      <w:r>
        <w:t>Use of Technology</w:t>
      </w:r>
      <w:bookmarkEnd w:id="343"/>
    </w:p>
    <w:p w14:paraId="00000304" w14:textId="77777777" w:rsidR="00106BF6" w:rsidRDefault="00106BF6">
      <w:pPr>
        <w:pBdr>
          <w:top w:val="nil"/>
          <w:left w:val="nil"/>
          <w:bottom w:val="nil"/>
          <w:right w:val="nil"/>
          <w:between w:val="nil"/>
        </w:pBdr>
        <w:spacing w:before="7"/>
        <w:rPr>
          <w:b/>
          <w:color w:val="000000"/>
          <w:sz w:val="20"/>
          <w:szCs w:val="20"/>
        </w:rPr>
      </w:pPr>
    </w:p>
    <w:p w14:paraId="00000305" w14:textId="77777777" w:rsidR="00106BF6" w:rsidRDefault="00F85210">
      <w:pPr>
        <w:pBdr>
          <w:top w:val="nil"/>
          <w:left w:val="nil"/>
          <w:bottom w:val="nil"/>
          <w:right w:val="nil"/>
          <w:between w:val="nil"/>
        </w:pBdr>
        <w:spacing w:line="249" w:lineRule="auto"/>
        <w:ind w:left="1025" w:right="231"/>
        <w:rPr>
          <w:color w:val="000000"/>
          <w:sz w:val="20"/>
          <w:szCs w:val="20"/>
        </w:rPr>
      </w:pPr>
      <w:r>
        <w:rPr>
          <w:color w:val="000000"/>
          <w:sz w:val="20"/>
          <w:szCs w:val="20"/>
        </w:rPr>
        <w:t>Meetings of the Board may be held at more than 1 place, provided that the technology that is used enables each member of the Board present at all places the meeting is held to clearly and simultaneously communicate with every other such member of the Board.</w:t>
      </w:r>
    </w:p>
    <w:p w14:paraId="00000306" w14:textId="77777777" w:rsidR="00106BF6" w:rsidRDefault="00106BF6">
      <w:pPr>
        <w:pBdr>
          <w:top w:val="nil"/>
          <w:left w:val="nil"/>
          <w:bottom w:val="nil"/>
          <w:right w:val="nil"/>
          <w:between w:val="nil"/>
        </w:pBdr>
        <w:spacing w:before="4"/>
        <w:rPr>
          <w:color w:val="000000"/>
          <w:sz w:val="20"/>
          <w:szCs w:val="20"/>
        </w:rPr>
      </w:pPr>
    </w:p>
    <w:p w14:paraId="00000307" w14:textId="77777777" w:rsidR="00106BF6" w:rsidRDefault="00F85210">
      <w:pPr>
        <w:pStyle w:val="Heading1"/>
        <w:numPr>
          <w:ilvl w:val="0"/>
          <w:numId w:val="1"/>
        </w:numPr>
        <w:tabs>
          <w:tab w:val="left" w:pos="1025"/>
          <w:tab w:val="left" w:pos="1026"/>
        </w:tabs>
        <w:ind w:hanging="721"/>
      </w:pPr>
      <w:bookmarkStart w:id="344" w:name="_heading=h.1664s55" w:colFirst="0" w:colLast="0"/>
      <w:bookmarkStart w:id="345" w:name="_Toc113552084"/>
      <w:bookmarkEnd w:id="344"/>
      <w:r>
        <w:t>Quorum</w:t>
      </w:r>
      <w:bookmarkEnd w:id="345"/>
    </w:p>
    <w:p w14:paraId="00000308" w14:textId="79032112" w:rsidR="00106BF6" w:rsidRPr="00D53028" w:rsidRDefault="00F85210" w:rsidP="009C629E">
      <w:pPr>
        <w:pBdr>
          <w:top w:val="nil"/>
          <w:left w:val="nil"/>
          <w:bottom w:val="nil"/>
          <w:right w:val="nil"/>
          <w:between w:val="nil"/>
        </w:pBdr>
        <w:spacing w:before="240" w:line="249" w:lineRule="auto"/>
        <w:ind w:left="305" w:right="231" w:firstLine="720"/>
        <w:rPr>
          <w:color w:val="000000"/>
          <w:sz w:val="20"/>
          <w:szCs w:val="20"/>
        </w:rPr>
      </w:pPr>
      <w:r w:rsidRPr="00D53028">
        <w:rPr>
          <w:color w:val="000000"/>
          <w:sz w:val="20"/>
          <w:szCs w:val="20"/>
        </w:rPr>
        <w:t>The quorum for meetings of the Board is</w:t>
      </w:r>
      <w:r w:rsidR="005227E3">
        <w:rPr>
          <w:color w:val="000000"/>
          <w:sz w:val="20"/>
          <w:szCs w:val="20"/>
        </w:rPr>
        <w:t xml:space="preserve"> </w:t>
      </w:r>
      <w:r w:rsidR="005227E3" w:rsidRPr="00570B59">
        <w:rPr>
          <w:color w:val="000000"/>
          <w:sz w:val="20"/>
          <w:szCs w:val="20"/>
        </w:rPr>
        <w:t>4 members of the Board</w:t>
      </w:r>
      <w:r w:rsidR="002143D4">
        <w:rPr>
          <w:color w:val="000000"/>
          <w:sz w:val="20"/>
          <w:szCs w:val="20"/>
        </w:rPr>
        <w:t xml:space="preserve"> in person or by proxy</w:t>
      </w:r>
      <w:r w:rsidR="005227E3">
        <w:rPr>
          <w:color w:val="000000"/>
          <w:sz w:val="20"/>
          <w:szCs w:val="20"/>
        </w:rPr>
        <w:t>.</w:t>
      </w:r>
    </w:p>
    <w:p w14:paraId="00000309" w14:textId="77777777" w:rsidR="00106BF6" w:rsidRPr="00D53028" w:rsidRDefault="00106BF6" w:rsidP="003001CD">
      <w:pPr>
        <w:pBdr>
          <w:top w:val="nil"/>
          <w:left w:val="nil"/>
          <w:bottom w:val="nil"/>
          <w:right w:val="nil"/>
          <w:between w:val="nil"/>
        </w:pBdr>
        <w:spacing w:line="249" w:lineRule="auto"/>
        <w:ind w:right="231"/>
        <w:rPr>
          <w:color w:val="000000"/>
          <w:sz w:val="20"/>
          <w:szCs w:val="20"/>
        </w:rPr>
      </w:pPr>
    </w:p>
    <w:p w14:paraId="0000030E" w14:textId="77777777" w:rsidR="00106BF6" w:rsidRDefault="00F85210">
      <w:pPr>
        <w:pStyle w:val="Heading1"/>
        <w:numPr>
          <w:ilvl w:val="0"/>
          <w:numId w:val="1"/>
        </w:numPr>
        <w:tabs>
          <w:tab w:val="left" w:pos="1025"/>
          <w:tab w:val="left" w:pos="1026"/>
        </w:tabs>
        <w:ind w:hanging="721"/>
      </w:pPr>
      <w:bookmarkStart w:id="346" w:name="_Toc84547519"/>
      <w:bookmarkStart w:id="347" w:name="_Toc84865691"/>
      <w:bookmarkStart w:id="348" w:name="_Toc84873117"/>
      <w:bookmarkStart w:id="349" w:name="_Toc84547520"/>
      <w:bookmarkStart w:id="350" w:name="_Toc84865692"/>
      <w:bookmarkStart w:id="351" w:name="_Toc84873118"/>
      <w:bookmarkStart w:id="352" w:name="_Toc84547521"/>
      <w:bookmarkStart w:id="353" w:name="_Toc84865693"/>
      <w:bookmarkStart w:id="354" w:name="_Toc84873119"/>
      <w:bookmarkStart w:id="355" w:name="_Toc84547522"/>
      <w:bookmarkStart w:id="356" w:name="_Toc84865694"/>
      <w:bookmarkStart w:id="357" w:name="_Toc84873120"/>
      <w:bookmarkStart w:id="358" w:name="_heading=h.3q5sasy" w:colFirst="0" w:colLast="0"/>
      <w:bookmarkStart w:id="359" w:name="_Toc113552085"/>
      <w:bookmarkEnd w:id="346"/>
      <w:bookmarkEnd w:id="347"/>
      <w:bookmarkEnd w:id="348"/>
      <w:bookmarkEnd w:id="349"/>
      <w:bookmarkEnd w:id="350"/>
      <w:bookmarkEnd w:id="351"/>
      <w:bookmarkEnd w:id="352"/>
      <w:bookmarkEnd w:id="353"/>
      <w:bookmarkEnd w:id="354"/>
      <w:bookmarkEnd w:id="355"/>
      <w:bookmarkEnd w:id="356"/>
      <w:bookmarkEnd w:id="357"/>
      <w:bookmarkEnd w:id="358"/>
      <w:r>
        <w:t>Facilitation</w:t>
      </w:r>
      <w:bookmarkEnd w:id="359"/>
    </w:p>
    <w:p w14:paraId="0000030F" w14:textId="77777777" w:rsidR="00106BF6" w:rsidRDefault="00106BF6">
      <w:pPr>
        <w:pBdr>
          <w:top w:val="nil"/>
          <w:left w:val="nil"/>
          <w:bottom w:val="nil"/>
          <w:right w:val="nil"/>
          <w:between w:val="nil"/>
        </w:pBdr>
        <w:spacing w:before="5"/>
        <w:rPr>
          <w:b/>
          <w:color w:val="000000"/>
          <w:sz w:val="20"/>
          <w:szCs w:val="20"/>
        </w:rPr>
      </w:pPr>
    </w:p>
    <w:p w14:paraId="00000310" w14:textId="77777777" w:rsidR="00106BF6" w:rsidRDefault="00F85210">
      <w:pPr>
        <w:numPr>
          <w:ilvl w:val="1"/>
          <w:numId w:val="1"/>
        </w:numPr>
        <w:pBdr>
          <w:top w:val="nil"/>
          <w:left w:val="nil"/>
          <w:bottom w:val="nil"/>
          <w:right w:val="nil"/>
          <w:between w:val="nil"/>
        </w:pBdr>
        <w:tabs>
          <w:tab w:val="left" w:pos="1725"/>
          <w:tab w:val="left" w:pos="1726"/>
        </w:tabs>
        <w:rPr>
          <w:color w:val="000000"/>
        </w:rPr>
      </w:pPr>
      <w:r>
        <w:rPr>
          <w:color w:val="000000"/>
          <w:sz w:val="20"/>
          <w:szCs w:val="20"/>
        </w:rPr>
        <w:t>The Chair is responsible for chairing meetings of the Board.</w:t>
      </w:r>
    </w:p>
    <w:p w14:paraId="00000311" w14:textId="77777777" w:rsidR="00106BF6" w:rsidRDefault="00106BF6">
      <w:pPr>
        <w:pBdr>
          <w:top w:val="nil"/>
          <w:left w:val="nil"/>
          <w:bottom w:val="nil"/>
          <w:right w:val="nil"/>
          <w:between w:val="nil"/>
        </w:pBdr>
        <w:spacing w:before="2"/>
        <w:rPr>
          <w:color w:val="000000"/>
          <w:sz w:val="20"/>
          <w:szCs w:val="20"/>
        </w:rPr>
      </w:pPr>
    </w:p>
    <w:p w14:paraId="00000312" w14:textId="77777777" w:rsidR="00106BF6" w:rsidRDefault="00F85210">
      <w:pPr>
        <w:numPr>
          <w:ilvl w:val="1"/>
          <w:numId w:val="1"/>
        </w:numPr>
        <w:pBdr>
          <w:top w:val="nil"/>
          <w:left w:val="nil"/>
          <w:bottom w:val="nil"/>
          <w:right w:val="nil"/>
          <w:between w:val="nil"/>
        </w:pBdr>
        <w:tabs>
          <w:tab w:val="left" w:pos="1725"/>
          <w:tab w:val="left" w:pos="1726"/>
        </w:tabs>
        <w:rPr>
          <w:color w:val="000000"/>
        </w:rPr>
      </w:pPr>
      <w:r>
        <w:rPr>
          <w:color w:val="000000"/>
          <w:sz w:val="20"/>
          <w:szCs w:val="20"/>
        </w:rPr>
        <w:t>The Chair of the meeting has a deliberative vote but does not have a casting vote.</w:t>
      </w:r>
    </w:p>
    <w:p w14:paraId="00000313" w14:textId="77777777" w:rsidR="00106BF6" w:rsidRDefault="00106BF6">
      <w:pPr>
        <w:pBdr>
          <w:top w:val="nil"/>
          <w:left w:val="nil"/>
          <w:bottom w:val="nil"/>
          <w:right w:val="nil"/>
          <w:between w:val="nil"/>
        </w:pBdr>
        <w:rPr>
          <w:color w:val="000000"/>
          <w:sz w:val="20"/>
          <w:szCs w:val="20"/>
        </w:rPr>
      </w:pPr>
    </w:p>
    <w:p w14:paraId="00000314" w14:textId="77777777" w:rsidR="00106BF6" w:rsidRDefault="00F85210">
      <w:pPr>
        <w:pStyle w:val="Heading1"/>
        <w:numPr>
          <w:ilvl w:val="0"/>
          <w:numId w:val="1"/>
        </w:numPr>
        <w:tabs>
          <w:tab w:val="left" w:pos="1025"/>
          <w:tab w:val="left" w:pos="1026"/>
        </w:tabs>
        <w:ind w:hanging="721"/>
      </w:pPr>
      <w:bookmarkStart w:id="360" w:name="_heading=h.25b2l0r" w:colFirst="0" w:colLast="0"/>
      <w:bookmarkStart w:id="361" w:name="_Toc113552086"/>
      <w:bookmarkEnd w:id="360"/>
      <w:r>
        <w:t>Decision Making Consensus and Voting</w:t>
      </w:r>
      <w:bookmarkEnd w:id="361"/>
    </w:p>
    <w:p w14:paraId="00000315" w14:textId="77777777" w:rsidR="00106BF6" w:rsidRDefault="00106BF6">
      <w:pPr>
        <w:pBdr>
          <w:top w:val="nil"/>
          <w:left w:val="nil"/>
          <w:bottom w:val="nil"/>
          <w:right w:val="nil"/>
          <w:between w:val="nil"/>
        </w:pBdr>
        <w:spacing w:before="7"/>
        <w:rPr>
          <w:b/>
          <w:color w:val="000000"/>
          <w:sz w:val="20"/>
          <w:szCs w:val="20"/>
        </w:rPr>
      </w:pPr>
    </w:p>
    <w:p w14:paraId="00000316" w14:textId="77777777" w:rsidR="00106BF6" w:rsidRDefault="00F85210">
      <w:pPr>
        <w:numPr>
          <w:ilvl w:val="1"/>
          <w:numId w:val="1"/>
        </w:numPr>
        <w:pBdr>
          <w:top w:val="nil"/>
          <w:left w:val="nil"/>
          <w:bottom w:val="nil"/>
          <w:right w:val="nil"/>
          <w:between w:val="nil"/>
        </w:pBdr>
        <w:tabs>
          <w:tab w:val="left" w:pos="1725"/>
          <w:tab w:val="left" w:pos="1726"/>
        </w:tabs>
        <w:spacing w:line="249" w:lineRule="auto"/>
        <w:ind w:right="202"/>
        <w:rPr>
          <w:color w:val="000000"/>
        </w:rPr>
      </w:pPr>
      <w:r>
        <w:rPr>
          <w:color w:val="000000"/>
          <w:sz w:val="20"/>
          <w:szCs w:val="20"/>
        </w:rPr>
        <w:lastRenderedPageBreak/>
        <w:t xml:space="preserve">Wherever possible, decisions of the Board are to be made through consensus, that is, by the agreement of all </w:t>
      </w:r>
      <w:r>
        <w:rPr>
          <w:sz w:val="20"/>
          <w:szCs w:val="20"/>
        </w:rPr>
        <w:t xml:space="preserve">board </w:t>
      </w:r>
      <w:r>
        <w:rPr>
          <w:color w:val="000000"/>
          <w:sz w:val="20"/>
          <w:szCs w:val="20"/>
        </w:rPr>
        <w:t>members present and entitled to vote.</w:t>
      </w:r>
    </w:p>
    <w:p w14:paraId="00000317" w14:textId="77777777" w:rsidR="00106BF6" w:rsidRDefault="00106BF6">
      <w:pPr>
        <w:pBdr>
          <w:top w:val="nil"/>
          <w:left w:val="nil"/>
          <w:bottom w:val="nil"/>
          <w:right w:val="nil"/>
          <w:between w:val="nil"/>
        </w:pBdr>
        <w:spacing w:before="5"/>
        <w:rPr>
          <w:color w:val="000000"/>
          <w:sz w:val="20"/>
          <w:szCs w:val="20"/>
        </w:rPr>
      </w:pPr>
    </w:p>
    <w:p w14:paraId="00000318" w14:textId="77777777" w:rsidR="00106BF6" w:rsidRDefault="00F85210">
      <w:pPr>
        <w:numPr>
          <w:ilvl w:val="1"/>
          <w:numId w:val="1"/>
        </w:numPr>
        <w:pBdr>
          <w:top w:val="nil"/>
          <w:left w:val="nil"/>
          <w:bottom w:val="nil"/>
          <w:right w:val="nil"/>
          <w:between w:val="nil"/>
        </w:pBdr>
        <w:tabs>
          <w:tab w:val="left" w:pos="1725"/>
          <w:tab w:val="left" w:pos="1726"/>
        </w:tabs>
        <w:rPr>
          <w:color w:val="000000"/>
        </w:rPr>
      </w:pPr>
      <w:r>
        <w:rPr>
          <w:color w:val="000000"/>
          <w:sz w:val="20"/>
          <w:szCs w:val="20"/>
        </w:rPr>
        <w:t>If a consensus cannot be achieved, the Chair must call for a vote.</w:t>
      </w:r>
    </w:p>
    <w:p w14:paraId="00000319" w14:textId="77777777" w:rsidR="00106BF6" w:rsidRDefault="00106BF6">
      <w:pPr>
        <w:pBdr>
          <w:top w:val="nil"/>
          <w:left w:val="nil"/>
          <w:bottom w:val="nil"/>
          <w:right w:val="nil"/>
          <w:between w:val="nil"/>
        </w:pBdr>
        <w:spacing w:before="2"/>
        <w:rPr>
          <w:color w:val="000000"/>
          <w:sz w:val="20"/>
          <w:szCs w:val="20"/>
        </w:rPr>
      </w:pPr>
    </w:p>
    <w:p w14:paraId="0000031A" w14:textId="074086E8" w:rsidR="00106BF6" w:rsidRDefault="00F85210">
      <w:pPr>
        <w:numPr>
          <w:ilvl w:val="1"/>
          <w:numId w:val="1"/>
        </w:numPr>
        <w:pBdr>
          <w:top w:val="nil"/>
          <w:left w:val="nil"/>
          <w:bottom w:val="nil"/>
          <w:right w:val="nil"/>
          <w:between w:val="nil"/>
        </w:pBdr>
        <w:tabs>
          <w:tab w:val="left" w:pos="1725"/>
          <w:tab w:val="left" w:pos="1726"/>
        </w:tabs>
        <w:spacing w:line="252" w:lineRule="auto"/>
        <w:ind w:right="434"/>
        <w:rPr>
          <w:color w:val="000000"/>
        </w:rPr>
      </w:pPr>
      <w:r>
        <w:rPr>
          <w:color w:val="000000"/>
          <w:sz w:val="20"/>
          <w:szCs w:val="20"/>
        </w:rPr>
        <w:t>Each member of the Board (whether elected</w:t>
      </w:r>
      <w:r w:rsidR="00075BF0">
        <w:rPr>
          <w:color w:val="000000"/>
          <w:sz w:val="20"/>
          <w:szCs w:val="20"/>
        </w:rPr>
        <w:t xml:space="preserve"> or</w:t>
      </w:r>
      <w:r w:rsidR="0083007A">
        <w:rPr>
          <w:color w:val="000000"/>
          <w:sz w:val="20"/>
          <w:szCs w:val="20"/>
        </w:rPr>
        <w:t xml:space="preserve"> appointed</w:t>
      </w:r>
      <w:r>
        <w:rPr>
          <w:color w:val="000000"/>
          <w:sz w:val="20"/>
          <w:szCs w:val="20"/>
        </w:rPr>
        <w:t xml:space="preserve">) present at the meeting </w:t>
      </w:r>
      <w:r w:rsidR="001579A2">
        <w:rPr>
          <w:color w:val="000000"/>
          <w:sz w:val="20"/>
          <w:szCs w:val="20"/>
        </w:rPr>
        <w:t xml:space="preserve">in person or by proxy </w:t>
      </w:r>
      <w:r>
        <w:rPr>
          <w:color w:val="000000"/>
          <w:sz w:val="20"/>
          <w:szCs w:val="20"/>
        </w:rPr>
        <w:t xml:space="preserve">has </w:t>
      </w:r>
      <w:r>
        <w:rPr>
          <w:sz w:val="20"/>
          <w:szCs w:val="20"/>
        </w:rPr>
        <w:t>one</w:t>
      </w:r>
      <w:r>
        <w:rPr>
          <w:color w:val="000000"/>
          <w:sz w:val="20"/>
          <w:szCs w:val="20"/>
        </w:rPr>
        <w:t xml:space="preserve"> vote and a resolution of the Board must be passed by a majority of the members present and entitled to vote on the resolution</w:t>
      </w:r>
      <w:r w:rsidR="001579A2">
        <w:rPr>
          <w:color w:val="000000"/>
          <w:sz w:val="20"/>
          <w:szCs w:val="20"/>
        </w:rPr>
        <w:t xml:space="preserve"> (whether in person or by proxy)</w:t>
      </w:r>
      <w:r>
        <w:rPr>
          <w:color w:val="000000"/>
          <w:sz w:val="20"/>
          <w:szCs w:val="20"/>
        </w:rPr>
        <w:t>.</w:t>
      </w:r>
    </w:p>
    <w:p w14:paraId="0000031B" w14:textId="77777777" w:rsidR="00106BF6" w:rsidRDefault="00106BF6">
      <w:pPr>
        <w:pBdr>
          <w:top w:val="nil"/>
          <w:left w:val="nil"/>
          <w:bottom w:val="nil"/>
          <w:right w:val="nil"/>
          <w:between w:val="nil"/>
        </w:pBdr>
        <w:spacing w:before="2"/>
        <w:rPr>
          <w:color w:val="000000"/>
          <w:sz w:val="20"/>
          <w:szCs w:val="20"/>
        </w:rPr>
      </w:pPr>
    </w:p>
    <w:p w14:paraId="0000031C" w14:textId="77777777" w:rsidR="00106BF6" w:rsidRDefault="00F85210">
      <w:pPr>
        <w:numPr>
          <w:ilvl w:val="1"/>
          <w:numId w:val="1"/>
        </w:numPr>
        <w:pBdr>
          <w:top w:val="nil"/>
          <w:left w:val="nil"/>
          <w:bottom w:val="nil"/>
          <w:right w:val="nil"/>
          <w:between w:val="nil"/>
        </w:pBdr>
        <w:tabs>
          <w:tab w:val="left" w:pos="1725"/>
          <w:tab w:val="left" w:pos="1726"/>
        </w:tabs>
        <w:spacing w:before="1"/>
        <w:rPr>
          <w:color w:val="000000"/>
        </w:rPr>
      </w:pPr>
      <w:r>
        <w:rPr>
          <w:color w:val="000000"/>
          <w:sz w:val="20"/>
          <w:szCs w:val="20"/>
        </w:rPr>
        <w:t>Unless a written poll is demanded:</w:t>
      </w:r>
    </w:p>
    <w:p w14:paraId="0000031D" w14:textId="77777777" w:rsidR="00106BF6" w:rsidRDefault="00106BF6">
      <w:pPr>
        <w:pBdr>
          <w:top w:val="nil"/>
          <w:left w:val="nil"/>
          <w:bottom w:val="nil"/>
          <w:right w:val="nil"/>
          <w:between w:val="nil"/>
        </w:pBdr>
        <w:spacing w:before="2"/>
        <w:rPr>
          <w:color w:val="000000"/>
          <w:sz w:val="20"/>
          <w:szCs w:val="20"/>
        </w:rPr>
      </w:pPr>
    </w:p>
    <w:p w14:paraId="0000031E" w14:textId="77777777" w:rsidR="00106BF6" w:rsidRDefault="00F85210">
      <w:pPr>
        <w:numPr>
          <w:ilvl w:val="2"/>
          <w:numId w:val="1"/>
        </w:numPr>
        <w:pBdr>
          <w:top w:val="nil"/>
          <w:left w:val="nil"/>
          <w:bottom w:val="nil"/>
          <w:right w:val="nil"/>
          <w:between w:val="nil"/>
        </w:pBdr>
        <w:tabs>
          <w:tab w:val="left" w:pos="2446"/>
          <w:tab w:val="left" w:pos="2447"/>
        </w:tabs>
        <w:rPr>
          <w:color w:val="000000"/>
        </w:rPr>
      </w:pPr>
      <w:r>
        <w:rPr>
          <w:color w:val="000000"/>
          <w:sz w:val="20"/>
          <w:szCs w:val="20"/>
        </w:rPr>
        <w:t>voting is by show of hands; and</w:t>
      </w:r>
    </w:p>
    <w:p w14:paraId="0000031F" w14:textId="77777777" w:rsidR="00106BF6" w:rsidRDefault="00106BF6">
      <w:pPr>
        <w:pBdr>
          <w:top w:val="nil"/>
          <w:left w:val="nil"/>
          <w:bottom w:val="nil"/>
          <w:right w:val="nil"/>
          <w:between w:val="nil"/>
        </w:pBdr>
        <w:spacing w:before="2"/>
        <w:rPr>
          <w:color w:val="000000"/>
          <w:sz w:val="20"/>
          <w:szCs w:val="20"/>
        </w:rPr>
      </w:pPr>
    </w:p>
    <w:p w14:paraId="00000320" w14:textId="77777777" w:rsidR="00106BF6" w:rsidRDefault="00F85210">
      <w:pPr>
        <w:numPr>
          <w:ilvl w:val="2"/>
          <w:numId w:val="1"/>
        </w:numPr>
        <w:pBdr>
          <w:top w:val="nil"/>
          <w:left w:val="nil"/>
          <w:bottom w:val="nil"/>
          <w:right w:val="nil"/>
          <w:between w:val="nil"/>
        </w:pBdr>
        <w:tabs>
          <w:tab w:val="left" w:pos="2446"/>
          <w:tab w:val="left" w:pos="2447"/>
        </w:tabs>
        <w:spacing w:line="252" w:lineRule="auto"/>
        <w:ind w:right="798"/>
        <w:rPr>
          <w:color w:val="000000"/>
        </w:rPr>
      </w:pPr>
      <w:r>
        <w:rPr>
          <w:color w:val="000000"/>
          <w:sz w:val="20"/>
          <w:szCs w:val="20"/>
        </w:rPr>
        <w:t>the declaration by the Chair of the result of a vote as recorded in the minutes is conclusive evidence of that result.</w:t>
      </w:r>
    </w:p>
    <w:p w14:paraId="00000321" w14:textId="77777777" w:rsidR="00106BF6" w:rsidRDefault="00F85210" w:rsidP="00334167">
      <w:pPr>
        <w:numPr>
          <w:ilvl w:val="1"/>
          <w:numId w:val="1"/>
        </w:numPr>
        <w:pBdr>
          <w:top w:val="nil"/>
          <w:left w:val="nil"/>
          <w:bottom w:val="nil"/>
          <w:right w:val="nil"/>
          <w:between w:val="nil"/>
        </w:pBdr>
        <w:tabs>
          <w:tab w:val="left" w:pos="1725"/>
          <w:tab w:val="left" w:pos="1726"/>
        </w:tabs>
        <w:spacing w:before="240" w:line="249" w:lineRule="auto"/>
        <w:ind w:right="400"/>
        <w:rPr>
          <w:color w:val="000000"/>
        </w:rPr>
      </w:pPr>
      <w:r>
        <w:rPr>
          <w:color w:val="000000"/>
          <w:sz w:val="20"/>
          <w:szCs w:val="20"/>
        </w:rPr>
        <w:t>If an equal number of votes are cast for and against a resolution, the Chair of the meeting must declare the resolution lost.</w:t>
      </w:r>
    </w:p>
    <w:p w14:paraId="00000322" w14:textId="77777777" w:rsidR="00106BF6" w:rsidRDefault="00106BF6">
      <w:pPr>
        <w:pBdr>
          <w:top w:val="nil"/>
          <w:left w:val="nil"/>
          <w:bottom w:val="nil"/>
          <w:right w:val="nil"/>
          <w:between w:val="nil"/>
        </w:pBdr>
        <w:spacing w:before="3"/>
        <w:rPr>
          <w:color w:val="000000"/>
          <w:sz w:val="20"/>
          <w:szCs w:val="20"/>
        </w:rPr>
      </w:pPr>
    </w:p>
    <w:p w14:paraId="00000323" w14:textId="77777777" w:rsidR="00106BF6" w:rsidRDefault="00F85210">
      <w:pPr>
        <w:pStyle w:val="Heading1"/>
        <w:numPr>
          <w:ilvl w:val="0"/>
          <w:numId w:val="1"/>
        </w:numPr>
        <w:tabs>
          <w:tab w:val="left" w:pos="1025"/>
          <w:tab w:val="left" w:pos="1026"/>
        </w:tabs>
        <w:ind w:hanging="721"/>
      </w:pPr>
      <w:bookmarkStart w:id="362" w:name="_heading=h.kgcv8k" w:colFirst="0" w:colLast="0"/>
      <w:bookmarkStart w:id="363" w:name="_Toc113552087"/>
      <w:bookmarkEnd w:id="362"/>
      <w:r>
        <w:t>Disclosure of Interest</w:t>
      </w:r>
      <w:bookmarkEnd w:id="363"/>
    </w:p>
    <w:p w14:paraId="00000324" w14:textId="77777777" w:rsidR="00106BF6" w:rsidRDefault="00106BF6">
      <w:pPr>
        <w:pBdr>
          <w:top w:val="nil"/>
          <w:left w:val="nil"/>
          <w:bottom w:val="nil"/>
          <w:right w:val="nil"/>
          <w:between w:val="nil"/>
        </w:pBdr>
        <w:spacing w:before="4"/>
        <w:rPr>
          <w:b/>
          <w:color w:val="000000"/>
          <w:sz w:val="20"/>
          <w:szCs w:val="20"/>
        </w:rPr>
      </w:pPr>
    </w:p>
    <w:p w14:paraId="00000325" w14:textId="77777777" w:rsidR="00106BF6" w:rsidRDefault="00F85210">
      <w:pPr>
        <w:numPr>
          <w:ilvl w:val="1"/>
          <w:numId w:val="1"/>
        </w:numPr>
        <w:pBdr>
          <w:top w:val="nil"/>
          <w:left w:val="nil"/>
          <w:bottom w:val="nil"/>
          <w:right w:val="nil"/>
          <w:between w:val="nil"/>
        </w:pBdr>
        <w:tabs>
          <w:tab w:val="left" w:pos="1725"/>
          <w:tab w:val="left" w:pos="1726"/>
        </w:tabs>
        <w:spacing w:line="252" w:lineRule="auto"/>
        <w:ind w:right="233"/>
        <w:rPr>
          <w:color w:val="000000"/>
        </w:rPr>
      </w:pPr>
      <w:bookmarkStart w:id="364" w:name="_heading=h.34g0dwd" w:colFirst="0" w:colLast="0"/>
      <w:bookmarkStart w:id="365" w:name="_Ref82095723"/>
      <w:bookmarkEnd w:id="364"/>
      <w:r>
        <w:rPr>
          <w:color w:val="000000"/>
          <w:sz w:val="20"/>
          <w:szCs w:val="20"/>
        </w:rPr>
        <w:t>In accordance with sections 80 and 81 of the Act, members of the Board who have a material personal interest in a matter being considered at a Board meeting must:</w:t>
      </w:r>
      <w:bookmarkEnd w:id="365"/>
    </w:p>
    <w:p w14:paraId="00000326" w14:textId="77777777" w:rsidR="00106BF6" w:rsidRDefault="00106BF6">
      <w:pPr>
        <w:pBdr>
          <w:top w:val="nil"/>
          <w:left w:val="nil"/>
          <w:bottom w:val="nil"/>
          <w:right w:val="nil"/>
          <w:between w:val="nil"/>
        </w:pBdr>
        <w:spacing w:before="3"/>
        <w:rPr>
          <w:color w:val="000000"/>
          <w:sz w:val="20"/>
          <w:szCs w:val="20"/>
        </w:rPr>
      </w:pPr>
    </w:p>
    <w:p w14:paraId="00000327" w14:textId="77777777" w:rsidR="00106BF6" w:rsidRDefault="00F85210">
      <w:pPr>
        <w:numPr>
          <w:ilvl w:val="2"/>
          <w:numId w:val="1"/>
        </w:numPr>
        <w:pBdr>
          <w:top w:val="nil"/>
          <w:left w:val="nil"/>
          <w:bottom w:val="nil"/>
          <w:right w:val="nil"/>
          <w:between w:val="nil"/>
        </w:pBdr>
        <w:tabs>
          <w:tab w:val="left" w:pos="2446"/>
          <w:tab w:val="left" w:pos="2447"/>
        </w:tabs>
        <w:spacing w:before="1" w:line="249" w:lineRule="auto"/>
        <w:ind w:right="271"/>
        <w:rPr>
          <w:color w:val="000000"/>
        </w:rPr>
      </w:pPr>
      <w:r>
        <w:rPr>
          <w:color w:val="000000"/>
          <w:sz w:val="20"/>
          <w:szCs w:val="20"/>
        </w:rPr>
        <w:t xml:space="preserve">disclose the nature and extent of their interest to the Board as soon as the member becomes aware of </w:t>
      </w:r>
      <w:r>
        <w:rPr>
          <w:sz w:val="20"/>
          <w:szCs w:val="20"/>
        </w:rPr>
        <w:t xml:space="preserve">their </w:t>
      </w:r>
      <w:r>
        <w:rPr>
          <w:color w:val="000000"/>
          <w:sz w:val="20"/>
          <w:szCs w:val="20"/>
        </w:rPr>
        <w:t>interest in the matter:</w:t>
      </w:r>
    </w:p>
    <w:p w14:paraId="00000328" w14:textId="77777777" w:rsidR="00106BF6" w:rsidRDefault="00106BF6">
      <w:pPr>
        <w:pBdr>
          <w:top w:val="nil"/>
          <w:left w:val="nil"/>
          <w:bottom w:val="nil"/>
          <w:right w:val="nil"/>
          <w:between w:val="nil"/>
        </w:pBdr>
        <w:spacing w:before="5"/>
        <w:rPr>
          <w:color w:val="000000"/>
          <w:sz w:val="20"/>
          <w:szCs w:val="20"/>
        </w:rPr>
      </w:pPr>
    </w:p>
    <w:p w14:paraId="00000329" w14:textId="77777777" w:rsidR="00106BF6" w:rsidRDefault="00F85210">
      <w:pPr>
        <w:numPr>
          <w:ilvl w:val="3"/>
          <w:numId w:val="1"/>
        </w:numPr>
        <w:pBdr>
          <w:top w:val="nil"/>
          <w:left w:val="nil"/>
          <w:bottom w:val="nil"/>
          <w:right w:val="nil"/>
          <w:between w:val="nil"/>
        </w:pBdr>
        <w:tabs>
          <w:tab w:val="left" w:pos="3166"/>
          <w:tab w:val="left" w:pos="3167"/>
        </w:tabs>
        <w:ind w:hanging="721"/>
        <w:rPr>
          <w:color w:val="000000"/>
        </w:rPr>
      </w:pPr>
      <w:r>
        <w:rPr>
          <w:color w:val="000000"/>
          <w:sz w:val="20"/>
          <w:szCs w:val="20"/>
        </w:rPr>
        <w:t>at the next general meeting of the association; and</w:t>
      </w:r>
    </w:p>
    <w:p w14:paraId="0000032A" w14:textId="77777777" w:rsidR="00106BF6" w:rsidRDefault="00106BF6">
      <w:pPr>
        <w:pBdr>
          <w:top w:val="nil"/>
          <w:left w:val="nil"/>
          <w:bottom w:val="nil"/>
          <w:right w:val="nil"/>
          <w:between w:val="nil"/>
        </w:pBdr>
        <w:spacing w:before="5"/>
        <w:rPr>
          <w:color w:val="000000"/>
          <w:sz w:val="20"/>
          <w:szCs w:val="20"/>
        </w:rPr>
      </w:pPr>
    </w:p>
    <w:p w14:paraId="0000032B" w14:textId="77777777" w:rsidR="00106BF6" w:rsidRDefault="00F85210">
      <w:pPr>
        <w:numPr>
          <w:ilvl w:val="2"/>
          <w:numId w:val="1"/>
        </w:numPr>
        <w:pBdr>
          <w:top w:val="nil"/>
          <w:left w:val="nil"/>
          <w:bottom w:val="nil"/>
          <w:right w:val="nil"/>
          <w:between w:val="nil"/>
        </w:pBdr>
        <w:tabs>
          <w:tab w:val="left" w:pos="2446"/>
          <w:tab w:val="left" w:pos="2447"/>
        </w:tabs>
        <w:rPr>
          <w:color w:val="000000"/>
        </w:rPr>
      </w:pPr>
      <w:r>
        <w:rPr>
          <w:color w:val="000000"/>
          <w:sz w:val="20"/>
          <w:szCs w:val="20"/>
        </w:rPr>
        <w:t xml:space="preserve">not be present while the matter is being </w:t>
      </w:r>
      <w:proofErr w:type="gramStart"/>
      <w:r>
        <w:rPr>
          <w:color w:val="000000"/>
          <w:sz w:val="20"/>
          <w:szCs w:val="20"/>
        </w:rPr>
        <w:t>considered, or</w:t>
      </w:r>
      <w:proofErr w:type="gramEnd"/>
      <w:r>
        <w:rPr>
          <w:color w:val="000000"/>
          <w:sz w:val="20"/>
          <w:szCs w:val="20"/>
        </w:rPr>
        <w:t xml:space="preserve"> vote on the matter.</w:t>
      </w:r>
    </w:p>
    <w:p w14:paraId="0000032C" w14:textId="77777777" w:rsidR="00106BF6" w:rsidRDefault="00106BF6">
      <w:pPr>
        <w:pBdr>
          <w:top w:val="nil"/>
          <w:left w:val="nil"/>
          <w:bottom w:val="nil"/>
          <w:right w:val="nil"/>
          <w:between w:val="nil"/>
        </w:pBdr>
        <w:spacing w:before="2"/>
        <w:rPr>
          <w:color w:val="000000"/>
          <w:sz w:val="20"/>
          <w:szCs w:val="20"/>
        </w:rPr>
      </w:pPr>
    </w:p>
    <w:p w14:paraId="0000032D" w14:textId="57123D48" w:rsidR="00106BF6" w:rsidRDefault="00F85210">
      <w:pPr>
        <w:numPr>
          <w:ilvl w:val="1"/>
          <w:numId w:val="1"/>
        </w:numPr>
        <w:pBdr>
          <w:top w:val="nil"/>
          <w:left w:val="nil"/>
          <w:bottom w:val="nil"/>
          <w:right w:val="nil"/>
          <w:between w:val="nil"/>
        </w:pBdr>
        <w:tabs>
          <w:tab w:val="left" w:pos="1725"/>
          <w:tab w:val="left" w:pos="1726"/>
        </w:tabs>
        <w:rPr>
          <w:color w:val="000000"/>
        </w:rPr>
      </w:pPr>
      <w:r>
        <w:rPr>
          <w:color w:val="000000"/>
          <w:sz w:val="20"/>
          <w:szCs w:val="20"/>
        </w:rPr>
        <w:t>Sub-</w:t>
      </w:r>
      <w:r w:rsidRPr="00B313A7">
        <w:rPr>
          <w:color w:val="000000"/>
          <w:sz w:val="20"/>
          <w:szCs w:val="20"/>
        </w:rPr>
        <w:t xml:space="preserve">clause </w:t>
      </w:r>
      <w:r w:rsidR="00334167">
        <w:rPr>
          <w:color w:val="000000"/>
          <w:sz w:val="20"/>
          <w:szCs w:val="20"/>
        </w:rPr>
        <w:fldChar w:fldCharType="begin"/>
      </w:r>
      <w:r w:rsidR="00334167">
        <w:rPr>
          <w:color w:val="000000"/>
          <w:sz w:val="20"/>
          <w:szCs w:val="20"/>
        </w:rPr>
        <w:instrText xml:space="preserve"> REF _Ref82095723 \w \h </w:instrText>
      </w:r>
      <w:r w:rsidR="00334167">
        <w:rPr>
          <w:color w:val="000000"/>
          <w:sz w:val="20"/>
          <w:szCs w:val="20"/>
        </w:rPr>
      </w:r>
      <w:r w:rsidR="00334167">
        <w:rPr>
          <w:color w:val="000000"/>
          <w:sz w:val="20"/>
          <w:szCs w:val="20"/>
        </w:rPr>
        <w:fldChar w:fldCharType="separate"/>
      </w:r>
      <w:r w:rsidR="00F12DA3">
        <w:rPr>
          <w:color w:val="000000"/>
          <w:sz w:val="20"/>
          <w:szCs w:val="20"/>
        </w:rPr>
        <w:t>46.1</w:t>
      </w:r>
      <w:r w:rsidR="00334167">
        <w:rPr>
          <w:color w:val="000000"/>
          <w:sz w:val="20"/>
          <w:szCs w:val="20"/>
        </w:rPr>
        <w:fldChar w:fldCharType="end"/>
      </w:r>
      <w:r w:rsidR="00334167">
        <w:rPr>
          <w:color w:val="000000"/>
          <w:sz w:val="20"/>
          <w:szCs w:val="20"/>
        </w:rPr>
        <w:t xml:space="preserve"> </w:t>
      </w:r>
      <w:r>
        <w:rPr>
          <w:color w:val="000000"/>
          <w:sz w:val="20"/>
          <w:szCs w:val="20"/>
        </w:rPr>
        <w:t>does not apply to personal interests that:</w:t>
      </w:r>
    </w:p>
    <w:p w14:paraId="0000032E" w14:textId="77777777" w:rsidR="00106BF6" w:rsidRDefault="00106BF6">
      <w:pPr>
        <w:pBdr>
          <w:top w:val="nil"/>
          <w:left w:val="nil"/>
          <w:bottom w:val="nil"/>
          <w:right w:val="nil"/>
          <w:between w:val="nil"/>
        </w:pBdr>
        <w:spacing w:before="3"/>
        <w:rPr>
          <w:color w:val="000000"/>
          <w:sz w:val="20"/>
          <w:szCs w:val="20"/>
        </w:rPr>
      </w:pPr>
    </w:p>
    <w:p w14:paraId="0000032F" w14:textId="77777777" w:rsidR="00106BF6" w:rsidRDefault="00F85210">
      <w:pPr>
        <w:numPr>
          <w:ilvl w:val="2"/>
          <w:numId w:val="1"/>
        </w:numPr>
        <w:pBdr>
          <w:top w:val="nil"/>
          <w:left w:val="nil"/>
          <w:bottom w:val="nil"/>
          <w:right w:val="nil"/>
          <w:between w:val="nil"/>
        </w:pBdr>
        <w:tabs>
          <w:tab w:val="left" w:pos="2446"/>
          <w:tab w:val="left" w:pos="2447"/>
        </w:tabs>
        <w:rPr>
          <w:color w:val="000000"/>
        </w:rPr>
      </w:pPr>
      <w:r>
        <w:rPr>
          <w:color w:val="000000"/>
          <w:sz w:val="20"/>
          <w:szCs w:val="20"/>
        </w:rPr>
        <w:t>exist only because the member:</w:t>
      </w:r>
    </w:p>
    <w:p w14:paraId="00000330" w14:textId="77777777" w:rsidR="00106BF6" w:rsidRDefault="00106BF6">
      <w:pPr>
        <w:pBdr>
          <w:top w:val="nil"/>
          <w:left w:val="nil"/>
          <w:bottom w:val="nil"/>
          <w:right w:val="nil"/>
          <w:between w:val="nil"/>
        </w:pBdr>
        <w:spacing w:before="5"/>
        <w:rPr>
          <w:color w:val="000000"/>
          <w:sz w:val="20"/>
          <w:szCs w:val="20"/>
        </w:rPr>
      </w:pPr>
    </w:p>
    <w:p w14:paraId="00000331" w14:textId="77777777" w:rsidR="00106BF6" w:rsidRDefault="00F85210">
      <w:pPr>
        <w:numPr>
          <w:ilvl w:val="3"/>
          <w:numId w:val="1"/>
        </w:numPr>
        <w:pBdr>
          <w:top w:val="nil"/>
          <w:left w:val="nil"/>
          <w:bottom w:val="nil"/>
          <w:right w:val="nil"/>
          <w:between w:val="nil"/>
        </w:pBdr>
        <w:tabs>
          <w:tab w:val="left" w:pos="3166"/>
          <w:tab w:val="left" w:pos="3167"/>
        </w:tabs>
        <w:ind w:hanging="721"/>
        <w:rPr>
          <w:color w:val="000000"/>
        </w:rPr>
      </w:pPr>
      <w:r>
        <w:rPr>
          <w:color w:val="000000"/>
          <w:sz w:val="20"/>
          <w:szCs w:val="20"/>
        </w:rPr>
        <w:t>is an employee of the association; or</w:t>
      </w:r>
    </w:p>
    <w:p w14:paraId="00000332" w14:textId="77777777" w:rsidR="00106BF6" w:rsidRDefault="00106BF6">
      <w:pPr>
        <w:pBdr>
          <w:top w:val="nil"/>
          <w:left w:val="nil"/>
          <w:bottom w:val="nil"/>
          <w:right w:val="nil"/>
          <w:between w:val="nil"/>
        </w:pBdr>
        <w:spacing w:before="2"/>
        <w:rPr>
          <w:color w:val="000000"/>
          <w:sz w:val="20"/>
          <w:szCs w:val="20"/>
        </w:rPr>
      </w:pPr>
    </w:p>
    <w:p w14:paraId="00000333" w14:textId="77777777" w:rsidR="00106BF6" w:rsidRDefault="00F85210">
      <w:pPr>
        <w:numPr>
          <w:ilvl w:val="3"/>
          <w:numId w:val="1"/>
        </w:numPr>
        <w:pBdr>
          <w:top w:val="nil"/>
          <w:left w:val="nil"/>
          <w:bottom w:val="nil"/>
          <w:right w:val="nil"/>
          <w:between w:val="nil"/>
        </w:pBdr>
        <w:tabs>
          <w:tab w:val="left" w:pos="3166"/>
          <w:tab w:val="left" w:pos="3167"/>
        </w:tabs>
        <w:spacing w:line="249" w:lineRule="auto"/>
        <w:ind w:right="346"/>
        <w:rPr>
          <w:color w:val="000000"/>
        </w:rPr>
      </w:pPr>
      <w:r>
        <w:rPr>
          <w:color w:val="000000"/>
          <w:sz w:val="20"/>
          <w:szCs w:val="20"/>
        </w:rPr>
        <w:t>belongs to a class of persons for whose benefit the association is established; or</w:t>
      </w:r>
    </w:p>
    <w:p w14:paraId="00000334" w14:textId="77777777" w:rsidR="00106BF6" w:rsidRDefault="00106BF6">
      <w:pPr>
        <w:pBdr>
          <w:top w:val="nil"/>
          <w:left w:val="nil"/>
          <w:bottom w:val="nil"/>
          <w:right w:val="nil"/>
          <w:between w:val="nil"/>
        </w:pBdr>
        <w:spacing w:before="5"/>
        <w:rPr>
          <w:color w:val="000000"/>
          <w:sz w:val="20"/>
          <w:szCs w:val="20"/>
        </w:rPr>
      </w:pPr>
    </w:p>
    <w:p w14:paraId="00000335" w14:textId="77777777" w:rsidR="00106BF6" w:rsidRDefault="00F85210">
      <w:pPr>
        <w:numPr>
          <w:ilvl w:val="2"/>
          <w:numId w:val="1"/>
        </w:numPr>
        <w:pBdr>
          <w:top w:val="nil"/>
          <w:left w:val="nil"/>
          <w:bottom w:val="nil"/>
          <w:right w:val="nil"/>
          <w:between w:val="nil"/>
        </w:pBdr>
        <w:tabs>
          <w:tab w:val="left" w:pos="2446"/>
          <w:tab w:val="left" w:pos="2447"/>
        </w:tabs>
        <w:spacing w:line="252" w:lineRule="auto"/>
        <w:ind w:right="642"/>
        <w:rPr>
          <w:color w:val="000000"/>
        </w:rPr>
      </w:pPr>
      <w:r>
        <w:rPr>
          <w:color w:val="000000"/>
          <w:sz w:val="20"/>
          <w:szCs w:val="20"/>
        </w:rPr>
        <w:t>the member has in common with all, or a substantial proportion of, the members of the association.</w:t>
      </w:r>
    </w:p>
    <w:p w14:paraId="00000336" w14:textId="77777777" w:rsidR="00106BF6" w:rsidRDefault="00F85210">
      <w:pPr>
        <w:pStyle w:val="Heading1"/>
        <w:numPr>
          <w:ilvl w:val="0"/>
          <w:numId w:val="1"/>
        </w:numPr>
        <w:tabs>
          <w:tab w:val="left" w:pos="1025"/>
          <w:tab w:val="left" w:pos="1026"/>
        </w:tabs>
        <w:spacing w:before="197"/>
        <w:ind w:hanging="721"/>
      </w:pPr>
      <w:bookmarkStart w:id="366" w:name="_heading=h.1jlao46" w:colFirst="0" w:colLast="0"/>
      <w:bookmarkStart w:id="367" w:name="_Toc113552088"/>
      <w:bookmarkEnd w:id="366"/>
      <w:r>
        <w:t>Resolutions without meetings</w:t>
      </w:r>
      <w:bookmarkEnd w:id="367"/>
    </w:p>
    <w:p w14:paraId="00000337" w14:textId="77777777" w:rsidR="00106BF6" w:rsidRDefault="00106BF6">
      <w:pPr>
        <w:pBdr>
          <w:top w:val="nil"/>
          <w:left w:val="nil"/>
          <w:bottom w:val="nil"/>
          <w:right w:val="nil"/>
          <w:between w:val="nil"/>
        </w:pBdr>
        <w:spacing w:before="4"/>
        <w:rPr>
          <w:b/>
          <w:color w:val="000000"/>
          <w:sz w:val="20"/>
          <w:szCs w:val="20"/>
        </w:rPr>
      </w:pPr>
    </w:p>
    <w:p w14:paraId="76A297AE" w14:textId="41C042A5" w:rsidR="0051469A" w:rsidRDefault="00F85210" w:rsidP="0051469A">
      <w:pPr>
        <w:pStyle w:val="ListParagraph"/>
        <w:numPr>
          <w:ilvl w:val="1"/>
          <w:numId w:val="1"/>
        </w:numPr>
        <w:pBdr>
          <w:top w:val="nil"/>
          <w:left w:val="nil"/>
          <w:bottom w:val="nil"/>
          <w:right w:val="nil"/>
          <w:between w:val="nil"/>
        </w:pBdr>
        <w:spacing w:line="249" w:lineRule="auto"/>
        <w:ind w:right="328"/>
        <w:rPr>
          <w:color w:val="000000"/>
          <w:sz w:val="20"/>
          <w:szCs w:val="20"/>
        </w:rPr>
      </w:pPr>
      <w:r>
        <w:rPr>
          <w:color w:val="000000"/>
          <w:sz w:val="20"/>
          <w:szCs w:val="20"/>
        </w:rPr>
        <w:t xml:space="preserve">A resolution set out in a document (or documents) signed by all members of the Board </w:t>
      </w:r>
      <w:r w:rsidR="009571A5">
        <w:rPr>
          <w:color w:val="000000"/>
          <w:sz w:val="20"/>
          <w:szCs w:val="20"/>
        </w:rPr>
        <w:t xml:space="preserve">(or their proxy) </w:t>
      </w:r>
      <w:r>
        <w:rPr>
          <w:color w:val="000000"/>
          <w:sz w:val="20"/>
          <w:szCs w:val="20"/>
        </w:rPr>
        <w:t>stating that they are in favour has the same effect as a resolution passed at a meeting of the Board.</w:t>
      </w:r>
    </w:p>
    <w:p w14:paraId="23EBD509" w14:textId="77777777" w:rsidR="0028594D" w:rsidRDefault="0028594D">
      <w:pPr>
        <w:pBdr>
          <w:top w:val="nil"/>
          <w:left w:val="nil"/>
          <w:bottom w:val="nil"/>
          <w:right w:val="nil"/>
          <w:between w:val="nil"/>
        </w:pBdr>
        <w:spacing w:before="4"/>
        <w:rPr>
          <w:color w:val="000000"/>
          <w:sz w:val="20"/>
          <w:szCs w:val="20"/>
        </w:rPr>
      </w:pPr>
    </w:p>
    <w:p w14:paraId="0000033A" w14:textId="77777777" w:rsidR="00106BF6" w:rsidRDefault="00F85210">
      <w:pPr>
        <w:pStyle w:val="Heading1"/>
        <w:ind w:left="305" w:firstLine="0"/>
      </w:pPr>
      <w:bookmarkStart w:id="368" w:name="_heading=h.43ky6rz" w:colFirst="0" w:colLast="0"/>
      <w:bookmarkStart w:id="369" w:name="_Toc113552089"/>
      <w:bookmarkEnd w:id="368"/>
      <w:r>
        <w:t>Part 6 – FINANCIAL AND LEGAL</w:t>
      </w:r>
      <w:bookmarkEnd w:id="369"/>
    </w:p>
    <w:p w14:paraId="0000033B" w14:textId="77777777" w:rsidR="00106BF6" w:rsidRDefault="00106BF6">
      <w:pPr>
        <w:pBdr>
          <w:top w:val="nil"/>
          <w:left w:val="nil"/>
          <w:bottom w:val="nil"/>
          <w:right w:val="nil"/>
          <w:between w:val="nil"/>
        </w:pBdr>
        <w:spacing w:before="5"/>
        <w:rPr>
          <w:b/>
          <w:color w:val="000000"/>
          <w:sz w:val="20"/>
          <w:szCs w:val="20"/>
        </w:rPr>
      </w:pPr>
    </w:p>
    <w:p w14:paraId="0000033C" w14:textId="77777777" w:rsidR="00106BF6" w:rsidRDefault="00F85210">
      <w:pPr>
        <w:pStyle w:val="Heading1"/>
        <w:numPr>
          <w:ilvl w:val="0"/>
          <w:numId w:val="1"/>
        </w:numPr>
        <w:tabs>
          <w:tab w:val="left" w:pos="1025"/>
          <w:tab w:val="left" w:pos="1026"/>
        </w:tabs>
        <w:ind w:hanging="721"/>
      </w:pPr>
      <w:bookmarkStart w:id="370" w:name="_heading=h.2iq8gzs" w:colFirst="0" w:colLast="0"/>
      <w:bookmarkStart w:id="371" w:name="_Toc113552090"/>
      <w:bookmarkEnd w:id="370"/>
      <w:r>
        <w:t>Source of Funds</w:t>
      </w:r>
      <w:bookmarkEnd w:id="371"/>
    </w:p>
    <w:p w14:paraId="0000033D" w14:textId="77777777" w:rsidR="00106BF6" w:rsidRDefault="00106BF6">
      <w:pPr>
        <w:pBdr>
          <w:top w:val="nil"/>
          <w:left w:val="nil"/>
          <w:bottom w:val="nil"/>
          <w:right w:val="nil"/>
          <w:between w:val="nil"/>
        </w:pBdr>
        <w:spacing w:before="4"/>
        <w:rPr>
          <w:b/>
          <w:color w:val="000000"/>
          <w:sz w:val="20"/>
          <w:szCs w:val="20"/>
        </w:rPr>
      </w:pPr>
    </w:p>
    <w:p w14:paraId="0000033E" w14:textId="2606FA6D" w:rsidR="00106BF6" w:rsidRDefault="00F85210">
      <w:pPr>
        <w:pBdr>
          <w:top w:val="nil"/>
          <w:left w:val="nil"/>
          <w:bottom w:val="nil"/>
          <w:right w:val="nil"/>
          <w:between w:val="nil"/>
        </w:pBdr>
        <w:spacing w:before="1" w:line="249" w:lineRule="auto"/>
        <w:ind w:left="1025" w:right="943"/>
        <w:rPr>
          <w:color w:val="000000"/>
          <w:sz w:val="20"/>
          <w:szCs w:val="20"/>
        </w:rPr>
      </w:pPr>
      <w:r>
        <w:rPr>
          <w:color w:val="000000"/>
          <w:sz w:val="20"/>
          <w:szCs w:val="20"/>
        </w:rPr>
        <w:t xml:space="preserve">The funds of </w:t>
      </w:r>
      <w:r w:rsidR="00295B65">
        <w:rPr>
          <w:color w:val="000000"/>
          <w:sz w:val="20"/>
          <w:szCs w:val="20"/>
        </w:rPr>
        <w:t>Safe and Equal</w:t>
      </w:r>
      <w:r>
        <w:rPr>
          <w:color w:val="000000"/>
          <w:sz w:val="20"/>
          <w:szCs w:val="20"/>
        </w:rPr>
        <w:t xml:space="preserve"> may be derived from grants, donations, fund-raising activities, fees and charges, subscriptions, </w:t>
      </w:r>
      <w:proofErr w:type="gramStart"/>
      <w:r>
        <w:rPr>
          <w:color w:val="000000"/>
          <w:sz w:val="20"/>
          <w:szCs w:val="20"/>
        </w:rPr>
        <w:t>interest</w:t>
      </w:r>
      <w:proofErr w:type="gramEnd"/>
      <w:r>
        <w:rPr>
          <w:color w:val="000000"/>
          <w:sz w:val="20"/>
          <w:szCs w:val="20"/>
        </w:rPr>
        <w:t xml:space="preserve"> and any other sources approved by the Board.</w:t>
      </w:r>
    </w:p>
    <w:p w14:paraId="0000033F" w14:textId="77777777" w:rsidR="00106BF6" w:rsidRDefault="00106BF6">
      <w:pPr>
        <w:pBdr>
          <w:top w:val="nil"/>
          <w:left w:val="nil"/>
          <w:bottom w:val="nil"/>
          <w:right w:val="nil"/>
          <w:between w:val="nil"/>
        </w:pBdr>
        <w:spacing w:before="2"/>
        <w:rPr>
          <w:color w:val="000000"/>
          <w:sz w:val="20"/>
          <w:szCs w:val="20"/>
        </w:rPr>
      </w:pPr>
    </w:p>
    <w:p w14:paraId="00000340" w14:textId="77777777" w:rsidR="00106BF6" w:rsidRDefault="00F85210">
      <w:pPr>
        <w:pStyle w:val="Heading1"/>
        <w:numPr>
          <w:ilvl w:val="0"/>
          <w:numId w:val="1"/>
        </w:numPr>
        <w:tabs>
          <w:tab w:val="left" w:pos="1025"/>
          <w:tab w:val="left" w:pos="1026"/>
        </w:tabs>
        <w:spacing w:before="1"/>
        <w:ind w:hanging="721"/>
      </w:pPr>
      <w:bookmarkStart w:id="372" w:name="_heading=h.xvir7l" w:colFirst="0" w:colLast="0"/>
      <w:bookmarkStart w:id="373" w:name="_Toc113552091"/>
      <w:bookmarkEnd w:id="372"/>
      <w:r>
        <w:t>Financial year</w:t>
      </w:r>
      <w:bookmarkEnd w:id="373"/>
    </w:p>
    <w:p w14:paraId="00000341" w14:textId="77777777" w:rsidR="00106BF6" w:rsidRDefault="00106BF6">
      <w:pPr>
        <w:pBdr>
          <w:top w:val="nil"/>
          <w:left w:val="nil"/>
          <w:bottom w:val="nil"/>
          <w:right w:val="nil"/>
          <w:between w:val="nil"/>
        </w:pBdr>
        <w:spacing w:before="6"/>
        <w:rPr>
          <w:b/>
          <w:color w:val="000000"/>
          <w:sz w:val="20"/>
          <w:szCs w:val="20"/>
        </w:rPr>
      </w:pPr>
    </w:p>
    <w:p w14:paraId="00000342" w14:textId="4DA4C690" w:rsidR="00106BF6" w:rsidRDefault="00F85210">
      <w:pPr>
        <w:pBdr>
          <w:top w:val="nil"/>
          <w:left w:val="nil"/>
          <w:bottom w:val="nil"/>
          <w:right w:val="nil"/>
          <w:between w:val="nil"/>
        </w:pBdr>
        <w:spacing w:before="1"/>
        <w:ind w:left="1025"/>
        <w:rPr>
          <w:color w:val="000000"/>
          <w:sz w:val="20"/>
          <w:szCs w:val="20"/>
        </w:rPr>
      </w:pPr>
      <w:r>
        <w:rPr>
          <w:color w:val="000000"/>
          <w:sz w:val="20"/>
          <w:szCs w:val="20"/>
        </w:rPr>
        <w:t xml:space="preserve">The financial year of </w:t>
      </w:r>
      <w:r w:rsidR="00295B65">
        <w:rPr>
          <w:color w:val="000000"/>
          <w:sz w:val="20"/>
          <w:szCs w:val="20"/>
        </w:rPr>
        <w:t>Safe and Equal</w:t>
      </w:r>
      <w:r>
        <w:rPr>
          <w:color w:val="000000"/>
          <w:sz w:val="20"/>
          <w:szCs w:val="20"/>
        </w:rPr>
        <w:t xml:space="preserve"> is from 1 July to 30 June.</w:t>
      </w:r>
    </w:p>
    <w:p w14:paraId="00000343" w14:textId="77777777" w:rsidR="00106BF6" w:rsidRDefault="00106BF6">
      <w:pPr>
        <w:pBdr>
          <w:top w:val="nil"/>
          <w:left w:val="nil"/>
          <w:bottom w:val="nil"/>
          <w:right w:val="nil"/>
          <w:between w:val="nil"/>
        </w:pBdr>
        <w:spacing w:before="11"/>
        <w:rPr>
          <w:color w:val="000000"/>
          <w:sz w:val="20"/>
          <w:szCs w:val="20"/>
        </w:rPr>
      </w:pPr>
    </w:p>
    <w:p w14:paraId="00000344" w14:textId="77777777" w:rsidR="00106BF6" w:rsidRDefault="00F85210">
      <w:pPr>
        <w:pStyle w:val="Heading1"/>
        <w:numPr>
          <w:ilvl w:val="0"/>
          <w:numId w:val="1"/>
        </w:numPr>
        <w:tabs>
          <w:tab w:val="left" w:pos="1025"/>
          <w:tab w:val="left" w:pos="1026"/>
        </w:tabs>
        <w:ind w:hanging="721"/>
      </w:pPr>
      <w:bookmarkStart w:id="374" w:name="_heading=h.3hv69ve" w:colFirst="0" w:colLast="0"/>
      <w:bookmarkStart w:id="375" w:name="_Ref83303314"/>
      <w:bookmarkStart w:id="376" w:name="_Toc113552092"/>
      <w:bookmarkEnd w:id="374"/>
      <w:r>
        <w:lastRenderedPageBreak/>
        <w:t>Management of funds</w:t>
      </w:r>
      <w:bookmarkEnd w:id="375"/>
      <w:bookmarkEnd w:id="376"/>
    </w:p>
    <w:p w14:paraId="00000345" w14:textId="77777777" w:rsidR="00106BF6" w:rsidRDefault="00106BF6">
      <w:pPr>
        <w:pBdr>
          <w:top w:val="nil"/>
          <w:left w:val="nil"/>
          <w:bottom w:val="nil"/>
          <w:right w:val="nil"/>
          <w:between w:val="nil"/>
        </w:pBdr>
        <w:spacing w:before="4"/>
        <w:rPr>
          <w:b/>
          <w:color w:val="000000"/>
          <w:sz w:val="20"/>
          <w:szCs w:val="20"/>
        </w:rPr>
      </w:pPr>
    </w:p>
    <w:p w14:paraId="00000346" w14:textId="6A9B48A5" w:rsidR="00106BF6" w:rsidRDefault="00F85210">
      <w:pPr>
        <w:numPr>
          <w:ilvl w:val="1"/>
          <w:numId w:val="1"/>
        </w:numPr>
        <w:pBdr>
          <w:top w:val="nil"/>
          <w:left w:val="nil"/>
          <w:bottom w:val="nil"/>
          <w:right w:val="nil"/>
          <w:between w:val="nil"/>
        </w:pBdr>
        <w:tabs>
          <w:tab w:val="left" w:pos="1725"/>
          <w:tab w:val="left" w:pos="1726"/>
        </w:tabs>
        <w:spacing w:before="1"/>
        <w:rPr>
          <w:color w:val="000000"/>
        </w:rPr>
      </w:pPr>
      <w:r>
        <w:rPr>
          <w:color w:val="000000"/>
          <w:sz w:val="20"/>
          <w:szCs w:val="20"/>
        </w:rPr>
        <w:t xml:space="preserve">The Board is responsible for the management of the funds of </w:t>
      </w:r>
      <w:r w:rsidR="00295B65">
        <w:rPr>
          <w:color w:val="000000"/>
          <w:sz w:val="20"/>
          <w:szCs w:val="20"/>
        </w:rPr>
        <w:t>Safe and Equal</w:t>
      </w:r>
      <w:r>
        <w:rPr>
          <w:color w:val="000000"/>
          <w:sz w:val="20"/>
          <w:szCs w:val="20"/>
        </w:rPr>
        <w:t>.</w:t>
      </w:r>
    </w:p>
    <w:p w14:paraId="00000347" w14:textId="77777777" w:rsidR="00106BF6" w:rsidRDefault="00106BF6">
      <w:pPr>
        <w:pBdr>
          <w:top w:val="nil"/>
          <w:left w:val="nil"/>
          <w:bottom w:val="nil"/>
          <w:right w:val="nil"/>
          <w:between w:val="nil"/>
        </w:pBdr>
        <w:spacing w:before="4"/>
        <w:rPr>
          <w:color w:val="000000"/>
          <w:sz w:val="20"/>
          <w:szCs w:val="20"/>
        </w:rPr>
      </w:pPr>
    </w:p>
    <w:p w14:paraId="00000348" w14:textId="21A4750C" w:rsidR="00106BF6" w:rsidRDefault="00F85210">
      <w:pPr>
        <w:numPr>
          <w:ilvl w:val="1"/>
          <w:numId w:val="1"/>
        </w:numPr>
        <w:pBdr>
          <w:top w:val="nil"/>
          <w:left w:val="nil"/>
          <w:bottom w:val="nil"/>
          <w:right w:val="nil"/>
          <w:between w:val="nil"/>
        </w:pBdr>
        <w:tabs>
          <w:tab w:val="left" w:pos="1725"/>
          <w:tab w:val="left" w:pos="1726"/>
        </w:tabs>
        <w:rPr>
          <w:color w:val="000000"/>
        </w:rPr>
      </w:pPr>
      <w:r>
        <w:rPr>
          <w:color w:val="000000"/>
          <w:sz w:val="20"/>
          <w:szCs w:val="20"/>
        </w:rPr>
        <w:t xml:space="preserve">In accordance with section 89 of the Act, </w:t>
      </w:r>
      <w:r w:rsidR="00295B65">
        <w:rPr>
          <w:color w:val="000000"/>
          <w:sz w:val="20"/>
          <w:szCs w:val="20"/>
        </w:rPr>
        <w:t>Safe and Equal</w:t>
      </w:r>
      <w:r>
        <w:rPr>
          <w:color w:val="000000"/>
          <w:sz w:val="20"/>
          <w:szCs w:val="20"/>
        </w:rPr>
        <w:t xml:space="preserve"> must keep financial records that:</w:t>
      </w:r>
    </w:p>
    <w:p w14:paraId="00000349" w14:textId="77777777" w:rsidR="00106BF6" w:rsidRDefault="00106BF6">
      <w:pPr>
        <w:pBdr>
          <w:top w:val="nil"/>
          <w:left w:val="nil"/>
          <w:bottom w:val="nil"/>
          <w:right w:val="nil"/>
          <w:between w:val="nil"/>
        </w:pBdr>
        <w:spacing w:before="2"/>
        <w:rPr>
          <w:color w:val="000000"/>
          <w:sz w:val="20"/>
          <w:szCs w:val="20"/>
        </w:rPr>
      </w:pPr>
    </w:p>
    <w:p w14:paraId="0000034A" w14:textId="77777777" w:rsidR="00106BF6" w:rsidRDefault="00F85210">
      <w:pPr>
        <w:numPr>
          <w:ilvl w:val="2"/>
          <w:numId w:val="1"/>
        </w:numPr>
        <w:pBdr>
          <w:top w:val="nil"/>
          <w:left w:val="nil"/>
          <w:bottom w:val="nil"/>
          <w:right w:val="nil"/>
          <w:between w:val="nil"/>
        </w:pBdr>
        <w:tabs>
          <w:tab w:val="left" w:pos="2444"/>
          <w:tab w:val="left" w:pos="2445"/>
        </w:tabs>
        <w:spacing w:line="252" w:lineRule="auto"/>
        <w:ind w:left="2444" w:right="669"/>
        <w:rPr>
          <w:color w:val="000000"/>
        </w:rPr>
      </w:pPr>
      <w:r>
        <w:rPr>
          <w:color w:val="000000"/>
          <w:sz w:val="20"/>
          <w:szCs w:val="20"/>
        </w:rPr>
        <w:t>correctly record and explain its transactions and financial position and performance; and</w:t>
      </w:r>
    </w:p>
    <w:p w14:paraId="0000034B" w14:textId="77777777" w:rsidR="00106BF6" w:rsidRDefault="00F85210">
      <w:pPr>
        <w:numPr>
          <w:ilvl w:val="2"/>
          <w:numId w:val="1"/>
        </w:numPr>
        <w:pBdr>
          <w:top w:val="nil"/>
          <w:left w:val="nil"/>
          <w:bottom w:val="nil"/>
          <w:right w:val="nil"/>
          <w:between w:val="nil"/>
        </w:pBdr>
        <w:tabs>
          <w:tab w:val="left" w:pos="2444"/>
          <w:tab w:val="left" w:pos="2445"/>
        </w:tabs>
        <w:spacing w:before="197" w:line="252" w:lineRule="auto"/>
        <w:ind w:left="2444" w:right="1134"/>
        <w:rPr>
          <w:color w:val="000000"/>
        </w:rPr>
      </w:pPr>
      <w:r>
        <w:rPr>
          <w:color w:val="000000"/>
          <w:sz w:val="20"/>
          <w:szCs w:val="20"/>
        </w:rPr>
        <w:t>would enable true and fair financial statements to be prepared in accordance with Part 7 of the Act.</w:t>
      </w:r>
    </w:p>
    <w:p w14:paraId="0000034C" w14:textId="77777777" w:rsidR="00106BF6" w:rsidRDefault="00106BF6">
      <w:pPr>
        <w:pBdr>
          <w:top w:val="nil"/>
          <w:left w:val="nil"/>
          <w:bottom w:val="nil"/>
          <w:right w:val="nil"/>
          <w:between w:val="nil"/>
        </w:pBdr>
        <w:spacing w:before="3"/>
        <w:rPr>
          <w:color w:val="000000"/>
          <w:sz w:val="20"/>
          <w:szCs w:val="20"/>
        </w:rPr>
      </w:pPr>
    </w:p>
    <w:p w14:paraId="0000034D" w14:textId="03A9B802" w:rsidR="00106BF6" w:rsidRPr="0028594D" w:rsidRDefault="00F85210">
      <w:pPr>
        <w:numPr>
          <w:ilvl w:val="1"/>
          <w:numId w:val="1"/>
        </w:numPr>
        <w:pBdr>
          <w:top w:val="nil"/>
          <w:left w:val="nil"/>
          <w:bottom w:val="nil"/>
          <w:right w:val="nil"/>
          <w:between w:val="nil"/>
        </w:pBdr>
        <w:tabs>
          <w:tab w:val="left" w:pos="1725"/>
          <w:tab w:val="left" w:pos="1726"/>
        </w:tabs>
        <w:spacing w:line="249" w:lineRule="auto"/>
        <w:ind w:right="290"/>
        <w:rPr>
          <w:color w:val="000000"/>
        </w:rPr>
      </w:pPr>
      <w:r>
        <w:rPr>
          <w:color w:val="000000"/>
          <w:sz w:val="20"/>
          <w:szCs w:val="20"/>
        </w:rPr>
        <w:t xml:space="preserve">All money received by or on behalf of </w:t>
      </w:r>
      <w:r w:rsidR="00295B65">
        <w:rPr>
          <w:color w:val="000000"/>
          <w:sz w:val="20"/>
          <w:szCs w:val="20"/>
        </w:rPr>
        <w:t>Safe and Equal</w:t>
      </w:r>
      <w:r>
        <w:rPr>
          <w:color w:val="000000"/>
          <w:sz w:val="20"/>
          <w:szCs w:val="20"/>
        </w:rPr>
        <w:t xml:space="preserve"> must be deposited without delay into a bank account in the name of </w:t>
      </w:r>
      <w:r w:rsidR="00295B65">
        <w:rPr>
          <w:color w:val="000000"/>
          <w:sz w:val="20"/>
          <w:szCs w:val="20"/>
        </w:rPr>
        <w:t>Safe and Equal</w:t>
      </w:r>
      <w:r>
        <w:rPr>
          <w:color w:val="000000"/>
          <w:sz w:val="20"/>
          <w:szCs w:val="20"/>
        </w:rPr>
        <w:t>.</w:t>
      </w:r>
    </w:p>
    <w:p w14:paraId="2104DDC0" w14:textId="77777777" w:rsidR="0028594D" w:rsidRDefault="0028594D" w:rsidP="0028594D">
      <w:pPr>
        <w:pBdr>
          <w:top w:val="nil"/>
          <w:left w:val="nil"/>
          <w:bottom w:val="nil"/>
          <w:right w:val="nil"/>
          <w:between w:val="nil"/>
        </w:pBdr>
        <w:tabs>
          <w:tab w:val="left" w:pos="1725"/>
          <w:tab w:val="left" w:pos="1726"/>
        </w:tabs>
        <w:spacing w:line="249" w:lineRule="auto"/>
        <w:ind w:left="1726" w:right="290"/>
        <w:rPr>
          <w:color w:val="000000"/>
        </w:rPr>
      </w:pPr>
    </w:p>
    <w:p w14:paraId="0000034E" w14:textId="77777777" w:rsidR="00106BF6" w:rsidRDefault="00F85210">
      <w:pPr>
        <w:pStyle w:val="Heading1"/>
        <w:numPr>
          <w:ilvl w:val="0"/>
          <w:numId w:val="1"/>
        </w:numPr>
        <w:tabs>
          <w:tab w:val="left" w:pos="1025"/>
          <w:tab w:val="left" w:pos="1026"/>
        </w:tabs>
        <w:spacing w:before="68"/>
        <w:ind w:hanging="721"/>
      </w:pPr>
      <w:bookmarkStart w:id="377" w:name="_heading=h.1x0gk37" w:colFirst="0" w:colLast="0"/>
      <w:bookmarkStart w:id="378" w:name="_Toc113552093"/>
      <w:bookmarkEnd w:id="377"/>
      <w:r>
        <w:t>Payments and Cheques</w:t>
      </w:r>
      <w:bookmarkEnd w:id="378"/>
    </w:p>
    <w:p w14:paraId="0000034F" w14:textId="77777777" w:rsidR="00106BF6" w:rsidRDefault="00106BF6">
      <w:pPr>
        <w:pBdr>
          <w:top w:val="nil"/>
          <w:left w:val="nil"/>
          <w:bottom w:val="nil"/>
          <w:right w:val="nil"/>
          <w:between w:val="nil"/>
        </w:pBdr>
        <w:spacing w:before="5"/>
        <w:rPr>
          <w:b/>
          <w:color w:val="000000"/>
          <w:sz w:val="20"/>
          <w:szCs w:val="20"/>
        </w:rPr>
      </w:pPr>
    </w:p>
    <w:p w14:paraId="00000350" w14:textId="77777777" w:rsidR="00106BF6" w:rsidRDefault="00F85210">
      <w:pPr>
        <w:numPr>
          <w:ilvl w:val="1"/>
          <w:numId w:val="1"/>
        </w:numPr>
        <w:pBdr>
          <w:top w:val="nil"/>
          <w:left w:val="nil"/>
          <w:bottom w:val="nil"/>
          <w:right w:val="nil"/>
          <w:between w:val="nil"/>
        </w:pBdr>
        <w:tabs>
          <w:tab w:val="left" w:pos="1725"/>
          <w:tab w:val="left" w:pos="1726"/>
        </w:tabs>
        <w:rPr>
          <w:color w:val="000000"/>
        </w:rPr>
      </w:pPr>
      <w:bookmarkStart w:id="379" w:name="_heading=h.4h042r0" w:colFirst="0" w:colLast="0"/>
      <w:bookmarkStart w:id="380" w:name="_Ref82095739"/>
      <w:bookmarkEnd w:id="379"/>
      <w:r>
        <w:rPr>
          <w:color w:val="000000"/>
          <w:sz w:val="20"/>
          <w:szCs w:val="20"/>
        </w:rPr>
        <w:t xml:space="preserve">All payments must be authorised by </w:t>
      </w:r>
      <w:r>
        <w:rPr>
          <w:sz w:val="20"/>
          <w:szCs w:val="20"/>
        </w:rPr>
        <w:t>two</w:t>
      </w:r>
      <w:r>
        <w:rPr>
          <w:color w:val="000000"/>
          <w:sz w:val="20"/>
          <w:szCs w:val="20"/>
        </w:rPr>
        <w:t xml:space="preserve"> persons nominated by the Board.</w:t>
      </w:r>
      <w:bookmarkEnd w:id="380"/>
    </w:p>
    <w:p w14:paraId="00000351" w14:textId="77777777" w:rsidR="00106BF6" w:rsidRDefault="00106BF6">
      <w:pPr>
        <w:pBdr>
          <w:top w:val="nil"/>
          <w:left w:val="nil"/>
          <w:bottom w:val="nil"/>
          <w:right w:val="nil"/>
          <w:between w:val="nil"/>
        </w:pBdr>
        <w:spacing w:before="2"/>
        <w:rPr>
          <w:color w:val="000000"/>
          <w:sz w:val="20"/>
          <w:szCs w:val="20"/>
        </w:rPr>
      </w:pPr>
    </w:p>
    <w:p w14:paraId="00000352" w14:textId="0228447B" w:rsidR="00106BF6" w:rsidRDefault="00F85210">
      <w:pPr>
        <w:numPr>
          <w:ilvl w:val="1"/>
          <w:numId w:val="1"/>
        </w:numPr>
        <w:pBdr>
          <w:top w:val="nil"/>
          <w:left w:val="nil"/>
          <w:bottom w:val="nil"/>
          <w:right w:val="nil"/>
          <w:between w:val="nil"/>
        </w:pBdr>
        <w:tabs>
          <w:tab w:val="left" w:pos="1725"/>
          <w:tab w:val="left" w:pos="1726"/>
        </w:tabs>
        <w:spacing w:line="252" w:lineRule="auto"/>
        <w:ind w:right="425"/>
        <w:rPr>
          <w:color w:val="000000"/>
        </w:rPr>
      </w:pPr>
      <w:r>
        <w:rPr>
          <w:color w:val="000000"/>
          <w:sz w:val="20"/>
          <w:szCs w:val="20"/>
        </w:rPr>
        <w:t>The Board may nominate a list of individuals or positions to be authorised for the purpose of sub-</w:t>
      </w:r>
      <w:r w:rsidRPr="00B525EE">
        <w:rPr>
          <w:color w:val="000000"/>
          <w:sz w:val="20"/>
          <w:szCs w:val="20"/>
        </w:rPr>
        <w:t xml:space="preserve">clause </w:t>
      </w:r>
      <w:r w:rsidR="00334167">
        <w:rPr>
          <w:color w:val="000000"/>
          <w:sz w:val="20"/>
          <w:szCs w:val="20"/>
        </w:rPr>
        <w:fldChar w:fldCharType="begin"/>
      </w:r>
      <w:r w:rsidR="00334167">
        <w:rPr>
          <w:color w:val="000000"/>
          <w:sz w:val="20"/>
          <w:szCs w:val="20"/>
        </w:rPr>
        <w:instrText xml:space="preserve"> REF _Ref82095739 \w \h </w:instrText>
      </w:r>
      <w:r w:rsidR="00334167">
        <w:rPr>
          <w:color w:val="000000"/>
          <w:sz w:val="20"/>
          <w:szCs w:val="20"/>
        </w:rPr>
      </w:r>
      <w:r w:rsidR="00334167">
        <w:rPr>
          <w:color w:val="000000"/>
          <w:sz w:val="20"/>
          <w:szCs w:val="20"/>
        </w:rPr>
        <w:fldChar w:fldCharType="separate"/>
      </w:r>
      <w:r w:rsidR="00F12DA3">
        <w:rPr>
          <w:color w:val="000000"/>
          <w:sz w:val="20"/>
          <w:szCs w:val="20"/>
        </w:rPr>
        <w:t>51.1</w:t>
      </w:r>
      <w:r w:rsidR="00334167">
        <w:rPr>
          <w:color w:val="000000"/>
          <w:sz w:val="20"/>
          <w:szCs w:val="20"/>
        </w:rPr>
        <w:fldChar w:fldCharType="end"/>
      </w:r>
      <w:r w:rsidR="00334167">
        <w:rPr>
          <w:color w:val="000000"/>
          <w:sz w:val="20"/>
          <w:szCs w:val="20"/>
        </w:rPr>
        <w:t>.</w:t>
      </w:r>
    </w:p>
    <w:p w14:paraId="00000353" w14:textId="77777777" w:rsidR="00106BF6" w:rsidRDefault="00106BF6">
      <w:pPr>
        <w:pBdr>
          <w:top w:val="nil"/>
          <w:left w:val="nil"/>
          <w:bottom w:val="nil"/>
          <w:right w:val="nil"/>
          <w:between w:val="nil"/>
        </w:pBdr>
        <w:spacing w:before="3"/>
        <w:rPr>
          <w:color w:val="000000"/>
          <w:sz w:val="20"/>
          <w:szCs w:val="20"/>
        </w:rPr>
      </w:pPr>
    </w:p>
    <w:p w14:paraId="00000354" w14:textId="77777777" w:rsidR="00106BF6" w:rsidRDefault="00F85210">
      <w:pPr>
        <w:numPr>
          <w:ilvl w:val="1"/>
          <w:numId w:val="1"/>
        </w:numPr>
        <w:pBdr>
          <w:top w:val="nil"/>
          <w:left w:val="nil"/>
          <w:bottom w:val="nil"/>
          <w:right w:val="nil"/>
          <w:between w:val="nil"/>
        </w:pBdr>
        <w:tabs>
          <w:tab w:val="left" w:pos="1725"/>
          <w:tab w:val="left" w:pos="1726"/>
        </w:tabs>
        <w:spacing w:before="1" w:line="249" w:lineRule="auto"/>
        <w:ind w:right="305"/>
        <w:rPr>
          <w:color w:val="000000"/>
        </w:rPr>
      </w:pPr>
      <w:r>
        <w:rPr>
          <w:color w:val="000000"/>
          <w:sz w:val="20"/>
          <w:szCs w:val="20"/>
        </w:rPr>
        <w:t>Authorised persons must not sign cheques until the payee and amount have been written in.</w:t>
      </w:r>
    </w:p>
    <w:p w14:paraId="00000355" w14:textId="77777777" w:rsidR="00106BF6" w:rsidRDefault="00106BF6">
      <w:pPr>
        <w:pBdr>
          <w:top w:val="nil"/>
          <w:left w:val="nil"/>
          <w:bottom w:val="nil"/>
          <w:right w:val="nil"/>
          <w:between w:val="nil"/>
        </w:pBdr>
        <w:spacing w:before="2"/>
        <w:rPr>
          <w:color w:val="000000"/>
          <w:sz w:val="20"/>
          <w:szCs w:val="20"/>
        </w:rPr>
      </w:pPr>
    </w:p>
    <w:p w14:paraId="00000356" w14:textId="77777777" w:rsidR="00106BF6" w:rsidRDefault="00F85210">
      <w:pPr>
        <w:pStyle w:val="Heading1"/>
        <w:numPr>
          <w:ilvl w:val="0"/>
          <w:numId w:val="1"/>
        </w:numPr>
        <w:tabs>
          <w:tab w:val="left" w:pos="1025"/>
          <w:tab w:val="left" w:pos="1026"/>
        </w:tabs>
        <w:spacing w:before="92"/>
        <w:ind w:hanging="721"/>
      </w:pPr>
      <w:bookmarkStart w:id="381" w:name="_heading=h.2w5ecyt" w:colFirst="0" w:colLast="0"/>
      <w:bookmarkStart w:id="382" w:name="_Ref82098375"/>
      <w:bookmarkStart w:id="383" w:name="_Toc113552094"/>
      <w:bookmarkEnd w:id="381"/>
      <w:r>
        <w:t>Audit</w:t>
      </w:r>
      <w:bookmarkEnd w:id="382"/>
      <w:bookmarkEnd w:id="383"/>
    </w:p>
    <w:p w14:paraId="00000357" w14:textId="015CF437" w:rsidR="00106BF6" w:rsidRDefault="00F85210">
      <w:pPr>
        <w:widowControl/>
        <w:numPr>
          <w:ilvl w:val="1"/>
          <w:numId w:val="1"/>
        </w:numPr>
        <w:pBdr>
          <w:top w:val="nil"/>
          <w:left w:val="nil"/>
          <w:bottom w:val="nil"/>
          <w:right w:val="nil"/>
          <w:between w:val="nil"/>
        </w:pBdr>
        <w:spacing w:before="200"/>
        <w:rPr>
          <w:color w:val="000000"/>
          <w:sz w:val="20"/>
          <w:szCs w:val="20"/>
        </w:rPr>
      </w:pPr>
      <w:bookmarkStart w:id="384" w:name="_heading=h.1tuee74" w:colFirst="0" w:colLast="0"/>
      <w:bookmarkEnd w:id="384"/>
      <w:r>
        <w:rPr>
          <w:sz w:val="20"/>
          <w:szCs w:val="20"/>
        </w:rPr>
        <w:t>The</w:t>
      </w:r>
      <w:r>
        <w:rPr>
          <w:color w:val="000000"/>
          <w:sz w:val="20"/>
          <w:szCs w:val="20"/>
        </w:rPr>
        <w:t xml:space="preserve"> Board </w:t>
      </w:r>
      <w:r>
        <w:rPr>
          <w:sz w:val="20"/>
          <w:szCs w:val="20"/>
        </w:rPr>
        <w:t xml:space="preserve">will appoint an auditor who will be a member of a recognised association/ institution of </w:t>
      </w:r>
      <w:proofErr w:type="gramStart"/>
      <w:r>
        <w:rPr>
          <w:sz w:val="20"/>
          <w:szCs w:val="20"/>
        </w:rPr>
        <w:t>accountants, and</w:t>
      </w:r>
      <w:proofErr w:type="gramEnd"/>
      <w:r>
        <w:rPr>
          <w:sz w:val="20"/>
          <w:szCs w:val="20"/>
        </w:rPr>
        <w:t xml:space="preserve"> will not be a member (full or associate) of </w:t>
      </w:r>
      <w:r w:rsidR="00295B65">
        <w:rPr>
          <w:sz w:val="20"/>
          <w:szCs w:val="20"/>
        </w:rPr>
        <w:t>Safe and Equal</w:t>
      </w:r>
      <w:r>
        <w:rPr>
          <w:sz w:val="20"/>
          <w:szCs w:val="20"/>
        </w:rPr>
        <w:t>.</w:t>
      </w:r>
    </w:p>
    <w:p w14:paraId="00000358" w14:textId="77777777" w:rsidR="00106BF6" w:rsidRDefault="00F85210">
      <w:pPr>
        <w:widowControl/>
        <w:numPr>
          <w:ilvl w:val="1"/>
          <w:numId w:val="1"/>
        </w:numPr>
        <w:pBdr>
          <w:top w:val="nil"/>
          <w:left w:val="nil"/>
          <w:bottom w:val="nil"/>
          <w:right w:val="nil"/>
          <w:between w:val="nil"/>
        </w:pBdr>
        <w:spacing w:before="200"/>
        <w:rPr>
          <w:color w:val="000000"/>
          <w:sz w:val="20"/>
          <w:szCs w:val="20"/>
        </w:rPr>
      </w:pPr>
      <w:bookmarkStart w:id="385" w:name="_heading=h.3go0t181whsu" w:colFirst="0" w:colLast="0"/>
      <w:bookmarkEnd w:id="385"/>
      <w:r>
        <w:rPr>
          <w:sz w:val="20"/>
          <w:szCs w:val="20"/>
        </w:rPr>
        <w:t xml:space="preserve">The Board will </w:t>
      </w:r>
      <w:r>
        <w:rPr>
          <w:color w:val="000000"/>
          <w:sz w:val="20"/>
          <w:szCs w:val="20"/>
        </w:rPr>
        <w:t>arrange for the accounts for the last financial year to be audited in accordance with section 99 of the Act, and to be submitted to the Annual General Meeting in accordance with sub-clause 17.2(d).</w:t>
      </w:r>
    </w:p>
    <w:p w14:paraId="00000359" w14:textId="77777777" w:rsidR="00106BF6" w:rsidRDefault="00106BF6">
      <w:pPr>
        <w:pBdr>
          <w:top w:val="nil"/>
          <w:left w:val="nil"/>
          <w:bottom w:val="nil"/>
          <w:right w:val="nil"/>
          <w:between w:val="nil"/>
        </w:pBdr>
        <w:spacing w:before="3"/>
        <w:rPr>
          <w:color w:val="000000"/>
          <w:sz w:val="20"/>
          <w:szCs w:val="20"/>
        </w:rPr>
      </w:pPr>
    </w:p>
    <w:p w14:paraId="0000035A" w14:textId="77777777" w:rsidR="00106BF6" w:rsidRDefault="00F85210">
      <w:pPr>
        <w:pStyle w:val="Heading1"/>
        <w:numPr>
          <w:ilvl w:val="0"/>
          <w:numId w:val="1"/>
        </w:numPr>
        <w:tabs>
          <w:tab w:val="left" w:pos="1025"/>
          <w:tab w:val="left" w:pos="1026"/>
        </w:tabs>
        <w:ind w:hanging="721"/>
      </w:pPr>
      <w:bookmarkStart w:id="386" w:name="_heading=h.1baon6m" w:colFirst="0" w:colLast="0"/>
      <w:bookmarkStart w:id="387" w:name="_Ref82095298"/>
      <w:bookmarkStart w:id="388" w:name="_Toc113552095"/>
      <w:bookmarkEnd w:id="386"/>
      <w:r>
        <w:t>Records</w:t>
      </w:r>
      <w:bookmarkEnd w:id="387"/>
      <w:bookmarkEnd w:id="388"/>
    </w:p>
    <w:p w14:paraId="0000035B" w14:textId="77777777" w:rsidR="00106BF6" w:rsidRDefault="00106BF6">
      <w:pPr>
        <w:pBdr>
          <w:top w:val="nil"/>
          <w:left w:val="nil"/>
          <w:bottom w:val="nil"/>
          <w:right w:val="nil"/>
          <w:between w:val="nil"/>
        </w:pBdr>
        <w:spacing w:before="5"/>
        <w:rPr>
          <w:b/>
          <w:color w:val="000000"/>
          <w:sz w:val="20"/>
          <w:szCs w:val="20"/>
        </w:rPr>
      </w:pPr>
    </w:p>
    <w:p w14:paraId="0000035C" w14:textId="3A82D2FD" w:rsidR="00106BF6" w:rsidRDefault="00F85210">
      <w:pPr>
        <w:numPr>
          <w:ilvl w:val="1"/>
          <w:numId w:val="1"/>
        </w:numPr>
        <w:pBdr>
          <w:top w:val="nil"/>
          <w:left w:val="nil"/>
          <w:bottom w:val="nil"/>
          <w:right w:val="nil"/>
          <w:between w:val="nil"/>
        </w:pBdr>
        <w:tabs>
          <w:tab w:val="left" w:pos="1725"/>
          <w:tab w:val="left" w:pos="1726"/>
        </w:tabs>
        <w:rPr>
          <w:color w:val="000000"/>
        </w:rPr>
      </w:pPr>
      <w:r>
        <w:rPr>
          <w:color w:val="000000"/>
          <w:sz w:val="20"/>
          <w:szCs w:val="20"/>
        </w:rPr>
        <w:t xml:space="preserve">All </w:t>
      </w:r>
      <w:r w:rsidR="00295B65">
        <w:rPr>
          <w:color w:val="000000"/>
          <w:sz w:val="20"/>
          <w:szCs w:val="20"/>
        </w:rPr>
        <w:t>Safe and Equal</w:t>
      </w:r>
      <w:r>
        <w:rPr>
          <w:color w:val="000000"/>
          <w:sz w:val="20"/>
          <w:szCs w:val="20"/>
        </w:rPr>
        <w:t xml:space="preserve"> records shall be kept at the </w:t>
      </w:r>
      <w:r w:rsidR="00295B65">
        <w:rPr>
          <w:color w:val="000000"/>
          <w:sz w:val="20"/>
          <w:szCs w:val="20"/>
        </w:rPr>
        <w:t>Safe and Equal</w:t>
      </w:r>
      <w:r>
        <w:rPr>
          <w:color w:val="000000"/>
          <w:sz w:val="20"/>
          <w:szCs w:val="20"/>
        </w:rPr>
        <w:t xml:space="preserve"> registered address or such suitable location(s) approved by the Board from time to time.</w:t>
      </w:r>
    </w:p>
    <w:p w14:paraId="0000035D" w14:textId="77777777" w:rsidR="00106BF6" w:rsidRDefault="00106BF6">
      <w:pPr>
        <w:pBdr>
          <w:top w:val="nil"/>
          <w:left w:val="nil"/>
          <w:bottom w:val="nil"/>
          <w:right w:val="nil"/>
          <w:between w:val="nil"/>
        </w:pBdr>
        <w:spacing w:before="4"/>
        <w:rPr>
          <w:color w:val="000000"/>
          <w:sz w:val="20"/>
          <w:szCs w:val="20"/>
        </w:rPr>
      </w:pPr>
    </w:p>
    <w:p w14:paraId="0000035E" w14:textId="388CB916" w:rsidR="00106BF6" w:rsidRDefault="00F85210">
      <w:pPr>
        <w:numPr>
          <w:ilvl w:val="1"/>
          <w:numId w:val="1"/>
        </w:numPr>
        <w:pBdr>
          <w:top w:val="nil"/>
          <w:left w:val="nil"/>
          <w:bottom w:val="nil"/>
          <w:right w:val="nil"/>
          <w:between w:val="nil"/>
        </w:pBdr>
        <w:tabs>
          <w:tab w:val="left" w:pos="1725"/>
          <w:tab w:val="left" w:pos="1726"/>
        </w:tabs>
        <w:spacing w:before="1"/>
        <w:rPr>
          <w:color w:val="000000"/>
        </w:rPr>
      </w:pPr>
      <w:r>
        <w:rPr>
          <w:color w:val="000000"/>
          <w:sz w:val="20"/>
          <w:szCs w:val="20"/>
        </w:rPr>
        <w:t xml:space="preserve">The Secretary must provide for the safe keeping of the records of </w:t>
      </w:r>
      <w:r w:rsidR="00295B65">
        <w:rPr>
          <w:color w:val="000000"/>
          <w:sz w:val="20"/>
          <w:szCs w:val="20"/>
        </w:rPr>
        <w:t>Safe and Equal</w:t>
      </w:r>
      <w:r>
        <w:rPr>
          <w:color w:val="000000"/>
          <w:sz w:val="20"/>
          <w:szCs w:val="20"/>
        </w:rPr>
        <w:t>.</w:t>
      </w:r>
    </w:p>
    <w:p w14:paraId="0000035F" w14:textId="77777777" w:rsidR="00106BF6" w:rsidRDefault="00106BF6">
      <w:pPr>
        <w:pBdr>
          <w:top w:val="nil"/>
          <w:left w:val="nil"/>
          <w:bottom w:val="nil"/>
          <w:right w:val="nil"/>
          <w:between w:val="nil"/>
        </w:pBdr>
        <w:spacing w:before="2"/>
        <w:rPr>
          <w:color w:val="000000"/>
          <w:sz w:val="20"/>
          <w:szCs w:val="20"/>
        </w:rPr>
      </w:pPr>
    </w:p>
    <w:p w14:paraId="00000360" w14:textId="77777777" w:rsidR="00106BF6" w:rsidRDefault="00F85210">
      <w:pPr>
        <w:numPr>
          <w:ilvl w:val="1"/>
          <w:numId w:val="1"/>
        </w:numPr>
        <w:pBdr>
          <w:top w:val="nil"/>
          <w:left w:val="nil"/>
          <w:bottom w:val="nil"/>
          <w:right w:val="nil"/>
          <w:between w:val="nil"/>
        </w:pBdr>
        <w:tabs>
          <w:tab w:val="left" w:pos="1725"/>
          <w:tab w:val="left" w:pos="1726"/>
        </w:tabs>
        <w:spacing w:line="249" w:lineRule="auto"/>
        <w:ind w:right="429"/>
        <w:rPr>
          <w:color w:val="000000"/>
        </w:rPr>
      </w:pPr>
      <w:r>
        <w:rPr>
          <w:color w:val="000000"/>
          <w:sz w:val="20"/>
          <w:szCs w:val="20"/>
        </w:rPr>
        <w:t>The Secretary must ensure that copies of this constitution are freely available to members and applicants for membership.</w:t>
      </w:r>
    </w:p>
    <w:p w14:paraId="00000361" w14:textId="77777777" w:rsidR="00106BF6" w:rsidRDefault="00106BF6">
      <w:pPr>
        <w:pBdr>
          <w:top w:val="nil"/>
          <w:left w:val="nil"/>
          <w:bottom w:val="nil"/>
          <w:right w:val="nil"/>
          <w:between w:val="nil"/>
        </w:pBdr>
        <w:spacing w:before="3"/>
        <w:rPr>
          <w:color w:val="000000"/>
          <w:sz w:val="20"/>
          <w:szCs w:val="20"/>
        </w:rPr>
      </w:pPr>
    </w:p>
    <w:p w14:paraId="00000362" w14:textId="77777777" w:rsidR="00106BF6" w:rsidRDefault="00F85210">
      <w:pPr>
        <w:pStyle w:val="Heading1"/>
        <w:numPr>
          <w:ilvl w:val="0"/>
          <w:numId w:val="1"/>
        </w:numPr>
        <w:tabs>
          <w:tab w:val="left" w:pos="1025"/>
          <w:tab w:val="left" w:pos="1026"/>
        </w:tabs>
        <w:ind w:hanging="721"/>
      </w:pPr>
      <w:bookmarkStart w:id="389" w:name="_heading=h.3vac5uf" w:colFirst="0" w:colLast="0"/>
      <w:bookmarkStart w:id="390" w:name="_Toc113552096"/>
      <w:bookmarkEnd w:id="389"/>
      <w:r>
        <w:t>Custody and inspection of records</w:t>
      </w:r>
      <w:bookmarkEnd w:id="390"/>
    </w:p>
    <w:p w14:paraId="00000363" w14:textId="77777777" w:rsidR="00106BF6" w:rsidRDefault="00106BF6">
      <w:pPr>
        <w:pBdr>
          <w:top w:val="nil"/>
          <w:left w:val="nil"/>
          <w:bottom w:val="nil"/>
          <w:right w:val="nil"/>
          <w:between w:val="nil"/>
        </w:pBdr>
        <w:spacing w:before="7"/>
        <w:rPr>
          <w:b/>
          <w:color w:val="000000"/>
          <w:sz w:val="20"/>
          <w:szCs w:val="20"/>
        </w:rPr>
      </w:pPr>
    </w:p>
    <w:p w14:paraId="00000364" w14:textId="28AB82C4" w:rsidR="00106BF6" w:rsidRDefault="00F85210">
      <w:pPr>
        <w:numPr>
          <w:ilvl w:val="1"/>
          <w:numId w:val="1"/>
        </w:numPr>
        <w:pBdr>
          <w:top w:val="nil"/>
          <w:left w:val="nil"/>
          <w:bottom w:val="nil"/>
          <w:right w:val="nil"/>
          <w:between w:val="nil"/>
        </w:pBdr>
        <w:tabs>
          <w:tab w:val="left" w:pos="1725"/>
          <w:tab w:val="left" w:pos="1726"/>
        </w:tabs>
        <w:rPr>
          <w:color w:val="000000"/>
        </w:rPr>
      </w:pPr>
      <w:r>
        <w:rPr>
          <w:color w:val="000000"/>
          <w:sz w:val="20"/>
          <w:szCs w:val="20"/>
        </w:rPr>
        <w:t xml:space="preserve">Members may request to inspect, free of charge at </w:t>
      </w:r>
      <w:r w:rsidR="00295B65">
        <w:rPr>
          <w:color w:val="000000"/>
          <w:sz w:val="20"/>
          <w:szCs w:val="20"/>
        </w:rPr>
        <w:t>Safe and Equal</w:t>
      </w:r>
      <w:r>
        <w:rPr>
          <w:color w:val="000000"/>
          <w:sz w:val="20"/>
          <w:szCs w:val="20"/>
        </w:rPr>
        <w:t>’s registered office with reasonable notice:</w:t>
      </w:r>
    </w:p>
    <w:p w14:paraId="00000365" w14:textId="77777777" w:rsidR="00106BF6" w:rsidRDefault="00106BF6">
      <w:pPr>
        <w:pBdr>
          <w:top w:val="nil"/>
          <w:left w:val="nil"/>
          <w:bottom w:val="nil"/>
          <w:right w:val="nil"/>
          <w:between w:val="nil"/>
        </w:pBdr>
        <w:spacing w:before="2"/>
        <w:rPr>
          <w:color w:val="000000"/>
          <w:sz w:val="20"/>
          <w:szCs w:val="20"/>
        </w:rPr>
      </w:pPr>
    </w:p>
    <w:p w14:paraId="00000366" w14:textId="77777777" w:rsidR="00106BF6" w:rsidRDefault="00F85210">
      <w:pPr>
        <w:numPr>
          <w:ilvl w:val="2"/>
          <w:numId w:val="1"/>
        </w:numPr>
        <w:pBdr>
          <w:top w:val="nil"/>
          <w:left w:val="nil"/>
          <w:bottom w:val="nil"/>
          <w:right w:val="nil"/>
          <w:between w:val="nil"/>
        </w:pBdr>
        <w:tabs>
          <w:tab w:val="left" w:pos="2444"/>
          <w:tab w:val="left" w:pos="2445"/>
        </w:tabs>
        <w:ind w:left="2444" w:hanging="719"/>
        <w:rPr>
          <w:color w:val="000000"/>
        </w:rPr>
      </w:pPr>
      <w:r>
        <w:rPr>
          <w:color w:val="000000"/>
          <w:sz w:val="20"/>
          <w:szCs w:val="20"/>
        </w:rPr>
        <w:t>the register of members;</w:t>
      </w:r>
    </w:p>
    <w:p w14:paraId="00000367" w14:textId="77777777" w:rsidR="00106BF6" w:rsidRDefault="00106BF6">
      <w:pPr>
        <w:pBdr>
          <w:top w:val="nil"/>
          <w:left w:val="nil"/>
          <w:bottom w:val="nil"/>
          <w:right w:val="nil"/>
          <w:between w:val="nil"/>
        </w:pBdr>
        <w:spacing w:before="2"/>
        <w:rPr>
          <w:color w:val="000000"/>
          <w:sz w:val="20"/>
          <w:szCs w:val="20"/>
        </w:rPr>
      </w:pPr>
    </w:p>
    <w:p w14:paraId="00000368" w14:textId="77777777" w:rsidR="00106BF6" w:rsidRDefault="00F85210">
      <w:pPr>
        <w:numPr>
          <w:ilvl w:val="2"/>
          <w:numId w:val="1"/>
        </w:numPr>
        <w:pBdr>
          <w:top w:val="nil"/>
          <w:left w:val="nil"/>
          <w:bottom w:val="nil"/>
          <w:right w:val="nil"/>
          <w:between w:val="nil"/>
        </w:pBdr>
        <w:tabs>
          <w:tab w:val="left" w:pos="2444"/>
          <w:tab w:val="left" w:pos="2445"/>
        </w:tabs>
        <w:ind w:left="2444" w:hanging="719"/>
        <w:rPr>
          <w:color w:val="000000"/>
        </w:rPr>
      </w:pPr>
      <w:r>
        <w:rPr>
          <w:color w:val="000000"/>
          <w:sz w:val="20"/>
          <w:szCs w:val="20"/>
        </w:rPr>
        <w:t>the minutes of general meetings; and</w:t>
      </w:r>
    </w:p>
    <w:p w14:paraId="00000369" w14:textId="77777777" w:rsidR="00106BF6" w:rsidRDefault="00106BF6">
      <w:pPr>
        <w:pBdr>
          <w:top w:val="nil"/>
          <w:left w:val="nil"/>
          <w:bottom w:val="nil"/>
          <w:right w:val="nil"/>
          <w:between w:val="nil"/>
        </w:pBdr>
        <w:spacing w:before="5"/>
        <w:rPr>
          <w:color w:val="000000"/>
          <w:sz w:val="20"/>
          <w:szCs w:val="20"/>
        </w:rPr>
      </w:pPr>
    </w:p>
    <w:p w14:paraId="0000036A" w14:textId="5DD7E6F1" w:rsidR="00106BF6" w:rsidRDefault="00F85210">
      <w:pPr>
        <w:numPr>
          <w:ilvl w:val="2"/>
          <w:numId w:val="1"/>
        </w:numPr>
        <w:pBdr>
          <w:top w:val="nil"/>
          <w:left w:val="nil"/>
          <w:bottom w:val="nil"/>
          <w:right w:val="nil"/>
          <w:between w:val="nil"/>
        </w:pBdr>
        <w:tabs>
          <w:tab w:val="left" w:pos="2444"/>
          <w:tab w:val="left" w:pos="2445"/>
        </w:tabs>
        <w:spacing w:line="249" w:lineRule="auto"/>
        <w:ind w:right="287"/>
        <w:rPr>
          <w:color w:val="000000"/>
        </w:rPr>
      </w:pPr>
      <w:r>
        <w:rPr>
          <w:color w:val="000000"/>
          <w:sz w:val="20"/>
          <w:szCs w:val="20"/>
        </w:rPr>
        <w:t xml:space="preserve">subject to sub-clause </w:t>
      </w:r>
      <w:hyperlink w:anchor="_heading=h.2afmg28">
        <w:r w:rsidR="00511720">
          <w:rPr>
            <w:color w:val="000000"/>
            <w:sz w:val="20"/>
            <w:szCs w:val="20"/>
          </w:rPr>
          <w:fldChar w:fldCharType="begin"/>
        </w:r>
        <w:r w:rsidR="00511720">
          <w:rPr>
            <w:color w:val="000000"/>
            <w:sz w:val="20"/>
            <w:szCs w:val="20"/>
          </w:rPr>
          <w:instrText xml:space="preserve"> REF _Ref82095759 \w \h </w:instrText>
        </w:r>
        <w:r w:rsidR="00511720">
          <w:rPr>
            <w:color w:val="000000"/>
            <w:sz w:val="20"/>
            <w:szCs w:val="20"/>
          </w:rPr>
        </w:r>
        <w:r w:rsidR="00511720">
          <w:rPr>
            <w:color w:val="000000"/>
            <w:sz w:val="20"/>
            <w:szCs w:val="20"/>
          </w:rPr>
          <w:fldChar w:fldCharType="separate"/>
        </w:r>
        <w:r w:rsidR="00F12DA3">
          <w:rPr>
            <w:color w:val="000000"/>
            <w:sz w:val="20"/>
            <w:szCs w:val="20"/>
          </w:rPr>
          <w:t>54.2</w:t>
        </w:r>
        <w:r w:rsidR="00511720">
          <w:rPr>
            <w:color w:val="000000"/>
            <w:sz w:val="20"/>
            <w:szCs w:val="20"/>
          </w:rPr>
          <w:fldChar w:fldCharType="end"/>
        </w:r>
        <w:r>
          <w:rPr>
            <w:color w:val="000000"/>
            <w:sz w:val="20"/>
            <w:szCs w:val="20"/>
          </w:rPr>
          <w:t xml:space="preserve">, </w:t>
        </w:r>
      </w:hyperlink>
      <w:r>
        <w:rPr>
          <w:color w:val="000000"/>
          <w:sz w:val="20"/>
          <w:szCs w:val="20"/>
        </w:rPr>
        <w:t xml:space="preserve">the records of </w:t>
      </w:r>
      <w:r w:rsidR="00295B65">
        <w:rPr>
          <w:color w:val="000000"/>
          <w:sz w:val="20"/>
          <w:szCs w:val="20"/>
        </w:rPr>
        <w:t>Safe and Equal</w:t>
      </w:r>
      <w:r>
        <w:rPr>
          <w:color w:val="000000"/>
          <w:sz w:val="20"/>
          <w:szCs w:val="20"/>
        </w:rPr>
        <w:t>, including the minutes of Board meetings.</w:t>
      </w:r>
    </w:p>
    <w:p w14:paraId="0000036B" w14:textId="77777777" w:rsidR="00106BF6" w:rsidRDefault="00106BF6">
      <w:pPr>
        <w:pBdr>
          <w:top w:val="nil"/>
          <w:left w:val="nil"/>
          <w:bottom w:val="nil"/>
          <w:right w:val="nil"/>
          <w:between w:val="nil"/>
        </w:pBdr>
        <w:spacing w:before="6"/>
        <w:rPr>
          <w:color w:val="000000"/>
          <w:sz w:val="20"/>
          <w:szCs w:val="20"/>
        </w:rPr>
      </w:pPr>
    </w:p>
    <w:p w14:paraId="0000036C" w14:textId="69DE4C4E" w:rsidR="00106BF6" w:rsidRDefault="00F85210">
      <w:pPr>
        <w:numPr>
          <w:ilvl w:val="1"/>
          <w:numId w:val="1"/>
        </w:numPr>
        <w:pBdr>
          <w:top w:val="nil"/>
          <w:left w:val="nil"/>
          <w:bottom w:val="nil"/>
          <w:right w:val="nil"/>
          <w:between w:val="nil"/>
        </w:pBdr>
        <w:tabs>
          <w:tab w:val="left" w:pos="1726"/>
        </w:tabs>
        <w:spacing w:line="249" w:lineRule="auto"/>
        <w:ind w:right="310"/>
        <w:jc w:val="both"/>
        <w:rPr>
          <w:color w:val="000000"/>
          <w:sz w:val="20"/>
          <w:szCs w:val="20"/>
        </w:rPr>
      </w:pPr>
      <w:bookmarkStart w:id="391" w:name="_heading=h.2afmg28" w:colFirst="0" w:colLast="0"/>
      <w:bookmarkStart w:id="392" w:name="_Ref82095759"/>
      <w:bookmarkEnd w:id="391"/>
      <w:r>
        <w:rPr>
          <w:color w:val="000000"/>
          <w:sz w:val="20"/>
          <w:szCs w:val="20"/>
        </w:rPr>
        <w:t xml:space="preserve">At the discretion of </w:t>
      </w:r>
      <w:r w:rsidR="00295B65">
        <w:rPr>
          <w:color w:val="000000"/>
          <w:sz w:val="20"/>
          <w:szCs w:val="20"/>
        </w:rPr>
        <w:t>Safe and Equal</w:t>
      </w:r>
      <w:r>
        <w:rPr>
          <w:color w:val="000000"/>
          <w:sz w:val="20"/>
          <w:szCs w:val="20"/>
        </w:rPr>
        <w:t>, items for inspection may be provided electronically.</w:t>
      </w:r>
      <w:bookmarkEnd w:id="392"/>
      <w:r>
        <w:rPr>
          <w:color w:val="000000"/>
          <w:sz w:val="20"/>
          <w:szCs w:val="20"/>
        </w:rPr>
        <w:t xml:space="preserve"> </w:t>
      </w:r>
    </w:p>
    <w:p w14:paraId="0000036D" w14:textId="77777777" w:rsidR="00106BF6" w:rsidRDefault="00106BF6">
      <w:pPr>
        <w:pBdr>
          <w:top w:val="nil"/>
          <w:left w:val="nil"/>
          <w:bottom w:val="nil"/>
          <w:right w:val="nil"/>
          <w:between w:val="nil"/>
        </w:pBdr>
        <w:tabs>
          <w:tab w:val="left" w:pos="1726"/>
        </w:tabs>
        <w:spacing w:line="249" w:lineRule="auto"/>
        <w:ind w:left="1726" w:right="310"/>
        <w:jc w:val="both"/>
        <w:rPr>
          <w:color w:val="000000"/>
          <w:sz w:val="20"/>
          <w:szCs w:val="20"/>
        </w:rPr>
      </w:pPr>
    </w:p>
    <w:p w14:paraId="0000036E" w14:textId="544207D8" w:rsidR="00106BF6" w:rsidRDefault="00F85210">
      <w:pPr>
        <w:numPr>
          <w:ilvl w:val="1"/>
          <w:numId w:val="1"/>
        </w:numPr>
        <w:pBdr>
          <w:top w:val="nil"/>
          <w:left w:val="nil"/>
          <w:bottom w:val="nil"/>
          <w:right w:val="nil"/>
          <w:between w:val="nil"/>
        </w:pBdr>
        <w:tabs>
          <w:tab w:val="left" w:pos="1726"/>
        </w:tabs>
        <w:spacing w:line="249" w:lineRule="auto"/>
        <w:ind w:right="310"/>
        <w:jc w:val="both"/>
        <w:rPr>
          <w:color w:val="000000"/>
        </w:rPr>
      </w:pPr>
      <w:bookmarkStart w:id="393" w:name="_Ref82095775"/>
      <w:r>
        <w:rPr>
          <w:color w:val="000000"/>
          <w:sz w:val="20"/>
          <w:szCs w:val="20"/>
        </w:rPr>
        <w:t xml:space="preserve">The Board may refuse to permit a member to inspect records of </w:t>
      </w:r>
      <w:r w:rsidR="00295B65">
        <w:rPr>
          <w:color w:val="000000"/>
          <w:sz w:val="20"/>
          <w:szCs w:val="20"/>
        </w:rPr>
        <w:t>Safe and Equal</w:t>
      </w:r>
      <w:r>
        <w:rPr>
          <w:color w:val="000000"/>
          <w:sz w:val="20"/>
          <w:szCs w:val="20"/>
        </w:rPr>
        <w:t xml:space="preserve"> that </w:t>
      </w:r>
      <w:r>
        <w:rPr>
          <w:color w:val="000000"/>
          <w:sz w:val="20"/>
          <w:szCs w:val="20"/>
        </w:rPr>
        <w:lastRenderedPageBreak/>
        <w:t xml:space="preserve">relate to confidential, personal, employment, educational, </w:t>
      </w:r>
      <w:proofErr w:type="gramStart"/>
      <w:r>
        <w:rPr>
          <w:color w:val="000000"/>
          <w:sz w:val="20"/>
          <w:szCs w:val="20"/>
        </w:rPr>
        <w:t>commercial</w:t>
      </w:r>
      <w:proofErr w:type="gramEnd"/>
      <w:r>
        <w:rPr>
          <w:color w:val="000000"/>
          <w:sz w:val="20"/>
          <w:szCs w:val="20"/>
        </w:rPr>
        <w:t xml:space="preserve"> or legal matters or where to do so may be prejudicial to the interests of </w:t>
      </w:r>
      <w:r w:rsidR="00295B65">
        <w:rPr>
          <w:color w:val="000000"/>
          <w:sz w:val="20"/>
          <w:szCs w:val="20"/>
        </w:rPr>
        <w:t>Safe and Equal</w:t>
      </w:r>
      <w:r>
        <w:rPr>
          <w:color w:val="000000"/>
          <w:sz w:val="20"/>
          <w:szCs w:val="20"/>
        </w:rPr>
        <w:t>.</w:t>
      </w:r>
      <w:bookmarkEnd w:id="393"/>
    </w:p>
    <w:p w14:paraId="0000036F" w14:textId="77777777" w:rsidR="00106BF6" w:rsidRDefault="00106BF6">
      <w:pPr>
        <w:pBdr>
          <w:top w:val="nil"/>
          <w:left w:val="nil"/>
          <w:bottom w:val="nil"/>
          <w:right w:val="nil"/>
          <w:between w:val="nil"/>
        </w:pBdr>
        <w:spacing w:before="6"/>
        <w:rPr>
          <w:color w:val="000000"/>
          <w:sz w:val="20"/>
          <w:szCs w:val="20"/>
        </w:rPr>
      </w:pPr>
    </w:p>
    <w:p w14:paraId="00000372" w14:textId="717DF1F9" w:rsidR="00106BF6" w:rsidRPr="00E72987" w:rsidRDefault="00F85210" w:rsidP="00E72987">
      <w:pPr>
        <w:numPr>
          <w:ilvl w:val="1"/>
          <w:numId w:val="1"/>
        </w:numPr>
        <w:pBdr>
          <w:top w:val="nil"/>
          <w:left w:val="nil"/>
          <w:bottom w:val="nil"/>
          <w:right w:val="nil"/>
          <w:between w:val="nil"/>
        </w:pBdr>
        <w:tabs>
          <w:tab w:val="left" w:pos="1726"/>
          <w:tab w:val="left" w:pos="1726"/>
        </w:tabs>
        <w:spacing w:line="252" w:lineRule="auto"/>
        <w:ind w:right="321"/>
        <w:jc w:val="both"/>
        <w:rPr>
          <w:color w:val="000000"/>
        </w:rPr>
      </w:pPr>
      <w:r>
        <w:rPr>
          <w:color w:val="000000"/>
          <w:sz w:val="20"/>
          <w:szCs w:val="20"/>
        </w:rPr>
        <w:t>The Board must on request make electronic copies of this constitution available to members and applicants for membership free of charge.</w:t>
      </w:r>
    </w:p>
    <w:p w14:paraId="00000373" w14:textId="77777777" w:rsidR="00106BF6" w:rsidRDefault="00106BF6">
      <w:pPr>
        <w:pBdr>
          <w:top w:val="nil"/>
          <w:left w:val="nil"/>
          <w:bottom w:val="nil"/>
          <w:right w:val="nil"/>
          <w:between w:val="nil"/>
        </w:pBdr>
        <w:spacing w:before="4"/>
        <w:rPr>
          <w:color w:val="000000"/>
          <w:sz w:val="20"/>
          <w:szCs w:val="20"/>
        </w:rPr>
      </w:pPr>
    </w:p>
    <w:p w14:paraId="00000374" w14:textId="77777777" w:rsidR="00106BF6" w:rsidRDefault="00F85210">
      <w:pPr>
        <w:pStyle w:val="Heading1"/>
        <w:numPr>
          <w:ilvl w:val="0"/>
          <w:numId w:val="1"/>
        </w:numPr>
        <w:tabs>
          <w:tab w:val="left" w:pos="1025"/>
          <w:tab w:val="left" w:pos="1026"/>
        </w:tabs>
        <w:ind w:hanging="721"/>
      </w:pPr>
      <w:bookmarkStart w:id="394" w:name="_heading=h.pkwqa1" w:colFirst="0" w:colLast="0"/>
      <w:bookmarkStart w:id="395" w:name="_Toc113552097"/>
      <w:bookmarkEnd w:id="394"/>
      <w:r>
        <w:t>Minutes</w:t>
      </w:r>
      <w:bookmarkEnd w:id="395"/>
    </w:p>
    <w:p w14:paraId="00000375" w14:textId="77777777" w:rsidR="00106BF6" w:rsidRDefault="00106BF6">
      <w:pPr>
        <w:pBdr>
          <w:top w:val="nil"/>
          <w:left w:val="nil"/>
          <w:bottom w:val="nil"/>
          <w:right w:val="nil"/>
          <w:between w:val="nil"/>
        </w:pBdr>
        <w:spacing w:before="5"/>
        <w:rPr>
          <w:b/>
          <w:color w:val="000000"/>
          <w:sz w:val="20"/>
          <w:szCs w:val="20"/>
        </w:rPr>
      </w:pPr>
    </w:p>
    <w:p w14:paraId="00000376" w14:textId="0F8F4BF9" w:rsidR="00106BF6" w:rsidRDefault="00F85210" w:rsidP="00442CDA">
      <w:pPr>
        <w:pBdr>
          <w:top w:val="nil"/>
          <w:left w:val="nil"/>
          <w:bottom w:val="nil"/>
          <w:right w:val="nil"/>
          <w:between w:val="nil"/>
        </w:pBdr>
        <w:spacing w:before="1"/>
        <w:ind w:left="1025"/>
        <w:rPr>
          <w:color w:val="000000"/>
          <w:sz w:val="20"/>
          <w:szCs w:val="20"/>
        </w:rPr>
      </w:pPr>
      <w:r>
        <w:rPr>
          <w:color w:val="000000"/>
          <w:sz w:val="20"/>
          <w:szCs w:val="20"/>
        </w:rPr>
        <w:t>The Chair must ensure that minutes are taken and kept of all formal meetings of the Board and Members.</w:t>
      </w:r>
    </w:p>
    <w:p w14:paraId="00000377" w14:textId="77777777" w:rsidR="00106BF6" w:rsidRDefault="00F85210">
      <w:pPr>
        <w:pStyle w:val="Heading1"/>
        <w:numPr>
          <w:ilvl w:val="0"/>
          <w:numId w:val="1"/>
        </w:numPr>
        <w:tabs>
          <w:tab w:val="left" w:pos="1025"/>
          <w:tab w:val="left" w:pos="1026"/>
        </w:tabs>
        <w:spacing w:before="196"/>
        <w:ind w:hanging="721"/>
      </w:pPr>
      <w:bookmarkStart w:id="396" w:name="_heading=h.39kk8xu" w:colFirst="0" w:colLast="0"/>
      <w:bookmarkStart w:id="397" w:name="_Toc113552098"/>
      <w:bookmarkEnd w:id="396"/>
      <w:r>
        <w:t>Common Seal</w:t>
      </w:r>
      <w:bookmarkEnd w:id="397"/>
    </w:p>
    <w:p w14:paraId="00000378" w14:textId="77777777" w:rsidR="00106BF6" w:rsidRDefault="00106BF6">
      <w:pPr>
        <w:pBdr>
          <w:top w:val="nil"/>
          <w:left w:val="nil"/>
          <w:bottom w:val="nil"/>
          <w:right w:val="nil"/>
          <w:between w:val="nil"/>
        </w:pBdr>
        <w:spacing w:before="5"/>
        <w:rPr>
          <w:b/>
          <w:color w:val="000000"/>
          <w:sz w:val="20"/>
          <w:szCs w:val="20"/>
        </w:rPr>
      </w:pPr>
    </w:p>
    <w:p w14:paraId="00000379" w14:textId="562AFDB3" w:rsidR="00106BF6" w:rsidRDefault="00F85210">
      <w:pPr>
        <w:numPr>
          <w:ilvl w:val="1"/>
          <w:numId w:val="1"/>
        </w:numPr>
        <w:pBdr>
          <w:top w:val="nil"/>
          <w:left w:val="nil"/>
          <w:bottom w:val="nil"/>
          <w:right w:val="nil"/>
          <w:between w:val="nil"/>
        </w:pBdr>
        <w:tabs>
          <w:tab w:val="left" w:pos="1726"/>
        </w:tabs>
        <w:spacing w:line="249" w:lineRule="auto"/>
        <w:ind w:right="248"/>
        <w:jc w:val="both"/>
        <w:rPr>
          <w:color w:val="000000"/>
        </w:rPr>
      </w:pPr>
      <w:r>
        <w:rPr>
          <w:color w:val="000000"/>
          <w:sz w:val="20"/>
          <w:szCs w:val="20"/>
        </w:rPr>
        <w:t xml:space="preserve">In accordance with section 23(1)(a) of the Act, the name of </w:t>
      </w:r>
      <w:r w:rsidR="00295B65">
        <w:rPr>
          <w:color w:val="000000"/>
          <w:sz w:val="20"/>
          <w:szCs w:val="20"/>
        </w:rPr>
        <w:t>Safe and Equal</w:t>
      </w:r>
      <w:r>
        <w:rPr>
          <w:color w:val="000000"/>
          <w:sz w:val="20"/>
          <w:szCs w:val="20"/>
        </w:rPr>
        <w:t xml:space="preserve"> must appear in legible characters on its common seal.</w:t>
      </w:r>
    </w:p>
    <w:p w14:paraId="0000037A" w14:textId="77777777" w:rsidR="00106BF6" w:rsidRDefault="00106BF6">
      <w:pPr>
        <w:pBdr>
          <w:top w:val="nil"/>
          <w:left w:val="nil"/>
          <w:bottom w:val="nil"/>
          <w:right w:val="nil"/>
          <w:between w:val="nil"/>
        </w:pBdr>
        <w:spacing w:before="5"/>
        <w:rPr>
          <w:color w:val="000000"/>
          <w:sz w:val="20"/>
          <w:szCs w:val="20"/>
        </w:rPr>
      </w:pPr>
    </w:p>
    <w:p w14:paraId="0000037B" w14:textId="2C29E1AB" w:rsidR="00106BF6" w:rsidRDefault="00F85210" w:rsidP="00442CDA">
      <w:pPr>
        <w:numPr>
          <w:ilvl w:val="1"/>
          <w:numId w:val="1"/>
        </w:numPr>
        <w:pBdr>
          <w:top w:val="nil"/>
          <w:left w:val="nil"/>
          <w:bottom w:val="nil"/>
          <w:right w:val="nil"/>
          <w:between w:val="nil"/>
        </w:pBdr>
        <w:spacing w:line="249" w:lineRule="auto"/>
        <w:ind w:right="248"/>
        <w:jc w:val="both"/>
        <w:rPr>
          <w:color w:val="000000"/>
          <w:sz w:val="20"/>
          <w:szCs w:val="20"/>
        </w:rPr>
      </w:pPr>
      <w:r>
        <w:rPr>
          <w:color w:val="000000"/>
          <w:sz w:val="20"/>
          <w:szCs w:val="20"/>
        </w:rPr>
        <w:t xml:space="preserve">A document may only be sealed with the common seal of </w:t>
      </w:r>
      <w:r w:rsidR="00295B65">
        <w:rPr>
          <w:color w:val="000000"/>
          <w:sz w:val="20"/>
          <w:szCs w:val="20"/>
        </w:rPr>
        <w:t>Safe and Equal</w:t>
      </w:r>
      <w:r>
        <w:rPr>
          <w:color w:val="000000"/>
          <w:sz w:val="20"/>
          <w:szCs w:val="20"/>
        </w:rPr>
        <w:t xml:space="preserve"> if authorised by the Board.</w:t>
      </w:r>
    </w:p>
    <w:p w14:paraId="5DC32ABF" w14:textId="20DA9279" w:rsidR="00442CDA" w:rsidRPr="00442CDA" w:rsidRDefault="00442CDA" w:rsidP="00442CDA">
      <w:pPr>
        <w:pBdr>
          <w:top w:val="nil"/>
          <w:left w:val="nil"/>
          <w:bottom w:val="nil"/>
          <w:right w:val="nil"/>
          <w:between w:val="nil"/>
        </w:pBdr>
        <w:spacing w:line="249" w:lineRule="auto"/>
        <w:ind w:right="248"/>
        <w:jc w:val="both"/>
        <w:rPr>
          <w:color w:val="000000"/>
          <w:sz w:val="20"/>
          <w:szCs w:val="20"/>
        </w:rPr>
      </w:pPr>
    </w:p>
    <w:p w14:paraId="0000037C" w14:textId="77777777" w:rsidR="00106BF6" w:rsidRPr="00442CDA" w:rsidRDefault="00F85210" w:rsidP="00442CDA">
      <w:pPr>
        <w:numPr>
          <w:ilvl w:val="1"/>
          <w:numId w:val="1"/>
        </w:numPr>
        <w:pBdr>
          <w:top w:val="nil"/>
          <w:left w:val="nil"/>
          <w:bottom w:val="nil"/>
          <w:right w:val="nil"/>
          <w:between w:val="nil"/>
        </w:pBdr>
        <w:spacing w:line="249" w:lineRule="auto"/>
        <w:ind w:right="248"/>
        <w:jc w:val="both"/>
        <w:rPr>
          <w:color w:val="000000"/>
          <w:sz w:val="20"/>
          <w:szCs w:val="20"/>
        </w:rPr>
      </w:pPr>
      <w:bookmarkStart w:id="398" w:name="_heading=h.1opuj5n" w:colFirst="0" w:colLast="0"/>
      <w:bookmarkEnd w:id="398"/>
      <w:r>
        <w:rPr>
          <w:color w:val="000000"/>
          <w:sz w:val="20"/>
          <w:szCs w:val="20"/>
        </w:rPr>
        <w:t>The sealing must be witnessed by the signatures of 2 members of the Board.</w:t>
      </w:r>
    </w:p>
    <w:p w14:paraId="0000037D" w14:textId="77777777" w:rsidR="00106BF6" w:rsidRDefault="00106BF6">
      <w:pPr>
        <w:pBdr>
          <w:top w:val="nil"/>
          <w:left w:val="nil"/>
          <w:bottom w:val="nil"/>
          <w:right w:val="nil"/>
          <w:between w:val="nil"/>
        </w:pBdr>
        <w:spacing w:before="2"/>
        <w:rPr>
          <w:color w:val="000000"/>
          <w:sz w:val="20"/>
          <w:szCs w:val="20"/>
        </w:rPr>
      </w:pPr>
    </w:p>
    <w:p w14:paraId="0000037E" w14:textId="3EC3979A" w:rsidR="00106BF6" w:rsidRDefault="00F85210">
      <w:pPr>
        <w:numPr>
          <w:ilvl w:val="1"/>
          <w:numId w:val="1"/>
        </w:numPr>
        <w:pBdr>
          <w:top w:val="nil"/>
          <w:left w:val="nil"/>
          <w:bottom w:val="nil"/>
          <w:right w:val="nil"/>
          <w:between w:val="nil"/>
        </w:pBdr>
        <w:tabs>
          <w:tab w:val="left" w:pos="1725"/>
          <w:tab w:val="left" w:pos="1726"/>
        </w:tabs>
        <w:spacing w:line="252" w:lineRule="auto"/>
        <w:ind w:right="399"/>
        <w:rPr>
          <w:color w:val="000000"/>
        </w:rPr>
      </w:pPr>
      <w:r>
        <w:rPr>
          <w:color w:val="000000"/>
          <w:sz w:val="20"/>
          <w:szCs w:val="20"/>
        </w:rPr>
        <w:t xml:space="preserve">The Board may nominate a list of individuals or positions to be signatories for the purpose of sub-clause </w:t>
      </w:r>
      <w:hyperlink w:anchor="_heading=h.1opuj5n">
        <w:r w:rsidR="00AD1170">
          <w:rPr>
            <w:color w:val="000000"/>
            <w:sz w:val="20"/>
            <w:szCs w:val="20"/>
          </w:rPr>
          <w:fldChar w:fldCharType="begin"/>
        </w:r>
        <w:r w:rsidR="00AD1170">
          <w:rPr>
            <w:color w:val="000000"/>
            <w:sz w:val="20"/>
            <w:szCs w:val="20"/>
          </w:rPr>
          <w:instrText xml:space="preserve"> REF _Ref82095775 \w \h </w:instrText>
        </w:r>
        <w:r w:rsidR="00AD1170">
          <w:rPr>
            <w:color w:val="000000"/>
            <w:sz w:val="20"/>
            <w:szCs w:val="20"/>
          </w:rPr>
        </w:r>
        <w:r w:rsidR="00AD1170">
          <w:rPr>
            <w:color w:val="000000"/>
            <w:sz w:val="20"/>
            <w:szCs w:val="20"/>
          </w:rPr>
          <w:fldChar w:fldCharType="separate"/>
        </w:r>
        <w:r w:rsidR="00F12DA3">
          <w:rPr>
            <w:color w:val="000000"/>
            <w:sz w:val="20"/>
            <w:szCs w:val="20"/>
          </w:rPr>
          <w:t>54.3</w:t>
        </w:r>
        <w:r w:rsidR="00AD1170">
          <w:rPr>
            <w:color w:val="000000"/>
            <w:sz w:val="20"/>
            <w:szCs w:val="20"/>
          </w:rPr>
          <w:fldChar w:fldCharType="end"/>
        </w:r>
        <w:r w:rsidR="00AD1170">
          <w:rPr>
            <w:color w:val="000000"/>
            <w:sz w:val="20"/>
            <w:szCs w:val="20"/>
          </w:rPr>
          <w:t>.</w:t>
        </w:r>
      </w:hyperlink>
    </w:p>
    <w:p w14:paraId="0000037F" w14:textId="610237C7" w:rsidR="00106BF6" w:rsidRDefault="00F85210">
      <w:pPr>
        <w:numPr>
          <w:ilvl w:val="1"/>
          <w:numId w:val="1"/>
        </w:numPr>
        <w:pBdr>
          <w:top w:val="nil"/>
          <w:left w:val="nil"/>
          <w:bottom w:val="nil"/>
          <w:right w:val="nil"/>
          <w:between w:val="nil"/>
        </w:pBdr>
        <w:tabs>
          <w:tab w:val="left" w:pos="1725"/>
          <w:tab w:val="left" w:pos="1726"/>
        </w:tabs>
        <w:spacing w:before="196"/>
        <w:rPr>
          <w:color w:val="000000"/>
        </w:rPr>
      </w:pPr>
      <w:r>
        <w:rPr>
          <w:color w:val="000000"/>
          <w:sz w:val="20"/>
          <w:szCs w:val="20"/>
        </w:rPr>
        <w:t xml:space="preserve">The Board must provide for the safe keeping of the common seal of </w:t>
      </w:r>
      <w:r w:rsidR="00295B65">
        <w:rPr>
          <w:color w:val="000000"/>
          <w:sz w:val="20"/>
          <w:szCs w:val="20"/>
        </w:rPr>
        <w:t>Safe and Equal</w:t>
      </w:r>
      <w:r>
        <w:rPr>
          <w:color w:val="000000"/>
          <w:sz w:val="20"/>
          <w:szCs w:val="20"/>
        </w:rPr>
        <w:t>.</w:t>
      </w:r>
    </w:p>
    <w:p w14:paraId="00000380" w14:textId="77777777" w:rsidR="00106BF6" w:rsidRDefault="00106BF6">
      <w:pPr>
        <w:pBdr>
          <w:top w:val="nil"/>
          <w:left w:val="nil"/>
          <w:bottom w:val="nil"/>
          <w:right w:val="nil"/>
          <w:between w:val="nil"/>
        </w:pBdr>
        <w:spacing w:before="2"/>
        <w:rPr>
          <w:color w:val="000000"/>
          <w:sz w:val="20"/>
          <w:szCs w:val="20"/>
        </w:rPr>
      </w:pPr>
    </w:p>
    <w:p w14:paraId="00000381" w14:textId="77777777" w:rsidR="00106BF6" w:rsidRDefault="00F85210">
      <w:pPr>
        <w:pStyle w:val="Heading1"/>
        <w:numPr>
          <w:ilvl w:val="0"/>
          <w:numId w:val="1"/>
        </w:numPr>
        <w:tabs>
          <w:tab w:val="left" w:pos="1025"/>
          <w:tab w:val="left" w:pos="1026"/>
        </w:tabs>
        <w:spacing w:before="1"/>
        <w:ind w:hanging="721"/>
      </w:pPr>
      <w:bookmarkStart w:id="399" w:name="_heading=h.48pi1tg" w:colFirst="0" w:colLast="0"/>
      <w:bookmarkStart w:id="400" w:name="_Toc113552099"/>
      <w:bookmarkEnd w:id="399"/>
      <w:r>
        <w:t>Registered Address</w:t>
      </w:r>
      <w:bookmarkEnd w:id="400"/>
    </w:p>
    <w:p w14:paraId="00000382" w14:textId="77777777" w:rsidR="00106BF6" w:rsidRDefault="00106BF6">
      <w:pPr>
        <w:pBdr>
          <w:top w:val="nil"/>
          <w:left w:val="nil"/>
          <w:bottom w:val="nil"/>
          <w:right w:val="nil"/>
          <w:between w:val="nil"/>
        </w:pBdr>
        <w:spacing w:before="4"/>
        <w:rPr>
          <w:b/>
          <w:color w:val="000000"/>
          <w:sz w:val="20"/>
          <w:szCs w:val="20"/>
        </w:rPr>
      </w:pPr>
    </w:p>
    <w:p w14:paraId="00000383" w14:textId="25DCF03E" w:rsidR="00106BF6" w:rsidRDefault="00F85210">
      <w:pPr>
        <w:numPr>
          <w:ilvl w:val="1"/>
          <w:numId w:val="1"/>
        </w:numPr>
        <w:pBdr>
          <w:top w:val="nil"/>
          <w:left w:val="nil"/>
          <w:bottom w:val="nil"/>
          <w:right w:val="nil"/>
          <w:between w:val="nil"/>
        </w:pBdr>
        <w:tabs>
          <w:tab w:val="left" w:pos="1725"/>
          <w:tab w:val="left" w:pos="1726"/>
        </w:tabs>
        <w:rPr>
          <w:color w:val="000000"/>
        </w:rPr>
      </w:pPr>
      <w:r>
        <w:rPr>
          <w:color w:val="000000"/>
          <w:sz w:val="20"/>
          <w:szCs w:val="20"/>
        </w:rPr>
        <w:t xml:space="preserve">The Board must nominate the registered address of </w:t>
      </w:r>
      <w:r w:rsidR="00295B65">
        <w:rPr>
          <w:color w:val="000000"/>
          <w:sz w:val="20"/>
          <w:szCs w:val="20"/>
        </w:rPr>
        <w:t>Safe and Equal</w:t>
      </w:r>
      <w:r>
        <w:rPr>
          <w:color w:val="000000"/>
          <w:sz w:val="20"/>
          <w:szCs w:val="20"/>
        </w:rPr>
        <w:t>.</w:t>
      </w:r>
    </w:p>
    <w:p w14:paraId="00000384" w14:textId="77777777" w:rsidR="00106BF6" w:rsidRDefault="00106BF6">
      <w:pPr>
        <w:pBdr>
          <w:top w:val="nil"/>
          <w:left w:val="nil"/>
          <w:bottom w:val="nil"/>
          <w:right w:val="nil"/>
          <w:between w:val="nil"/>
        </w:pBdr>
        <w:spacing w:before="2"/>
        <w:rPr>
          <w:color w:val="000000"/>
          <w:sz w:val="20"/>
          <w:szCs w:val="20"/>
        </w:rPr>
      </w:pPr>
    </w:p>
    <w:p w14:paraId="00000385" w14:textId="77777777" w:rsidR="00106BF6" w:rsidRDefault="00F85210">
      <w:pPr>
        <w:numPr>
          <w:ilvl w:val="1"/>
          <w:numId w:val="1"/>
        </w:numPr>
        <w:pBdr>
          <w:top w:val="nil"/>
          <w:left w:val="nil"/>
          <w:bottom w:val="nil"/>
          <w:right w:val="nil"/>
          <w:between w:val="nil"/>
        </w:pBdr>
        <w:tabs>
          <w:tab w:val="left" w:pos="1725"/>
          <w:tab w:val="left" w:pos="1726"/>
        </w:tabs>
        <w:spacing w:line="252" w:lineRule="auto"/>
        <w:ind w:right="394"/>
        <w:rPr>
          <w:color w:val="000000"/>
        </w:rPr>
      </w:pPr>
      <w:r>
        <w:rPr>
          <w:color w:val="000000"/>
          <w:sz w:val="20"/>
          <w:szCs w:val="20"/>
        </w:rPr>
        <w:t>Under section 28(3) of the Act, the Secretary must notify the Registrar within 14 days of any change of registered address.</w:t>
      </w:r>
    </w:p>
    <w:p w14:paraId="00000386" w14:textId="77777777" w:rsidR="00106BF6" w:rsidRDefault="00F85210">
      <w:pPr>
        <w:pStyle w:val="Heading1"/>
        <w:numPr>
          <w:ilvl w:val="0"/>
          <w:numId w:val="1"/>
        </w:numPr>
        <w:tabs>
          <w:tab w:val="left" w:pos="1025"/>
          <w:tab w:val="left" w:pos="1026"/>
        </w:tabs>
        <w:spacing w:before="197"/>
        <w:ind w:hanging="721"/>
      </w:pPr>
      <w:bookmarkStart w:id="401" w:name="_heading=h.2nusc19" w:colFirst="0" w:colLast="0"/>
      <w:bookmarkStart w:id="402" w:name="_Toc113552100"/>
      <w:bookmarkEnd w:id="401"/>
      <w:r>
        <w:t>Amendment of constitution</w:t>
      </w:r>
      <w:bookmarkEnd w:id="402"/>
    </w:p>
    <w:p w14:paraId="00000387" w14:textId="77777777" w:rsidR="00106BF6" w:rsidRDefault="00106BF6">
      <w:pPr>
        <w:pBdr>
          <w:top w:val="nil"/>
          <w:left w:val="nil"/>
          <w:bottom w:val="nil"/>
          <w:right w:val="nil"/>
          <w:between w:val="nil"/>
        </w:pBdr>
        <w:spacing w:before="4"/>
        <w:rPr>
          <w:b/>
          <w:color w:val="000000"/>
          <w:sz w:val="20"/>
          <w:szCs w:val="20"/>
        </w:rPr>
      </w:pPr>
    </w:p>
    <w:p w14:paraId="00000388" w14:textId="1D7AA6C5" w:rsidR="00106BF6" w:rsidRDefault="00F85210">
      <w:pPr>
        <w:numPr>
          <w:ilvl w:val="1"/>
          <w:numId w:val="1"/>
        </w:numPr>
        <w:pBdr>
          <w:top w:val="nil"/>
          <w:left w:val="nil"/>
          <w:bottom w:val="nil"/>
          <w:right w:val="nil"/>
          <w:between w:val="nil"/>
        </w:pBdr>
        <w:tabs>
          <w:tab w:val="left" w:pos="1725"/>
          <w:tab w:val="left" w:pos="1726"/>
        </w:tabs>
        <w:spacing w:line="249" w:lineRule="auto"/>
        <w:ind w:right="344"/>
        <w:rPr>
          <w:color w:val="000000"/>
        </w:rPr>
      </w:pPr>
      <w:r>
        <w:rPr>
          <w:color w:val="000000"/>
          <w:sz w:val="20"/>
          <w:szCs w:val="20"/>
        </w:rPr>
        <w:t xml:space="preserve">For the purposes of the Act, clauses 2 and 3 of this constitution are the statement of purposes of </w:t>
      </w:r>
      <w:r w:rsidR="00295B65">
        <w:rPr>
          <w:color w:val="000000"/>
          <w:sz w:val="20"/>
          <w:szCs w:val="20"/>
        </w:rPr>
        <w:t>Safe and Equal</w:t>
      </w:r>
      <w:r>
        <w:rPr>
          <w:color w:val="000000"/>
          <w:sz w:val="20"/>
          <w:szCs w:val="20"/>
        </w:rPr>
        <w:t>, and all other clauses are its rules.</w:t>
      </w:r>
    </w:p>
    <w:p w14:paraId="00000389" w14:textId="77777777" w:rsidR="00106BF6" w:rsidRDefault="00106BF6">
      <w:pPr>
        <w:pBdr>
          <w:top w:val="nil"/>
          <w:left w:val="nil"/>
          <w:bottom w:val="nil"/>
          <w:right w:val="nil"/>
          <w:between w:val="nil"/>
        </w:pBdr>
        <w:spacing w:before="6"/>
        <w:rPr>
          <w:color w:val="000000"/>
          <w:sz w:val="20"/>
          <w:szCs w:val="20"/>
        </w:rPr>
      </w:pPr>
    </w:p>
    <w:p w14:paraId="0000038A" w14:textId="77777777" w:rsidR="00106BF6" w:rsidRDefault="00F85210">
      <w:pPr>
        <w:numPr>
          <w:ilvl w:val="1"/>
          <w:numId w:val="1"/>
        </w:numPr>
        <w:pBdr>
          <w:top w:val="nil"/>
          <w:left w:val="nil"/>
          <w:bottom w:val="nil"/>
          <w:right w:val="nil"/>
          <w:between w:val="nil"/>
        </w:pBdr>
        <w:tabs>
          <w:tab w:val="left" w:pos="1725"/>
          <w:tab w:val="left" w:pos="1726"/>
        </w:tabs>
        <w:spacing w:line="254" w:lineRule="auto"/>
        <w:ind w:right="497"/>
        <w:rPr>
          <w:color w:val="000000"/>
        </w:rPr>
      </w:pPr>
      <w:r>
        <w:rPr>
          <w:color w:val="000000"/>
          <w:sz w:val="20"/>
          <w:szCs w:val="20"/>
        </w:rPr>
        <w:t>This constitution may only be amended by special resolution in accordance with section 50 of the Act.</w:t>
      </w:r>
    </w:p>
    <w:p w14:paraId="0000038B" w14:textId="77777777" w:rsidR="00106BF6" w:rsidRDefault="00F85210">
      <w:pPr>
        <w:numPr>
          <w:ilvl w:val="1"/>
          <w:numId w:val="1"/>
        </w:numPr>
        <w:pBdr>
          <w:top w:val="nil"/>
          <w:left w:val="nil"/>
          <w:bottom w:val="nil"/>
          <w:right w:val="nil"/>
          <w:between w:val="nil"/>
        </w:pBdr>
        <w:tabs>
          <w:tab w:val="left" w:pos="1725"/>
          <w:tab w:val="left" w:pos="1726"/>
        </w:tabs>
        <w:spacing w:before="194" w:line="249" w:lineRule="auto"/>
        <w:ind w:right="386"/>
        <w:rPr>
          <w:color w:val="000000"/>
        </w:rPr>
      </w:pPr>
      <w:bookmarkStart w:id="403" w:name="_heading=h.1302m92" w:colFirst="0" w:colLast="0"/>
      <w:bookmarkEnd w:id="403"/>
      <w:r>
        <w:rPr>
          <w:color w:val="000000"/>
          <w:sz w:val="20"/>
          <w:szCs w:val="20"/>
        </w:rPr>
        <w:t>An amendment to this constitution does not take effect until it has been approved by the Registrar in accordance with section 22(2) of the Act.</w:t>
      </w:r>
    </w:p>
    <w:p w14:paraId="0000038C" w14:textId="77777777" w:rsidR="00106BF6" w:rsidRDefault="00106BF6">
      <w:pPr>
        <w:pBdr>
          <w:top w:val="nil"/>
          <w:left w:val="nil"/>
          <w:bottom w:val="nil"/>
          <w:right w:val="nil"/>
          <w:between w:val="nil"/>
        </w:pBdr>
        <w:spacing w:before="6"/>
        <w:rPr>
          <w:color w:val="000000"/>
          <w:sz w:val="20"/>
          <w:szCs w:val="20"/>
        </w:rPr>
      </w:pPr>
    </w:p>
    <w:p w14:paraId="0000038D" w14:textId="77777777" w:rsidR="00106BF6" w:rsidRDefault="00F85210">
      <w:pPr>
        <w:numPr>
          <w:ilvl w:val="1"/>
          <w:numId w:val="1"/>
        </w:numPr>
        <w:pBdr>
          <w:top w:val="nil"/>
          <w:left w:val="nil"/>
          <w:bottom w:val="nil"/>
          <w:right w:val="nil"/>
          <w:between w:val="nil"/>
        </w:pBdr>
        <w:tabs>
          <w:tab w:val="left" w:pos="1725"/>
          <w:tab w:val="left" w:pos="1726"/>
        </w:tabs>
        <w:spacing w:line="249" w:lineRule="auto"/>
        <w:ind w:right="352"/>
        <w:rPr>
          <w:color w:val="000000"/>
        </w:rPr>
      </w:pPr>
      <w:r>
        <w:rPr>
          <w:color w:val="000000"/>
          <w:sz w:val="20"/>
          <w:szCs w:val="20"/>
        </w:rPr>
        <w:t>The Secretary must apply to the Registrar in a prescribed form for approval of the amendment:</w:t>
      </w:r>
    </w:p>
    <w:p w14:paraId="0000038E" w14:textId="77777777" w:rsidR="00106BF6" w:rsidRDefault="00106BF6">
      <w:pPr>
        <w:pBdr>
          <w:top w:val="nil"/>
          <w:left w:val="nil"/>
          <w:bottom w:val="nil"/>
          <w:right w:val="nil"/>
          <w:between w:val="nil"/>
        </w:pBdr>
        <w:spacing w:before="5"/>
        <w:rPr>
          <w:color w:val="000000"/>
          <w:sz w:val="20"/>
          <w:szCs w:val="20"/>
        </w:rPr>
      </w:pPr>
    </w:p>
    <w:p w14:paraId="0000038F" w14:textId="77777777" w:rsidR="00106BF6" w:rsidRDefault="00F85210">
      <w:pPr>
        <w:numPr>
          <w:ilvl w:val="2"/>
          <w:numId w:val="1"/>
        </w:numPr>
        <w:pBdr>
          <w:top w:val="nil"/>
          <w:left w:val="nil"/>
          <w:bottom w:val="nil"/>
          <w:right w:val="nil"/>
          <w:between w:val="nil"/>
        </w:pBdr>
        <w:tabs>
          <w:tab w:val="left" w:pos="2444"/>
          <w:tab w:val="left" w:pos="2445"/>
        </w:tabs>
        <w:ind w:left="2444" w:hanging="722"/>
        <w:rPr>
          <w:color w:val="000000"/>
        </w:rPr>
      </w:pPr>
      <w:r>
        <w:rPr>
          <w:color w:val="000000"/>
          <w:sz w:val="20"/>
          <w:szCs w:val="20"/>
        </w:rPr>
        <w:t>within 28 days after the special resolution was passed; or</w:t>
      </w:r>
    </w:p>
    <w:p w14:paraId="00000390" w14:textId="77777777" w:rsidR="00106BF6" w:rsidRDefault="00106BF6">
      <w:pPr>
        <w:pBdr>
          <w:top w:val="nil"/>
          <w:left w:val="nil"/>
          <w:bottom w:val="nil"/>
          <w:right w:val="nil"/>
          <w:between w:val="nil"/>
        </w:pBdr>
        <w:spacing w:before="5"/>
        <w:rPr>
          <w:color w:val="000000"/>
          <w:sz w:val="20"/>
          <w:szCs w:val="20"/>
        </w:rPr>
      </w:pPr>
    </w:p>
    <w:p w14:paraId="00000391" w14:textId="502325E6" w:rsidR="00106BF6" w:rsidRDefault="00F85210">
      <w:pPr>
        <w:numPr>
          <w:ilvl w:val="2"/>
          <w:numId w:val="1"/>
        </w:numPr>
        <w:pBdr>
          <w:top w:val="nil"/>
          <w:left w:val="nil"/>
          <w:bottom w:val="nil"/>
          <w:right w:val="nil"/>
          <w:between w:val="nil"/>
        </w:pBdr>
        <w:tabs>
          <w:tab w:val="left" w:pos="2444"/>
          <w:tab w:val="left" w:pos="2445"/>
        </w:tabs>
        <w:spacing w:line="458" w:lineRule="auto"/>
        <w:ind w:left="1723" w:right="118" w:firstLine="0"/>
        <w:rPr>
          <w:color w:val="000000"/>
        </w:rPr>
      </w:pPr>
      <w:r>
        <w:rPr>
          <w:color w:val="000000"/>
          <w:sz w:val="20"/>
          <w:szCs w:val="20"/>
        </w:rPr>
        <w:t>if a longer time has been allowed by the Registrar – within the time allowed, in accordance with section 50(3)(a) of the Act.</w:t>
      </w:r>
    </w:p>
    <w:p w14:paraId="00000392" w14:textId="77777777" w:rsidR="00106BF6" w:rsidRDefault="00F85210">
      <w:pPr>
        <w:pStyle w:val="Heading1"/>
        <w:numPr>
          <w:ilvl w:val="0"/>
          <w:numId w:val="1"/>
        </w:numPr>
        <w:tabs>
          <w:tab w:val="left" w:pos="1025"/>
          <w:tab w:val="left" w:pos="1026"/>
        </w:tabs>
        <w:spacing w:line="227" w:lineRule="auto"/>
        <w:ind w:hanging="721"/>
      </w:pPr>
      <w:bookmarkStart w:id="404" w:name="_heading=h.3mzq4wv" w:colFirst="0" w:colLast="0"/>
      <w:bookmarkStart w:id="405" w:name="_Toc113552101"/>
      <w:bookmarkEnd w:id="404"/>
      <w:r>
        <w:t>Winding Up</w:t>
      </w:r>
      <w:bookmarkEnd w:id="405"/>
    </w:p>
    <w:p w14:paraId="00000393" w14:textId="77777777" w:rsidR="00106BF6" w:rsidRDefault="00106BF6">
      <w:pPr>
        <w:pBdr>
          <w:top w:val="nil"/>
          <w:left w:val="nil"/>
          <w:bottom w:val="nil"/>
          <w:right w:val="nil"/>
          <w:between w:val="nil"/>
        </w:pBdr>
        <w:spacing w:before="7"/>
        <w:rPr>
          <w:b/>
          <w:color w:val="000000"/>
          <w:sz w:val="20"/>
          <w:szCs w:val="20"/>
        </w:rPr>
      </w:pPr>
    </w:p>
    <w:p w14:paraId="00000394" w14:textId="5156CB91" w:rsidR="00106BF6" w:rsidRDefault="00295B65" w:rsidP="00442CDA">
      <w:pPr>
        <w:numPr>
          <w:ilvl w:val="1"/>
          <w:numId w:val="1"/>
        </w:numPr>
        <w:pBdr>
          <w:top w:val="nil"/>
          <w:left w:val="nil"/>
          <w:bottom w:val="nil"/>
          <w:right w:val="nil"/>
          <w:between w:val="nil"/>
        </w:pBdr>
        <w:tabs>
          <w:tab w:val="left" w:pos="1725"/>
          <w:tab w:val="left" w:pos="1726"/>
        </w:tabs>
        <w:spacing w:line="254" w:lineRule="auto"/>
        <w:ind w:right="497"/>
        <w:rPr>
          <w:color w:val="000000"/>
          <w:sz w:val="20"/>
          <w:szCs w:val="20"/>
        </w:rPr>
      </w:pPr>
      <w:r>
        <w:rPr>
          <w:color w:val="000000"/>
          <w:sz w:val="20"/>
          <w:szCs w:val="20"/>
        </w:rPr>
        <w:t>Safe and Equal</w:t>
      </w:r>
      <w:r w:rsidR="00F85210">
        <w:rPr>
          <w:color w:val="000000"/>
          <w:sz w:val="20"/>
          <w:szCs w:val="20"/>
        </w:rPr>
        <w:t xml:space="preserve"> may be wound up voluntarily by special resolution in accordance with section 125 of the Act.</w:t>
      </w:r>
    </w:p>
    <w:p w14:paraId="09CC6BCC" w14:textId="77777777" w:rsidR="00442CDA" w:rsidRPr="00442CDA" w:rsidRDefault="00442CDA" w:rsidP="00442CDA">
      <w:pPr>
        <w:pBdr>
          <w:top w:val="nil"/>
          <w:left w:val="nil"/>
          <w:bottom w:val="nil"/>
          <w:right w:val="nil"/>
          <w:between w:val="nil"/>
        </w:pBdr>
        <w:tabs>
          <w:tab w:val="left" w:pos="1725"/>
          <w:tab w:val="left" w:pos="1726"/>
        </w:tabs>
        <w:spacing w:line="254" w:lineRule="auto"/>
        <w:ind w:left="1726" w:right="497"/>
        <w:rPr>
          <w:color w:val="000000"/>
          <w:sz w:val="20"/>
          <w:szCs w:val="20"/>
        </w:rPr>
      </w:pPr>
    </w:p>
    <w:p w14:paraId="00000395" w14:textId="0EA7ECFC" w:rsidR="00106BF6" w:rsidRPr="00442CDA" w:rsidRDefault="00F85210" w:rsidP="00442CDA">
      <w:pPr>
        <w:numPr>
          <w:ilvl w:val="1"/>
          <w:numId w:val="1"/>
        </w:numPr>
        <w:pBdr>
          <w:top w:val="nil"/>
          <w:left w:val="nil"/>
          <w:bottom w:val="nil"/>
          <w:right w:val="nil"/>
          <w:between w:val="nil"/>
        </w:pBdr>
        <w:tabs>
          <w:tab w:val="left" w:pos="1725"/>
          <w:tab w:val="left" w:pos="1726"/>
        </w:tabs>
        <w:spacing w:line="254" w:lineRule="auto"/>
        <w:ind w:right="497"/>
        <w:rPr>
          <w:color w:val="000000"/>
          <w:sz w:val="20"/>
          <w:szCs w:val="20"/>
        </w:rPr>
      </w:pPr>
      <w:r>
        <w:rPr>
          <w:color w:val="000000"/>
          <w:sz w:val="20"/>
          <w:szCs w:val="20"/>
        </w:rPr>
        <w:t xml:space="preserve">If </w:t>
      </w:r>
      <w:r w:rsidR="00295B65">
        <w:rPr>
          <w:color w:val="000000"/>
          <w:sz w:val="20"/>
          <w:szCs w:val="20"/>
        </w:rPr>
        <w:t>Safe and Equal</w:t>
      </w:r>
      <w:r>
        <w:rPr>
          <w:color w:val="000000"/>
          <w:sz w:val="20"/>
          <w:szCs w:val="20"/>
        </w:rPr>
        <w:t xml:space="preserve"> is wound up, </w:t>
      </w:r>
      <w:r w:rsidR="00AC1430">
        <w:rPr>
          <w:color w:val="000000"/>
          <w:sz w:val="20"/>
          <w:szCs w:val="20"/>
        </w:rPr>
        <w:t>Safe and Equal</w:t>
      </w:r>
      <w:r>
        <w:rPr>
          <w:color w:val="000000"/>
          <w:sz w:val="20"/>
          <w:szCs w:val="20"/>
        </w:rPr>
        <w:t xml:space="preserve"> must transfer any assets remaining after payment of all losses, liabilities and expenses outstanding to an entity that:</w:t>
      </w:r>
    </w:p>
    <w:p w14:paraId="00000396" w14:textId="77777777" w:rsidR="00106BF6" w:rsidRDefault="00106BF6" w:rsidP="00442CDA">
      <w:pPr>
        <w:pBdr>
          <w:top w:val="nil"/>
          <w:left w:val="nil"/>
          <w:bottom w:val="nil"/>
          <w:right w:val="nil"/>
          <w:between w:val="nil"/>
        </w:pBdr>
        <w:tabs>
          <w:tab w:val="left" w:pos="1725"/>
          <w:tab w:val="left" w:pos="1726"/>
        </w:tabs>
        <w:spacing w:line="254" w:lineRule="auto"/>
        <w:ind w:left="1726" w:right="497"/>
        <w:rPr>
          <w:color w:val="000000"/>
          <w:sz w:val="20"/>
          <w:szCs w:val="20"/>
        </w:rPr>
      </w:pPr>
    </w:p>
    <w:p w14:paraId="00000397" w14:textId="1E68B235" w:rsidR="00106BF6" w:rsidRDefault="00F85210">
      <w:pPr>
        <w:numPr>
          <w:ilvl w:val="2"/>
          <w:numId w:val="1"/>
        </w:numPr>
        <w:pBdr>
          <w:top w:val="nil"/>
          <w:left w:val="nil"/>
          <w:bottom w:val="nil"/>
          <w:right w:val="nil"/>
          <w:between w:val="nil"/>
        </w:pBdr>
        <w:tabs>
          <w:tab w:val="left" w:pos="2446"/>
          <w:tab w:val="left" w:pos="2447"/>
        </w:tabs>
        <w:rPr>
          <w:color w:val="000000"/>
        </w:rPr>
      </w:pPr>
      <w:r>
        <w:rPr>
          <w:color w:val="000000"/>
          <w:sz w:val="20"/>
          <w:szCs w:val="20"/>
        </w:rPr>
        <w:t xml:space="preserve">has similar purposes to </w:t>
      </w:r>
      <w:r w:rsidR="00295B65">
        <w:rPr>
          <w:color w:val="000000"/>
          <w:sz w:val="20"/>
          <w:szCs w:val="20"/>
        </w:rPr>
        <w:t>Safe and Equal</w:t>
      </w:r>
      <w:r>
        <w:rPr>
          <w:color w:val="000000"/>
          <w:sz w:val="20"/>
          <w:szCs w:val="20"/>
        </w:rPr>
        <w:t>;</w:t>
      </w:r>
    </w:p>
    <w:p w14:paraId="00000398" w14:textId="77777777" w:rsidR="00106BF6" w:rsidRDefault="00106BF6">
      <w:pPr>
        <w:pBdr>
          <w:top w:val="nil"/>
          <w:left w:val="nil"/>
          <w:bottom w:val="nil"/>
          <w:right w:val="nil"/>
          <w:between w:val="nil"/>
        </w:pBdr>
        <w:spacing w:before="4"/>
        <w:rPr>
          <w:color w:val="000000"/>
          <w:sz w:val="20"/>
          <w:szCs w:val="20"/>
        </w:rPr>
      </w:pPr>
    </w:p>
    <w:p w14:paraId="00000399" w14:textId="77777777" w:rsidR="00106BF6" w:rsidRDefault="00F85210">
      <w:pPr>
        <w:numPr>
          <w:ilvl w:val="2"/>
          <w:numId w:val="1"/>
        </w:numPr>
        <w:pBdr>
          <w:top w:val="nil"/>
          <w:left w:val="nil"/>
          <w:bottom w:val="nil"/>
          <w:right w:val="nil"/>
          <w:between w:val="nil"/>
        </w:pBdr>
        <w:tabs>
          <w:tab w:val="left" w:pos="2446"/>
          <w:tab w:val="left" w:pos="2447"/>
        </w:tabs>
        <w:spacing w:line="246" w:lineRule="auto"/>
        <w:ind w:right="419"/>
        <w:rPr>
          <w:color w:val="000000"/>
        </w:rPr>
      </w:pPr>
      <w:r>
        <w:rPr>
          <w:color w:val="000000"/>
          <w:sz w:val="20"/>
          <w:szCs w:val="20"/>
        </w:rPr>
        <w:t xml:space="preserve">is endorsed as a public benevolent institution under Item 4.1.1 of section 30-45(1) of the </w:t>
      </w:r>
      <w:r>
        <w:rPr>
          <w:i/>
          <w:color w:val="000000"/>
          <w:sz w:val="20"/>
          <w:szCs w:val="20"/>
        </w:rPr>
        <w:t>Income Tax Assessment Act 1997</w:t>
      </w:r>
      <w:r>
        <w:rPr>
          <w:color w:val="000000"/>
          <w:sz w:val="20"/>
          <w:szCs w:val="20"/>
        </w:rPr>
        <w:t>; and</w:t>
      </w:r>
    </w:p>
    <w:p w14:paraId="0000039A" w14:textId="77777777" w:rsidR="00106BF6" w:rsidRDefault="00106BF6">
      <w:pPr>
        <w:pBdr>
          <w:top w:val="nil"/>
          <w:left w:val="nil"/>
          <w:bottom w:val="nil"/>
          <w:right w:val="nil"/>
          <w:between w:val="nil"/>
        </w:pBdr>
        <w:spacing w:before="10"/>
        <w:rPr>
          <w:color w:val="000000"/>
          <w:sz w:val="20"/>
          <w:szCs w:val="20"/>
        </w:rPr>
      </w:pPr>
    </w:p>
    <w:p w14:paraId="0000039B" w14:textId="77777777" w:rsidR="00106BF6" w:rsidRDefault="00F85210">
      <w:pPr>
        <w:numPr>
          <w:ilvl w:val="2"/>
          <w:numId w:val="1"/>
        </w:numPr>
        <w:pBdr>
          <w:top w:val="nil"/>
          <w:left w:val="nil"/>
          <w:bottom w:val="nil"/>
          <w:right w:val="nil"/>
          <w:between w:val="nil"/>
        </w:pBdr>
        <w:tabs>
          <w:tab w:val="left" w:pos="2446"/>
          <w:tab w:val="left" w:pos="2447"/>
        </w:tabs>
        <w:spacing w:line="249" w:lineRule="auto"/>
        <w:ind w:right="394"/>
        <w:rPr>
          <w:color w:val="000000"/>
        </w:rPr>
      </w:pPr>
      <w:r>
        <w:rPr>
          <w:color w:val="000000"/>
          <w:sz w:val="20"/>
          <w:szCs w:val="20"/>
        </w:rPr>
        <w:t xml:space="preserve">prohibits the distribution of profit, </w:t>
      </w:r>
      <w:proofErr w:type="gramStart"/>
      <w:r>
        <w:rPr>
          <w:color w:val="000000"/>
          <w:sz w:val="20"/>
          <w:szCs w:val="20"/>
        </w:rPr>
        <w:t>income</w:t>
      </w:r>
      <w:proofErr w:type="gramEnd"/>
      <w:r>
        <w:rPr>
          <w:color w:val="000000"/>
          <w:sz w:val="20"/>
          <w:szCs w:val="20"/>
        </w:rPr>
        <w:t xml:space="preserve"> and assets to its members to at least as great an extent as this constitution.</w:t>
      </w:r>
    </w:p>
    <w:p w14:paraId="0000039C" w14:textId="77777777" w:rsidR="00106BF6" w:rsidRDefault="00106BF6">
      <w:pPr>
        <w:pBdr>
          <w:top w:val="nil"/>
          <w:left w:val="nil"/>
          <w:bottom w:val="nil"/>
          <w:right w:val="nil"/>
          <w:between w:val="nil"/>
        </w:pBdr>
        <w:spacing w:before="6"/>
        <w:rPr>
          <w:color w:val="000000"/>
          <w:sz w:val="20"/>
          <w:szCs w:val="20"/>
        </w:rPr>
      </w:pPr>
    </w:p>
    <w:p w14:paraId="0000039D" w14:textId="007DB57B" w:rsidR="00106BF6" w:rsidRDefault="00F85210">
      <w:pPr>
        <w:numPr>
          <w:ilvl w:val="1"/>
          <w:numId w:val="1"/>
        </w:numPr>
        <w:pBdr>
          <w:top w:val="nil"/>
          <w:left w:val="nil"/>
          <w:bottom w:val="nil"/>
          <w:right w:val="nil"/>
          <w:between w:val="nil"/>
        </w:pBdr>
        <w:tabs>
          <w:tab w:val="left" w:pos="1725"/>
          <w:tab w:val="left" w:pos="1726"/>
        </w:tabs>
        <w:spacing w:line="249" w:lineRule="auto"/>
        <w:ind w:right="199"/>
        <w:rPr>
          <w:color w:val="000000"/>
        </w:rPr>
      </w:pPr>
      <w:r>
        <w:rPr>
          <w:color w:val="000000"/>
          <w:sz w:val="20"/>
          <w:szCs w:val="20"/>
        </w:rPr>
        <w:t xml:space="preserve">If the endorsement of </w:t>
      </w:r>
      <w:r w:rsidR="00295B65">
        <w:rPr>
          <w:color w:val="000000"/>
          <w:sz w:val="20"/>
          <w:szCs w:val="20"/>
        </w:rPr>
        <w:t>Safe and Equal</w:t>
      </w:r>
      <w:r>
        <w:rPr>
          <w:color w:val="000000"/>
          <w:sz w:val="20"/>
          <w:szCs w:val="20"/>
        </w:rPr>
        <w:t xml:space="preserve"> as a deductible gift recipient is revoked, the following assets remaining after the payment of the organisation's liabilities shall be transferred to another organisation in Australia determined by the Board which is a public benevolent institution under item 4.1.1 of section 30-45(1) of the </w:t>
      </w:r>
      <w:r>
        <w:rPr>
          <w:i/>
          <w:color w:val="000000"/>
          <w:sz w:val="20"/>
          <w:szCs w:val="20"/>
        </w:rPr>
        <w:t>Income Tax Assessment Act 1997</w:t>
      </w:r>
      <w:r>
        <w:rPr>
          <w:color w:val="000000"/>
          <w:sz w:val="20"/>
          <w:szCs w:val="20"/>
        </w:rPr>
        <w:t>:</w:t>
      </w:r>
    </w:p>
    <w:p w14:paraId="0000039E" w14:textId="77777777" w:rsidR="00106BF6" w:rsidRDefault="00106BF6">
      <w:pPr>
        <w:pBdr>
          <w:top w:val="nil"/>
          <w:left w:val="nil"/>
          <w:bottom w:val="nil"/>
          <w:right w:val="nil"/>
          <w:between w:val="nil"/>
        </w:pBdr>
        <w:spacing w:before="10"/>
        <w:rPr>
          <w:color w:val="000000"/>
          <w:sz w:val="20"/>
          <w:szCs w:val="20"/>
        </w:rPr>
      </w:pPr>
    </w:p>
    <w:p w14:paraId="0000039F" w14:textId="77777777" w:rsidR="00106BF6" w:rsidRDefault="00F85210">
      <w:pPr>
        <w:numPr>
          <w:ilvl w:val="2"/>
          <w:numId w:val="1"/>
        </w:numPr>
        <w:pBdr>
          <w:top w:val="nil"/>
          <w:left w:val="nil"/>
          <w:bottom w:val="nil"/>
          <w:right w:val="nil"/>
          <w:between w:val="nil"/>
        </w:pBdr>
        <w:tabs>
          <w:tab w:val="left" w:pos="2446"/>
          <w:tab w:val="left" w:pos="2447"/>
        </w:tabs>
        <w:spacing w:before="1"/>
        <w:rPr>
          <w:color w:val="000000"/>
        </w:rPr>
      </w:pPr>
      <w:r>
        <w:rPr>
          <w:color w:val="000000"/>
          <w:sz w:val="20"/>
          <w:szCs w:val="20"/>
        </w:rPr>
        <w:t>gifts of money or property for the principle purpose of the organisation;</w:t>
      </w:r>
    </w:p>
    <w:p w14:paraId="000003A0" w14:textId="77777777" w:rsidR="00106BF6" w:rsidRDefault="00106BF6">
      <w:pPr>
        <w:pBdr>
          <w:top w:val="nil"/>
          <w:left w:val="nil"/>
          <w:bottom w:val="nil"/>
          <w:right w:val="nil"/>
          <w:between w:val="nil"/>
        </w:pBdr>
        <w:spacing w:before="2"/>
        <w:rPr>
          <w:color w:val="000000"/>
          <w:sz w:val="20"/>
          <w:szCs w:val="20"/>
        </w:rPr>
      </w:pPr>
    </w:p>
    <w:p w14:paraId="000003A1" w14:textId="77777777" w:rsidR="00106BF6" w:rsidRDefault="00F85210">
      <w:pPr>
        <w:numPr>
          <w:ilvl w:val="2"/>
          <w:numId w:val="1"/>
        </w:numPr>
        <w:pBdr>
          <w:top w:val="nil"/>
          <w:left w:val="nil"/>
          <w:bottom w:val="nil"/>
          <w:right w:val="nil"/>
          <w:between w:val="nil"/>
        </w:pBdr>
        <w:tabs>
          <w:tab w:val="left" w:pos="2446"/>
          <w:tab w:val="left" w:pos="2447"/>
        </w:tabs>
        <w:spacing w:line="249" w:lineRule="auto"/>
        <w:ind w:right="397"/>
        <w:rPr>
          <w:color w:val="000000"/>
        </w:rPr>
      </w:pPr>
      <w:r>
        <w:rPr>
          <w:color w:val="000000"/>
          <w:sz w:val="20"/>
          <w:szCs w:val="20"/>
        </w:rPr>
        <w:t>contributions made in relation to an eligible fundraising event held for the principal purpose of the organisation; and</w:t>
      </w:r>
    </w:p>
    <w:p w14:paraId="000003A2" w14:textId="77777777" w:rsidR="00106BF6" w:rsidRDefault="00106BF6">
      <w:pPr>
        <w:pBdr>
          <w:top w:val="nil"/>
          <w:left w:val="nil"/>
          <w:bottom w:val="nil"/>
          <w:right w:val="nil"/>
          <w:between w:val="nil"/>
        </w:pBdr>
        <w:spacing w:before="5"/>
        <w:rPr>
          <w:color w:val="000000"/>
          <w:sz w:val="20"/>
          <w:szCs w:val="20"/>
        </w:rPr>
      </w:pPr>
    </w:p>
    <w:p w14:paraId="000003A3" w14:textId="77777777" w:rsidR="00106BF6" w:rsidRDefault="00F85210">
      <w:pPr>
        <w:numPr>
          <w:ilvl w:val="2"/>
          <w:numId w:val="1"/>
        </w:numPr>
        <w:pBdr>
          <w:top w:val="nil"/>
          <w:left w:val="nil"/>
          <w:bottom w:val="nil"/>
          <w:right w:val="nil"/>
          <w:between w:val="nil"/>
        </w:pBdr>
        <w:tabs>
          <w:tab w:val="left" w:pos="2446"/>
          <w:tab w:val="left" w:pos="2447"/>
        </w:tabs>
        <w:spacing w:line="252" w:lineRule="auto"/>
        <w:ind w:right="1343"/>
        <w:rPr>
          <w:color w:val="000000"/>
        </w:rPr>
      </w:pPr>
      <w:r>
        <w:rPr>
          <w:color w:val="000000"/>
          <w:sz w:val="20"/>
          <w:szCs w:val="20"/>
        </w:rPr>
        <w:t>money received by the organisation because of such gifts and contributions.</w:t>
      </w:r>
    </w:p>
    <w:p w14:paraId="000003A8" w14:textId="77777777" w:rsidR="00106BF6" w:rsidRDefault="00106BF6">
      <w:pPr>
        <w:pBdr>
          <w:top w:val="nil"/>
          <w:left w:val="nil"/>
          <w:bottom w:val="nil"/>
          <w:right w:val="nil"/>
          <w:between w:val="nil"/>
        </w:pBdr>
        <w:spacing w:before="5"/>
        <w:rPr>
          <w:color w:val="000000"/>
          <w:sz w:val="20"/>
          <w:szCs w:val="20"/>
        </w:rPr>
      </w:pPr>
      <w:bookmarkStart w:id="406" w:name="_heading=h.2250f4o" w:colFirst="0" w:colLast="0"/>
      <w:bookmarkEnd w:id="406"/>
    </w:p>
    <w:p w14:paraId="000003A9" w14:textId="77777777" w:rsidR="00106BF6" w:rsidRDefault="00F85210">
      <w:pPr>
        <w:pStyle w:val="Heading1"/>
        <w:numPr>
          <w:ilvl w:val="0"/>
          <w:numId w:val="1"/>
        </w:numPr>
        <w:tabs>
          <w:tab w:val="left" w:pos="1025"/>
          <w:tab w:val="left" w:pos="1026"/>
        </w:tabs>
        <w:ind w:hanging="721"/>
      </w:pPr>
      <w:bookmarkStart w:id="407" w:name="_heading=h.haapch" w:colFirst="0" w:colLast="0"/>
      <w:bookmarkStart w:id="408" w:name="_Ref81992502"/>
      <w:bookmarkStart w:id="409" w:name="_Toc113552102"/>
      <w:bookmarkEnd w:id="407"/>
      <w:r>
        <w:t>Notices</w:t>
      </w:r>
      <w:bookmarkEnd w:id="408"/>
      <w:bookmarkEnd w:id="409"/>
    </w:p>
    <w:p w14:paraId="000003AA" w14:textId="77777777" w:rsidR="00106BF6" w:rsidRDefault="00106BF6">
      <w:pPr>
        <w:pBdr>
          <w:top w:val="nil"/>
          <w:left w:val="nil"/>
          <w:bottom w:val="nil"/>
          <w:right w:val="nil"/>
          <w:between w:val="nil"/>
        </w:pBdr>
        <w:spacing w:before="7"/>
        <w:rPr>
          <w:b/>
          <w:color w:val="000000"/>
          <w:sz w:val="20"/>
          <w:szCs w:val="20"/>
        </w:rPr>
      </w:pPr>
    </w:p>
    <w:p w14:paraId="000003AB" w14:textId="4E56B3E7" w:rsidR="00106BF6" w:rsidRDefault="00F85210">
      <w:pPr>
        <w:numPr>
          <w:ilvl w:val="1"/>
          <w:numId w:val="1"/>
        </w:numPr>
        <w:pBdr>
          <w:top w:val="nil"/>
          <w:left w:val="nil"/>
          <w:bottom w:val="nil"/>
          <w:right w:val="nil"/>
          <w:between w:val="nil"/>
        </w:pBdr>
        <w:tabs>
          <w:tab w:val="left" w:pos="1725"/>
          <w:tab w:val="left" w:pos="1726"/>
        </w:tabs>
        <w:spacing w:line="249" w:lineRule="auto"/>
        <w:ind w:right="298"/>
        <w:rPr>
          <w:color w:val="000000"/>
        </w:rPr>
      </w:pPr>
      <w:r>
        <w:rPr>
          <w:color w:val="000000"/>
          <w:sz w:val="20"/>
          <w:szCs w:val="20"/>
        </w:rPr>
        <w:t xml:space="preserve">Notices (including any communication in connection with this constitution) to </w:t>
      </w:r>
      <w:r w:rsidR="00295B65">
        <w:rPr>
          <w:color w:val="000000"/>
          <w:sz w:val="20"/>
          <w:szCs w:val="20"/>
        </w:rPr>
        <w:t>Safe and Equal</w:t>
      </w:r>
      <w:r>
        <w:rPr>
          <w:color w:val="000000"/>
          <w:sz w:val="20"/>
          <w:szCs w:val="20"/>
        </w:rPr>
        <w:t xml:space="preserve"> must be in writing, marked to the attention of the Chair and sent by post or email as follows:</w:t>
      </w:r>
    </w:p>
    <w:p w14:paraId="000003AC" w14:textId="77777777" w:rsidR="00106BF6" w:rsidRDefault="00106BF6">
      <w:pPr>
        <w:pBdr>
          <w:top w:val="nil"/>
          <w:left w:val="nil"/>
          <w:bottom w:val="nil"/>
          <w:right w:val="nil"/>
          <w:between w:val="nil"/>
        </w:pBdr>
        <w:spacing w:before="6"/>
        <w:rPr>
          <w:color w:val="000000"/>
          <w:sz w:val="20"/>
          <w:szCs w:val="20"/>
        </w:rPr>
      </w:pPr>
    </w:p>
    <w:p w14:paraId="000003AD" w14:textId="5C2E6993" w:rsidR="00106BF6" w:rsidRPr="00F12646" w:rsidRDefault="00F85210">
      <w:pPr>
        <w:pBdr>
          <w:top w:val="nil"/>
          <w:left w:val="nil"/>
          <w:bottom w:val="nil"/>
          <w:right w:val="nil"/>
          <w:between w:val="nil"/>
        </w:pBdr>
        <w:spacing w:line="458" w:lineRule="auto"/>
        <w:ind w:left="1726" w:right="1642"/>
        <w:rPr>
          <w:color w:val="000000"/>
          <w:sz w:val="20"/>
          <w:szCs w:val="20"/>
        </w:rPr>
      </w:pPr>
      <w:r w:rsidRPr="00F12646">
        <w:rPr>
          <w:color w:val="000000"/>
          <w:sz w:val="20"/>
          <w:szCs w:val="20"/>
        </w:rPr>
        <w:t xml:space="preserve">Registered address: </w:t>
      </w:r>
      <w:r w:rsidR="00295B65" w:rsidRPr="00F12646">
        <w:rPr>
          <w:color w:val="000000"/>
          <w:sz w:val="20"/>
          <w:szCs w:val="20"/>
        </w:rPr>
        <w:t>19-21 Argyle Place South, Carlton VIC 3053</w:t>
      </w:r>
      <w:r w:rsidRPr="00F12646">
        <w:rPr>
          <w:color w:val="000000"/>
          <w:sz w:val="20"/>
          <w:szCs w:val="20"/>
        </w:rPr>
        <w:t xml:space="preserve"> </w:t>
      </w:r>
    </w:p>
    <w:p w14:paraId="000003AE" w14:textId="503DA5FC" w:rsidR="00106BF6" w:rsidRDefault="00F85210">
      <w:pPr>
        <w:pBdr>
          <w:top w:val="nil"/>
          <w:left w:val="nil"/>
          <w:bottom w:val="nil"/>
          <w:right w:val="nil"/>
          <w:between w:val="nil"/>
        </w:pBdr>
        <w:spacing w:before="2"/>
        <w:ind w:left="1726"/>
        <w:rPr>
          <w:color w:val="000000"/>
          <w:sz w:val="20"/>
          <w:szCs w:val="20"/>
        </w:rPr>
      </w:pPr>
      <w:r w:rsidRPr="00F12646">
        <w:rPr>
          <w:color w:val="000000"/>
          <w:sz w:val="20"/>
          <w:szCs w:val="20"/>
        </w:rPr>
        <w:t>Email address: admin</w:t>
      </w:r>
      <w:hyperlink r:id="rId20">
        <w:r w:rsidRPr="00F12646">
          <w:rPr>
            <w:color w:val="000000"/>
            <w:sz w:val="20"/>
            <w:szCs w:val="20"/>
          </w:rPr>
          <w:t>@</w:t>
        </w:r>
        <w:r w:rsidR="00295B65" w:rsidRPr="00F12646">
          <w:rPr>
            <w:color w:val="000000"/>
            <w:sz w:val="20"/>
            <w:szCs w:val="20"/>
          </w:rPr>
          <w:t>safeandequal.org.au</w:t>
        </w:r>
      </w:hyperlink>
      <w:r w:rsidR="00295B65">
        <w:rPr>
          <w:color w:val="000000"/>
          <w:sz w:val="20"/>
          <w:szCs w:val="20"/>
        </w:rPr>
        <w:t xml:space="preserve"> </w:t>
      </w:r>
    </w:p>
    <w:p w14:paraId="000003AF" w14:textId="77777777" w:rsidR="00106BF6" w:rsidRDefault="00106BF6">
      <w:pPr>
        <w:pBdr>
          <w:top w:val="nil"/>
          <w:left w:val="nil"/>
          <w:bottom w:val="nil"/>
          <w:right w:val="nil"/>
          <w:between w:val="nil"/>
        </w:pBdr>
        <w:spacing w:before="2"/>
        <w:rPr>
          <w:color w:val="000000"/>
          <w:sz w:val="20"/>
          <w:szCs w:val="20"/>
        </w:rPr>
      </w:pPr>
    </w:p>
    <w:p w14:paraId="000003B0" w14:textId="1B53C73C" w:rsidR="00106BF6" w:rsidRDefault="00F85210">
      <w:pPr>
        <w:pBdr>
          <w:top w:val="nil"/>
          <w:left w:val="nil"/>
          <w:bottom w:val="nil"/>
          <w:right w:val="nil"/>
          <w:between w:val="nil"/>
        </w:pBdr>
        <w:ind w:left="1726"/>
        <w:rPr>
          <w:color w:val="000000"/>
          <w:sz w:val="20"/>
          <w:szCs w:val="20"/>
        </w:rPr>
      </w:pPr>
      <w:r>
        <w:rPr>
          <w:color w:val="000000"/>
          <w:sz w:val="20"/>
          <w:szCs w:val="20"/>
        </w:rPr>
        <w:t xml:space="preserve">or as otherwise notified by the </w:t>
      </w:r>
      <w:r w:rsidR="00295B65">
        <w:rPr>
          <w:color w:val="000000"/>
          <w:sz w:val="20"/>
          <w:szCs w:val="20"/>
        </w:rPr>
        <w:t>Safe and Equal</w:t>
      </w:r>
      <w:r>
        <w:rPr>
          <w:color w:val="000000"/>
          <w:sz w:val="20"/>
          <w:szCs w:val="20"/>
        </w:rPr>
        <w:t xml:space="preserve"> to members from time to time.</w:t>
      </w:r>
    </w:p>
    <w:p w14:paraId="000003B1" w14:textId="77777777" w:rsidR="00106BF6" w:rsidRDefault="00106BF6">
      <w:pPr>
        <w:pBdr>
          <w:top w:val="nil"/>
          <w:left w:val="nil"/>
          <w:bottom w:val="nil"/>
          <w:right w:val="nil"/>
          <w:between w:val="nil"/>
        </w:pBdr>
        <w:spacing w:before="3"/>
        <w:rPr>
          <w:color w:val="000000"/>
          <w:sz w:val="20"/>
          <w:szCs w:val="20"/>
        </w:rPr>
      </w:pPr>
    </w:p>
    <w:p w14:paraId="000003B2" w14:textId="71D9DC22" w:rsidR="00106BF6" w:rsidRDefault="00F85210">
      <w:pPr>
        <w:numPr>
          <w:ilvl w:val="1"/>
          <w:numId w:val="1"/>
        </w:numPr>
        <w:pBdr>
          <w:top w:val="nil"/>
          <w:left w:val="nil"/>
          <w:bottom w:val="nil"/>
          <w:right w:val="nil"/>
          <w:between w:val="nil"/>
        </w:pBdr>
        <w:tabs>
          <w:tab w:val="left" w:pos="1725"/>
          <w:tab w:val="left" w:pos="1726"/>
        </w:tabs>
        <w:spacing w:line="252" w:lineRule="auto"/>
        <w:ind w:right="626"/>
        <w:rPr>
          <w:color w:val="000000"/>
        </w:rPr>
      </w:pPr>
      <w:r>
        <w:rPr>
          <w:color w:val="000000"/>
          <w:sz w:val="20"/>
          <w:szCs w:val="20"/>
        </w:rPr>
        <w:t xml:space="preserve">Members must give </w:t>
      </w:r>
      <w:r w:rsidR="00295B65">
        <w:rPr>
          <w:color w:val="000000"/>
          <w:sz w:val="20"/>
          <w:szCs w:val="20"/>
        </w:rPr>
        <w:t>Safe and Equal</w:t>
      </w:r>
      <w:r>
        <w:rPr>
          <w:color w:val="000000"/>
          <w:sz w:val="20"/>
          <w:szCs w:val="20"/>
        </w:rPr>
        <w:t xml:space="preserve"> their contact details (email address and phone number) for notices, and advise of any change in those details.</w:t>
      </w:r>
    </w:p>
    <w:p w14:paraId="000003B3" w14:textId="77777777" w:rsidR="00106BF6" w:rsidRDefault="00106BF6">
      <w:pPr>
        <w:pBdr>
          <w:top w:val="nil"/>
          <w:left w:val="nil"/>
          <w:bottom w:val="nil"/>
          <w:right w:val="nil"/>
          <w:between w:val="nil"/>
        </w:pBdr>
        <w:spacing w:before="3"/>
        <w:rPr>
          <w:color w:val="000000"/>
          <w:sz w:val="20"/>
          <w:szCs w:val="20"/>
        </w:rPr>
      </w:pPr>
    </w:p>
    <w:p w14:paraId="000003B4" w14:textId="7EE41728" w:rsidR="00106BF6" w:rsidRDefault="00295B65">
      <w:pPr>
        <w:numPr>
          <w:ilvl w:val="1"/>
          <w:numId w:val="1"/>
        </w:numPr>
        <w:pBdr>
          <w:top w:val="nil"/>
          <w:left w:val="nil"/>
          <w:bottom w:val="nil"/>
          <w:right w:val="nil"/>
          <w:between w:val="nil"/>
        </w:pBdr>
        <w:tabs>
          <w:tab w:val="left" w:pos="1725"/>
          <w:tab w:val="left" w:pos="1726"/>
        </w:tabs>
        <w:spacing w:line="249" w:lineRule="auto"/>
        <w:ind w:right="295"/>
        <w:rPr>
          <w:color w:val="000000"/>
        </w:rPr>
      </w:pPr>
      <w:r>
        <w:rPr>
          <w:color w:val="000000"/>
          <w:sz w:val="20"/>
          <w:szCs w:val="20"/>
        </w:rPr>
        <w:t>Safe and Equal</w:t>
      </w:r>
      <w:r w:rsidR="00F85210">
        <w:rPr>
          <w:color w:val="000000"/>
          <w:sz w:val="20"/>
          <w:szCs w:val="20"/>
        </w:rPr>
        <w:t xml:space="preserve"> must enter any change in the contact details of a member in the register of members.</w:t>
      </w:r>
    </w:p>
    <w:p w14:paraId="000003B5" w14:textId="77777777" w:rsidR="00106BF6" w:rsidRDefault="00106BF6">
      <w:pPr>
        <w:pBdr>
          <w:top w:val="nil"/>
          <w:left w:val="nil"/>
          <w:bottom w:val="nil"/>
          <w:right w:val="nil"/>
          <w:between w:val="nil"/>
        </w:pBdr>
        <w:spacing w:before="5"/>
        <w:rPr>
          <w:color w:val="000000"/>
          <w:sz w:val="20"/>
          <w:szCs w:val="20"/>
        </w:rPr>
      </w:pPr>
    </w:p>
    <w:p w14:paraId="000003B6" w14:textId="77777777" w:rsidR="00106BF6" w:rsidRDefault="00F85210">
      <w:pPr>
        <w:numPr>
          <w:ilvl w:val="1"/>
          <w:numId w:val="1"/>
        </w:numPr>
        <w:pBdr>
          <w:top w:val="nil"/>
          <w:left w:val="nil"/>
          <w:bottom w:val="nil"/>
          <w:right w:val="nil"/>
          <w:between w:val="nil"/>
        </w:pBdr>
        <w:tabs>
          <w:tab w:val="left" w:pos="1725"/>
          <w:tab w:val="left" w:pos="1726"/>
        </w:tabs>
        <w:spacing w:line="252" w:lineRule="auto"/>
        <w:ind w:right="275"/>
        <w:rPr>
          <w:color w:val="000000"/>
        </w:rPr>
      </w:pPr>
      <w:r>
        <w:rPr>
          <w:color w:val="000000"/>
          <w:sz w:val="20"/>
          <w:szCs w:val="20"/>
        </w:rPr>
        <w:t>Notices to members must be in writing and sent by post or email using the member’s contact details last given by the member.</w:t>
      </w:r>
    </w:p>
    <w:p w14:paraId="000003B7" w14:textId="77777777" w:rsidR="00106BF6" w:rsidRDefault="00106BF6">
      <w:pPr>
        <w:pBdr>
          <w:top w:val="nil"/>
          <w:left w:val="nil"/>
          <w:bottom w:val="nil"/>
          <w:right w:val="nil"/>
          <w:between w:val="nil"/>
        </w:pBdr>
        <w:spacing w:before="3"/>
        <w:rPr>
          <w:color w:val="000000"/>
          <w:sz w:val="20"/>
          <w:szCs w:val="20"/>
        </w:rPr>
      </w:pPr>
    </w:p>
    <w:p w14:paraId="000003B8" w14:textId="77777777" w:rsidR="00106BF6" w:rsidRDefault="00F85210">
      <w:pPr>
        <w:numPr>
          <w:ilvl w:val="1"/>
          <w:numId w:val="1"/>
        </w:numPr>
        <w:pBdr>
          <w:top w:val="nil"/>
          <w:left w:val="nil"/>
          <w:bottom w:val="nil"/>
          <w:right w:val="nil"/>
          <w:between w:val="nil"/>
        </w:pBdr>
        <w:tabs>
          <w:tab w:val="left" w:pos="1725"/>
          <w:tab w:val="left" w:pos="1726"/>
        </w:tabs>
        <w:rPr>
          <w:color w:val="000000"/>
        </w:rPr>
      </w:pPr>
      <w:r>
        <w:rPr>
          <w:color w:val="000000"/>
          <w:sz w:val="20"/>
          <w:szCs w:val="20"/>
        </w:rPr>
        <w:t>In this constitution, a period of notice of a meeting expressed in days:</w:t>
      </w:r>
    </w:p>
    <w:p w14:paraId="000003B9" w14:textId="77777777" w:rsidR="00106BF6" w:rsidRDefault="00106BF6">
      <w:pPr>
        <w:pBdr>
          <w:top w:val="nil"/>
          <w:left w:val="nil"/>
          <w:bottom w:val="nil"/>
          <w:right w:val="nil"/>
          <w:between w:val="nil"/>
        </w:pBdr>
        <w:spacing w:before="2"/>
        <w:rPr>
          <w:color w:val="000000"/>
          <w:sz w:val="20"/>
          <w:szCs w:val="20"/>
        </w:rPr>
      </w:pPr>
    </w:p>
    <w:p w14:paraId="000003BA" w14:textId="77777777" w:rsidR="00106BF6" w:rsidRDefault="00F85210">
      <w:pPr>
        <w:numPr>
          <w:ilvl w:val="2"/>
          <w:numId w:val="1"/>
        </w:numPr>
        <w:pBdr>
          <w:top w:val="nil"/>
          <w:left w:val="nil"/>
          <w:bottom w:val="nil"/>
          <w:right w:val="nil"/>
          <w:between w:val="nil"/>
        </w:pBdr>
        <w:tabs>
          <w:tab w:val="left" w:pos="2446"/>
          <w:tab w:val="left" w:pos="2447"/>
        </w:tabs>
        <w:rPr>
          <w:color w:val="000000"/>
        </w:rPr>
      </w:pPr>
      <w:r>
        <w:rPr>
          <w:color w:val="000000"/>
          <w:sz w:val="20"/>
          <w:szCs w:val="20"/>
        </w:rPr>
        <w:t>includes the day on which the notice is given; but</w:t>
      </w:r>
    </w:p>
    <w:p w14:paraId="000003BB" w14:textId="77777777" w:rsidR="00106BF6" w:rsidRDefault="00106BF6">
      <w:pPr>
        <w:pBdr>
          <w:top w:val="nil"/>
          <w:left w:val="nil"/>
          <w:bottom w:val="nil"/>
          <w:right w:val="nil"/>
          <w:between w:val="nil"/>
        </w:pBdr>
        <w:spacing w:before="2"/>
        <w:rPr>
          <w:color w:val="000000"/>
          <w:sz w:val="20"/>
          <w:szCs w:val="20"/>
        </w:rPr>
      </w:pPr>
    </w:p>
    <w:p w14:paraId="000003BC" w14:textId="77777777" w:rsidR="00106BF6" w:rsidRDefault="00F85210">
      <w:pPr>
        <w:numPr>
          <w:ilvl w:val="2"/>
          <w:numId w:val="1"/>
        </w:numPr>
        <w:pBdr>
          <w:top w:val="nil"/>
          <w:left w:val="nil"/>
          <w:bottom w:val="nil"/>
          <w:right w:val="nil"/>
          <w:between w:val="nil"/>
        </w:pBdr>
        <w:tabs>
          <w:tab w:val="left" w:pos="2446"/>
          <w:tab w:val="left" w:pos="2447"/>
        </w:tabs>
        <w:spacing w:before="1"/>
        <w:rPr>
          <w:color w:val="000000"/>
        </w:rPr>
      </w:pPr>
      <w:r>
        <w:rPr>
          <w:color w:val="000000"/>
          <w:sz w:val="20"/>
          <w:szCs w:val="20"/>
        </w:rPr>
        <w:t>does not include the day on which the meeting is held.</w:t>
      </w:r>
    </w:p>
    <w:p w14:paraId="000003BD" w14:textId="77777777" w:rsidR="00106BF6" w:rsidRDefault="00106BF6">
      <w:pPr>
        <w:pBdr>
          <w:top w:val="nil"/>
          <w:left w:val="nil"/>
          <w:bottom w:val="nil"/>
          <w:right w:val="nil"/>
          <w:between w:val="nil"/>
        </w:pBdr>
        <w:spacing w:before="5"/>
        <w:rPr>
          <w:color w:val="000000"/>
          <w:sz w:val="20"/>
          <w:szCs w:val="20"/>
        </w:rPr>
      </w:pPr>
    </w:p>
    <w:p w14:paraId="000003BE" w14:textId="77777777" w:rsidR="00106BF6" w:rsidRDefault="00F85210">
      <w:pPr>
        <w:numPr>
          <w:ilvl w:val="1"/>
          <w:numId w:val="1"/>
        </w:numPr>
        <w:pBdr>
          <w:top w:val="nil"/>
          <w:left w:val="nil"/>
          <w:bottom w:val="nil"/>
          <w:right w:val="nil"/>
          <w:between w:val="nil"/>
        </w:pBdr>
        <w:tabs>
          <w:tab w:val="left" w:pos="1725"/>
          <w:tab w:val="left" w:pos="1726"/>
        </w:tabs>
        <w:spacing w:line="249" w:lineRule="auto"/>
        <w:ind w:right="228"/>
        <w:rPr>
          <w:color w:val="000000"/>
        </w:rPr>
      </w:pPr>
      <w:r>
        <w:rPr>
          <w:color w:val="000000"/>
          <w:sz w:val="20"/>
          <w:szCs w:val="20"/>
        </w:rPr>
        <w:t>Notices sent by prepaid post are taken to have been given on the second business day after posting.</w:t>
      </w:r>
    </w:p>
    <w:p w14:paraId="000003BF" w14:textId="77777777" w:rsidR="00106BF6" w:rsidRDefault="00106BF6">
      <w:pPr>
        <w:pBdr>
          <w:top w:val="nil"/>
          <w:left w:val="nil"/>
          <w:bottom w:val="nil"/>
          <w:right w:val="nil"/>
          <w:between w:val="nil"/>
        </w:pBdr>
        <w:spacing w:before="5"/>
        <w:rPr>
          <w:color w:val="000000"/>
          <w:sz w:val="20"/>
          <w:szCs w:val="20"/>
        </w:rPr>
      </w:pPr>
    </w:p>
    <w:p w14:paraId="000003C0" w14:textId="77777777" w:rsidR="00106BF6" w:rsidRPr="001C6AF8" w:rsidRDefault="00F85210">
      <w:pPr>
        <w:numPr>
          <w:ilvl w:val="1"/>
          <w:numId w:val="1"/>
        </w:numPr>
        <w:pBdr>
          <w:top w:val="nil"/>
          <w:left w:val="nil"/>
          <w:bottom w:val="nil"/>
          <w:right w:val="nil"/>
          <w:between w:val="nil"/>
        </w:pBdr>
        <w:tabs>
          <w:tab w:val="left" w:pos="1725"/>
          <w:tab w:val="left" w:pos="1726"/>
        </w:tabs>
        <w:spacing w:line="249" w:lineRule="auto"/>
        <w:ind w:right="616"/>
        <w:rPr>
          <w:color w:val="000000"/>
        </w:rPr>
      </w:pPr>
      <w:r>
        <w:rPr>
          <w:color w:val="000000"/>
          <w:sz w:val="20"/>
          <w:szCs w:val="20"/>
        </w:rPr>
        <w:t>Notices sent by email are taken to have been given on the business day after sending.</w:t>
      </w:r>
    </w:p>
    <w:p w14:paraId="4B722EF8" w14:textId="77777777" w:rsidR="001C6AF8" w:rsidRDefault="001C6AF8" w:rsidP="001C6AF8">
      <w:pPr>
        <w:pStyle w:val="ListParagraph"/>
        <w:rPr>
          <w:color w:val="000000"/>
        </w:rPr>
      </w:pPr>
    </w:p>
    <w:p w14:paraId="7680B9DB" w14:textId="28A724F0" w:rsidR="001C6AF8" w:rsidRPr="00BF2FA3" w:rsidRDefault="001C6AF8" w:rsidP="001C6AF8">
      <w:pPr>
        <w:pStyle w:val="Heading1"/>
        <w:numPr>
          <w:ilvl w:val="0"/>
          <w:numId w:val="1"/>
        </w:numPr>
        <w:tabs>
          <w:tab w:val="left" w:pos="1025"/>
          <w:tab w:val="left" w:pos="1026"/>
        </w:tabs>
        <w:spacing w:before="1"/>
        <w:ind w:hanging="721"/>
      </w:pPr>
      <w:bookmarkStart w:id="410" w:name="_Toc113552103"/>
      <w:r w:rsidRPr="00BF2FA3">
        <w:t>Transitional Arrangements</w:t>
      </w:r>
      <w:bookmarkEnd w:id="410"/>
      <w:r w:rsidRPr="00BF2FA3">
        <w:t xml:space="preserve"> </w:t>
      </w:r>
    </w:p>
    <w:p w14:paraId="2C68D8F3" w14:textId="117A923B" w:rsidR="001C6AF8" w:rsidRPr="00A964EC" w:rsidRDefault="001C6AF8" w:rsidP="00BF2FA3">
      <w:pPr>
        <w:pStyle w:val="ListParagraph"/>
        <w:numPr>
          <w:ilvl w:val="1"/>
          <w:numId w:val="1"/>
        </w:numPr>
        <w:spacing w:before="240" w:line="276" w:lineRule="auto"/>
        <w:rPr>
          <w:color w:val="000000"/>
          <w:sz w:val="20"/>
          <w:szCs w:val="20"/>
        </w:rPr>
      </w:pPr>
      <w:r w:rsidRPr="00A964EC">
        <w:rPr>
          <w:color w:val="000000"/>
          <w:sz w:val="20"/>
          <w:szCs w:val="20"/>
        </w:rPr>
        <w:t xml:space="preserve">Everything done under any previous constitution of the </w:t>
      </w:r>
      <w:r w:rsidR="000B0F9A">
        <w:rPr>
          <w:color w:val="000000"/>
          <w:sz w:val="20"/>
          <w:szCs w:val="20"/>
        </w:rPr>
        <w:t>association</w:t>
      </w:r>
      <w:r w:rsidRPr="00A964EC">
        <w:rPr>
          <w:color w:val="000000"/>
          <w:sz w:val="20"/>
          <w:szCs w:val="20"/>
        </w:rPr>
        <w:t xml:space="preserve"> shall continue to have the same operation and effect after the adoption of this constitution as if properly done under this constitution. </w:t>
      </w:r>
    </w:p>
    <w:p w14:paraId="57D3FDCF" w14:textId="5460A704" w:rsidR="00CA2955" w:rsidRPr="00A964EC" w:rsidRDefault="00CA2955" w:rsidP="00BF2FA3">
      <w:pPr>
        <w:pStyle w:val="ListParagraph"/>
        <w:numPr>
          <w:ilvl w:val="1"/>
          <w:numId w:val="1"/>
        </w:numPr>
        <w:spacing w:before="240" w:line="276" w:lineRule="auto"/>
        <w:rPr>
          <w:color w:val="000000"/>
          <w:sz w:val="20"/>
          <w:szCs w:val="20"/>
        </w:rPr>
      </w:pPr>
      <w:r w:rsidRPr="00A964EC">
        <w:rPr>
          <w:color w:val="000000"/>
          <w:sz w:val="20"/>
          <w:szCs w:val="20"/>
        </w:rPr>
        <w:t xml:space="preserve">Any Board member appointed under the constitution of the </w:t>
      </w:r>
      <w:r w:rsidR="003A0CF0">
        <w:rPr>
          <w:color w:val="000000"/>
          <w:sz w:val="20"/>
          <w:szCs w:val="20"/>
        </w:rPr>
        <w:t>association</w:t>
      </w:r>
      <w:r w:rsidRPr="00A964EC">
        <w:rPr>
          <w:color w:val="000000"/>
          <w:sz w:val="20"/>
          <w:szCs w:val="20"/>
        </w:rPr>
        <w:t xml:space="preserve"> in effect </w:t>
      </w:r>
      <w:r w:rsidRPr="00A964EC">
        <w:rPr>
          <w:color w:val="000000"/>
          <w:sz w:val="20"/>
          <w:szCs w:val="20"/>
        </w:rPr>
        <w:lastRenderedPageBreak/>
        <w:t xml:space="preserve">immediately before the adoption of this constitution shall be taken to have been appointed in </w:t>
      </w:r>
      <w:r w:rsidR="007A1B82">
        <w:rPr>
          <w:color w:val="000000"/>
          <w:sz w:val="20"/>
          <w:szCs w:val="20"/>
        </w:rPr>
        <w:t xml:space="preserve">accordance with clause </w:t>
      </w:r>
      <w:r w:rsidR="00511720">
        <w:rPr>
          <w:color w:val="000000"/>
          <w:sz w:val="20"/>
          <w:szCs w:val="20"/>
        </w:rPr>
        <w:fldChar w:fldCharType="begin"/>
      </w:r>
      <w:r w:rsidR="00511720">
        <w:rPr>
          <w:color w:val="000000"/>
          <w:sz w:val="20"/>
          <w:szCs w:val="20"/>
        </w:rPr>
        <w:instrText xml:space="preserve"> REF _Ref82098411 \w \h </w:instrText>
      </w:r>
      <w:r w:rsidR="00511720">
        <w:rPr>
          <w:color w:val="000000"/>
          <w:sz w:val="20"/>
          <w:szCs w:val="20"/>
        </w:rPr>
      </w:r>
      <w:r w:rsidR="00511720">
        <w:rPr>
          <w:color w:val="000000"/>
          <w:sz w:val="20"/>
          <w:szCs w:val="20"/>
        </w:rPr>
        <w:fldChar w:fldCharType="separate"/>
      </w:r>
      <w:r w:rsidR="00F12DA3">
        <w:rPr>
          <w:color w:val="000000"/>
          <w:sz w:val="20"/>
          <w:szCs w:val="20"/>
        </w:rPr>
        <w:t>35</w:t>
      </w:r>
      <w:r w:rsidR="00511720">
        <w:rPr>
          <w:color w:val="000000"/>
          <w:sz w:val="20"/>
          <w:szCs w:val="20"/>
        </w:rPr>
        <w:fldChar w:fldCharType="end"/>
      </w:r>
      <w:r w:rsidR="00511720">
        <w:rPr>
          <w:color w:val="000000"/>
          <w:sz w:val="20"/>
          <w:szCs w:val="20"/>
        </w:rPr>
        <w:t xml:space="preserve"> </w:t>
      </w:r>
      <w:r w:rsidRPr="00A964EC">
        <w:rPr>
          <w:color w:val="000000"/>
          <w:sz w:val="20"/>
          <w:szCs w:val="20"/>
        </w:rPr>
        <w:t xml:space="preserve">and shall continue to hold office </w:t>
      </w:r>
      <w:r w:rsidR="009504F2">
        <w:rPr>
          <w:color w:val="000000"/>
          <w:sz w:val="20"/>
          <w:szCs w:val="20"/>
        </w:rPr>
        <w:t>subject to</w:t>
      </w:r>
      <w:r w:rsidR="00B77155" w:rsidRPr="00A964EC">
        <w:rPr>
          <w:color w:val="000000"/>
          <w:sz w:val="20"/>
          <w:szCs w:val="20"/>
        </w:rPr>
        <w:t xml:space="preserve"> clause </w:t>
      </w:r>
      <w:r w:rsidR="00511720">
        <w:rPr>
          <w:color w:val="000000"/>
          <w:sz w:val="20"/>
          <w:szCs w:val="20"/>
        </w:rPr>
        <w:fldChar w:fldCharType="begin"/>
      </w:r>
      <w:r w:rsidR="00511720">
        <w:rPr>
          <w:color w:val="000000"/>
          <w:sz w:val="20"/>
          <w:szCs w:val="20"/>
        </w:rPr>
        <w:instrText xml:space="preserve"> REF _Ref83317131 \w \h </w:instrText>
      </w:r>
      <w:r w:rsidR="00511720">
        <w:rPr>
          <w:color w:val="000000"/>
          <w:sz w:val="20"/>
          <w:szCs w:val="20"/>
        </w:rPr>
      </w:r>
      <w:r w:rsidR="00511720">
        <w:rPr>
          <w:color w:val="000000"/>
          <w:sz w:val="20"/>
          <w:szCs w:val="20"/>
        </w:rPr>
        <w:fldChar w:fldCharType="separate"/>
      </w:r>
      <w:r w:rsidR="00F12DA3">
        <w:rPr>
          <w:color w:val="000000"/>
          <w:sz w:val="20"/>
          <w:szCs w:val="20"/>
        </w:rPr>
        <w:t>36.1</w:t>
      </w:r>
      <w:r w:rsidR="00511720">
        <w:rPr>
          <w:color w:val="000000"/>
          <w:sz w:val="20"/>
          <w:szCs w:val="20"/>
        </w:rPr>
        <w:fldChar w:fldCharType="end"/>
      </w:r>
      <w:r w:rsidR="00511720">
        <w:rPr>
          <w:color w:val="000000"/>
          <w:sz w:val="20"/>
          <w:szCs w:val="20"/>
        </w:rPr>
        <w:t>.</w:t>
      </w:r>
    </w:p>
    <w:p w14:paraId="5D710B34" w14:textId="245A3C7A" w:rsidR="00BF2FA3" w:rsidRPr="00A964EC" w:rsidRDefault="00BF2FA3" w:rsidP="00BF2FA3">
      <w:pPr>
        <w:pStyle w:val="ListParagraph"/>
        <w:numPr>
          <w:ilvl w:val="1"/>
          <w:numId w:val="1"/>
        </w:numPr>
        <w:spacing w:before="240" w:line="276" w:lineRule="auto"/>
        <w:rPr>
          <w:color w:val="000000"/>
          <w:sz w:val="20"/>
          <w:szCs w:val="20"/>
        </w:rPr>
      </w:pPr>
      <w:r w:rsidRPr="00A964EC">
        <w:rPr>
          <w:color w:val="000000"/>
          <w:sz w:val="20"/>
          <w:szCs w:val="20"/>
        </w:rPr>
        <w:t xml:space="preserve">The </w:t>
      </w:r>
      <w:r w:rsidR="00B77155" w:rsidRPr="00A964EC">
        <w:rPr>
          <w:color w:val="000000"/>
          <w:sz w:val="20"/>
          <w:szCs w:val="20"/>
        </w:rPr>
        <w:t>Chair</w:t>
      </w:r>
      <w:r w:rsidRPr="00A964EC">
        <w:rPr>
          <w:color w:val="000000"/>
          <w:sz w:val="20"/>
          <w:szCs w:val="20"/>
        </w:rPr>
        <w:t xml:space="preserve"> appointed under the constitution of the </w:t>
      </w:r>
      <w:r w:rsidR="003A0CF0">
        <w:rPr>
          <w:color w:val="000000"/>
          <w:sz w:val="20"/>
          <w:szCs w:val="20"/>
        </w:rPr>
        <w:t>association</w:t>
      </w:r>
      <w:r w:rsidRPr="00A964EC">
        <w:rPr>
          <w:color w:val="000000"/>
          <w:sz w:val="20"/>
          <w:szCs w:val="20"/>
        </w:rPr>
        <w:t xml:space="preserve"> in effect immediately before the adoption of this </w:t>
      </w:r>
      <w:r w:rsidR="003A0CF0">
        <w:rPr>
          <w:color w:val="000000"/>
          <w:sz w:val="20"/>
          <w:szCs w:val="20"/>
        </w:rPr>
        <w:t>c</w:t>
      </w:r>
      <w:r w:rsidRPr="00A964EC">
        <w:rPr>
          <w:color w:val="000000"/>
          <w:sz w:val="20"/>
          <w:szCs w:val="20"/>
        </w:rPr>
        <w:t xml:space="preserve">onstitution shall be taken to have been appointed in accordance with clause </w:t>
      </w:r>
      <w:r w:rsidR="00511720">
        <w:rPr>
          <w:color w:val="000000"/>
          <w:sz w:val="20"/>
          <w:szCs w:val="20"/>
        </w:rPr>
        <w:fldChar w:fldCharType="begin"/>
      </w:r>
      <w:r w:rsidR="00511720">
        <w:rPr>
          <w:color w:val="000000"/>
          <w:sz w:val="20"/>
          <w:szCs w:val="20"/>
        </w:rPr>
        <w:instrText xml:space="preserve"> REF _Ref82095407 \w \h </w:instrText>
      </w:r>
      <w:r w:rsidR="00511720">
        <w:rPr>
          <w:color w:val="000000"/>
          <w:sz w:val="20"/>
          <w:szCs w:val="20"/>
        </w:rPr>
      </w:r>
      <w:r w:rsidR="00511720">
        <w:rPr>
          <w:color w:val="000000"/>
          <w:sz w:val="20"/>
          <w:szCs w:val="20"/>
        </w:rPr>
        <w:fldChar w:fldCharType="separate"/>
      </w:r>
      <w:r w:rsidR="00F12DA3">
        <w:rPr>
          <w:color w:val="000000"/>
          <w:sz w:val="20"/>
          <w:szCs w:val="20"/>
        </w:rPr>
        <w:t>27.2</w:t>
      </w:r>
      <w:r w:rsidR="00511720">
        <w:rPr>
          <w:color w:val="000000"/>
          <w:sz w:val="20"/>
          <w:szCs w:val="20"/>
        </w:rPr>
        <w:fldChar w:fldCharType="end"/>
      </w:r>
      <w:r w:rsidR="00511720">
        <w:rPr>
          <w:color w:val="000000"/>
          <w:sz w:val="20"/>
          <w:szCs w:val="20"/>
        </w:rPr>
        <w:t xml:space="preserve"> </w:t>
      </w:r>
      <w:r w:rsidRPr="00A964EC">
        <w:rPr>
          <w:color w:val="000000"/>
          <w:sz w:val="20"/>
          <w:szCs w:val="20"/>
        </w:rPr>
        <w:t xml:space="preserve">and shall continue to hold office for the unexpired term of their office, subject to this constitution. </w:t>
      </w:r>
    </w:p>
    <w:p w14:paraId="000003C1" w14:textId="7DDDE04C" w:rsidR="00106BF6" w:rsidRDefault="00106BF6">
      <w:pPr>
        <w:pBdr>
          <w:top w:val="nil"/>
          <w:left w:val="nil"/>
          <w:bottom w:val="nil"/>
          <w:right w:val="nil"/>
          <w:between w:val="nil"/>
        </w:pBdr>
        <w:spacing w:before="3"/>
        <w:rPr>
          <w:color w:val="000000"/>
          <w:sz w:val="20"/>
          <w:szCs w:val="20"/>
        </w:rPr>
      </w:pPr>
    </w:p>
    <w:p w14:paraId="43F2CF5A" w14:textId="77777777" w:rsidR="00442CDA" w:rsidRDefault="00442CDA">
      <w:pPr>
        <w:pBdr>
          <w:top w:val="nil"/>
          <w:left w:val="nil"/>
          <w:bottom w:val="nil"/>
          <w:right w:val="nil"/>
          <w:between w:val="nil"/>
        </w:pBdr>
        <w:spacing w:before="3"/>
        <w:rPr>
          <w:color w:val="000000"/>
          <w:sz w:val="20"/>
          <w:szCs w:val="20"/>
        </w:rPr>
      </w:pPr>
    </w:p>
    <w:p w14:paraId="000003C2" w14:textId="77777777" w:rsidR="00106BF6" w:rsidRDefault="00F85210">
      <w:pPr>
        <w:pStyle w:val="Heading1"/>
        <w:ind w:left="305" w:firstLine="0"/>
      </w:pPr>
      <w:bookmarkStart w:id="411" w:name="_heading=h.319y80a" w:colFirst="0" w:colLast="0"/>
      <w:bookmarkStart w:id="412" w:name="_Toc113552104"/>
      <w:bookmarkEnd w:id="411"/>
      <w:r>
        <w:t>Part 7 – INTERPRETATION</w:t>
      </w:r>
      <w:bookmarkEnd w:id="412"/>
    </w:p>
    <w:p w14:paraId="000003C3" w14:textId="77777777" w:rsidR="00106BF6" w:rsidRDefault="00106BF6">
      <w:pPr>
        <w:pBdr>
          <w:top w:val="nil"/>
          <w:left w:val="nil"/>
          <w:bottom w:val="nil"/>
          <w:right w:val="nil"/>
          <w:between w:val="nil"/>
        </w:pBdr>
        <w:spacing w:before="4"/>
        <w:rPr>
          <w:b/>
          <w:color w:val="000000"/>
          <w:sz w:val="20"/>
          <w:szCs w:val="20"/>
        </w:rPr>
      </w:pPr>
    </w:p>
    <w:p w14:paraId="000003C4" w14:textId="77777777" w:rsidR="00106BF6" w:rsidRDefault="00F85210">
      <w:pPr>
        <w:pStyle w:val="Heading1"/>
        <w:numPr>
          <w:ilvl w:val="0"/>
          <w:numId w:val="1"/>
        </w:numPr>
        <w:tabs>
          <w:tab w:val="left" w:pos="1025"/>
          <w:tab w:val="left" w:pos="1026"/>
        </w:tabs>
        <w:spacing w:before="1"/>
        <w:ind w:hanging="721"/>
      </w:pPr>
      <w:bookmarkStart w:id="413" w:name="_heading=h.1gf8i83" w:colFirst="0" w:colLast="0"/>
      <w:bookmarkStart w:id="414" w:name="_Toc113552105"/>
      <w:bookmarkEnd w:id="413"/>
      <w:r>
        <w:t>Definitions</w:t>
      </w:r>
      <w:bookmarkEnd w:id="414"/>
    </w:p>
    <w:p w14:paraId="000003C5" w14:textId="77777777" w:rsidR="00106BF6" w:rsidRDefault="00106BF6">
      <w:pPr>
        <w:pBdr>
          <w:top w:val="nil"/>
          <w:left w:val="nil"/>
          <w:bottom w:val="nil"/>
          <w:right w:val="nil"/>
          <w:between w:val="nil"/>
        </w:pBdr>
        <w:spacing w:before="4"/>
        <w:rPr>
          <w:b/>
          <w:color w:val="000000"/>
          <w:sz w:val="20"/>
          <w:szCs w:val="20"/>
        </w:rPr>
      </w:pPr>
    </w:p>
    <w:p w14:paraId="000003C6" w14:textId="77777777" w:rsidR="00106BF6" w:rsidRDefault="00F85210">
      <w:pPr>
        <w:numPr>
          <w:ilvl w:val="1"/>
          <w:numId w:val="1"/>
        </w:numPr>
        <w:pBdr>
          <w:top w:val="nil"/>
          <w:left w:val="nil"/>
          <w:bottom w:val="nil"/>
          <w:right w:val="nil"/>
          <w:between w:val="nil"/>
        </w:pBdr>
        <w:tabs>
          <w:tab w:val="left" w:pos="1725"/>
          <w:tab w:val="left" w:pos="1726"/>
        </w:tabs>
        <w:rPr>
          <w:color w:val="000000"/>
        </w:rPr>
      </w:pPr>
      <w:r>
        <w:rPr>
          <w:color w:val="000000"/>
          <w:sz w:val="20"/>
          <w:szCs w:val="20"/>
        </w:rPr>
        <w:t>In this constitution, unless the contrary intention appears:</w:t>
      </w:r>
    </w:p>
    <w:p w14:paraId="000003C7" w14:textId="77777777" w:rsidR="00106BF6" w:rsidRDefault="00106BF6">
      <w:pPr>
        <w:pBdr>
          <w:top w:val="nil"/>
          <w:left w:val="nil"/>
          <w:bottom w:val="nil"/>
          <w:right w:val="nil"/>
          <w:between w:val="nil"/>
        </w:pBdr>
        <w:rPr>
          <w:color w:val="000000"/>
          <w:sz w:val="20"/>
          <w:szCs w:val="20"/>
        </w:rPr>
      </w:pPr>
    </w:p>
    <w:p w14:paraId="000003C8" w14:textId="73BFDD00" w:rsidR="00106BF6" w:rsidRDefault="00F85210">
      <w:pPr>
        <w:numPr>
          <w:ilvl w:val="2"/>
          <w:numId w:val="1"/>
        </w:numPr>
        <w:pBdr>
          <w:top w:val="nil"/>
          <w:left w:val="nil"/>
          <w:bottom w:val="nil"/>
          <w:right w:val="nil"/>
          <w:between w:val="nil"/>
        </w:pBdr>
        <w:tabs>
          <w:tab w:val="left" w:pos="2446"/>
          <w:tab w:val="left" w:pos="2447"/>
        </w:tabs>
      </w:pPr>
      <w:r>
        <w:rPr>
          <w:color w:val="000000"/>
          <w:sz w:val="20"/>
          <w:szCs w:val="20"/>
        </w:rPr>
        <w:t>“</w:t>
      </w:r>
      <w:r>
        <w:rPr>
          <w:b/>
          <w:color w:val="000000"/>
          <w:sz w:val="20"/>
          <w:szCs w:val="20"/>
        </w:rPr>
        <w:t>2021 AGM</w:t>
      </w:r>
      <w:r>
        <w:rPr>
          <w:color w:val="000000"/>
          <w:sz w:val="20"/>
          <w:szCs w:val="20"/>
        </w:rPr>
        <w:t xml:space="preserve">” means the first Annual General Meeting held by </w:t>
      </w:r>
      <w:r w:rsidR="00295B65">
        <w:rPr>
          <w:color w:val="000000"/>
          <w:sz w:val="20"/>
          <w:szCs w:val="20"/>
        </w:rPr>
        <w:t>Safe and Equal</w:t>
      </w:r>
      <w:r>
        <w:rPr>
          <w:color w:val="000000"/>
          <w:sz w:val="20"/>
          <w:szCs w:val="20"/>
        </w:rPr>
        <w:t xml:space="preserve"> following the conclusion of the 2021 financial year;</w:t>
      </w:r>
    </w:p>
    <w:p w14:paraId="000003C9" w14:textId="77777777" w:rsidR="00106BF6" w:rsidRDefault="00106BF6">
      <w:pPr>
        <w:pBdr>
          <w:top w:val="nil"/>
          <w:left w:val="nil"/>
          <w:bottom w:val="nil"/>
          <w:right w:val="nil"/>
          <w:between w:val="nil"/>
        </w:pBdr>
        <w:tabs>
          <w:tab w:val="left" w:pos="2446"/>
          <w:tab w:val="left" w:pos="2447"/>
        </w:tabs>
        <w:rPr>
          <w:color w:val="000000"/>
          <w:sz w:val="20"/>
          <w:szCs w:val="20"/>
        </w:rPr>
      </w:pPr>
      <w:bookmarkStart w:id="415" w:name="_heading=h.4du1wux" w:colFirst="0" w:colLast="0"/>
      <w:bookmarkEnd w:id="415"/>
    </w:p>
    <w:p w14:paraId="000003CA" w14:textId="77777777" w:rsidR="00106BF6" w:rsidRDefault="00F85210">
      <w:pPr>
        <w:numPr>
          <w:ilvl w:val="2"/>
          <w:numId w:val="1"/>
        </w:numPr>
        <w:pBdr>
          <w:top w:val="nil"/>
          <w:left w:val="nil"/>
          <w:bottom w:val="nil"/>
          <w:right w:val="nil"/>
          <w:between w:val="nil"/>
        </w:pBdr>
        <w:tabs>
          <w:tab w:val="left" w:pos="2446"/>
          <w:tab w:val="left" w:pos="2447"/>
        </w:tabs>
        <w:rPr>
          <w:color w:val="000000"/>
        </w:rPr>
      </w:pPr>
      <w:r>
        <w:rPr>
          <w:color w:val="000000"/>
          <w:sz w:val="20"/>
          <w:szCs w:val="20"/>
        </w:rPr>
        <w:t>"</w:t>
      </w:r>
      <w:r>
        <w:rPr>
          <w:b/>
          <w:color w:val="000000"/>
          <w:sz w:val="20"/>
          <w:szCs w:val="20"/>
        </w:rPr>
        <w:t>Act</w:t>
      </w:r>
      <w:r>
        <w:rPr>
          <w:color w:val="000000"/>
          <w:sz w:val="20"/>
          <w:szCs w:val="20"/>
        </w:rPr>
        <w:t xml:space="preserve">" means the </w:t>
      </w:r>
      <w:r w:rsidRPr="00573F8A">
        <w:rPr>
          <w:i/>
          <w:color w:val="000000"/>
          <w:sz w:val="20"/>
          <w:szCs w:val="20"/>
        </w:rPr>
        <w:t>Associations Incorporation Reform Act 2012</w:t>
      </w:r>
      <w:r>
        <w:rPr>
          <w:color w:val="000000"/>
          <w:sz w:val="20"/>
          <w:szCs w:val="20"/>
        </w:rPr>
        <w:t xml:space="preserve"> (Victoria);</w:t>
      </w:r>
    </w:p>
    <w:p w14:paraId="000003CB" w14:textId="77777777" w:rsidR="00106BF6" w:rsidRDefault="00106BF6">
      <w:pPr>
        <w:pBdr>
          <w:top w:val="nil"/>
          <w:left w:val="nil"/>
          <w:bottom w:val="nil"/>
          <w:right w:val="nil"/>
          <w:between w:val="nil"/>
        </w:pBdr>
        <w:spacing w:before="5"/>
        <w:rPr>
          <w:color w:val="000000"/>
          <w:sz w:val="20"/>
          <w:szCs w:val="20"/>
        </w:rPr>
      </w:pPr>
    </w:p>
    <w:p w14:paraId="000003CC" w14:textId="4B967F6C" w:rsidR="00106BF6" w:rsidRDefault="00F85210">
      <w:pPr>
        <w:numPr>
          <w:ilvl w:val="2"/>
          <w:numId w:val="1"/>
        </w:numPr>
        <w:pBdr>
          <w:top w:val="nil"/>
          <w:left w:val="nil"/>
          <w:bottom w:val="nil"/>
          <w:right w:val="nil"/>
          <w:between w:val="nil"/>
        </w:pBdr>
        <w:tabs>
          <w:tab w:val="left" w:pos="2446"/>
          <w:tab w:val="left" w:pos="2447"/>
        </w:tabs>
        <w:spacing w:line="254" w:lineRule="auto"/>
        <w:ind w:right="588"/>
        <w:rPr>
          <w:color w:val="000000"/>
        </w:rPr>
      </w:pPr>
      <w:r>
        <w:rPr>
          <w:color w:val="000000"/>
          <w:sz w:val="20"/>
          <w:szCs w:val="20"/>
        </w:rPr>
        <w:t>“</w:t>
      </w:r>
      <w:r>
        <w:rPr>
          <w:b/>
          <w:color w:val="000000"/>
          <w:sz w:val="20"/>
          <w:szCs w:val="20"/>
        </w:rPr>
        <w:t>Annual General Meeting</w:t>
      </w:r>
      <w:r>
        <w:rPr>
          <w:color w:val="000000"/>
          <w:sz w:val="20"/>
          <w:szCs w:val="20"/>
        </w:rPr>
        <w:t xml:space="preserve">” means a meeting convened in accordance with clause </w:t>
      </w:r>
      <w:hyperlink w:anchor="_heading=h.1hmsyys">
        <w:r>
          <w:rPr>
            <w:color w:val="000000"/>
            <w:sz w:val="20"/>
            <w:szCs w:val="20"/>
          </w:rPr>
          <w:t>17;</w:t>
        </w:r>
      </w:hyperlink>
    </w:p>
    <w:p w14:paraId="7D132EFD" w14:textId="6DEF4EC6" w:rsidR="00AC1430" w:rsidRPr="00AC1430" w:rsidRDefault="00AC1430" w:rsidP="00AC1430">
      <w:pPr>
        <w:numPr>
          <w:ilvl w:val="2"/>
          <w:numId w:val="1"/>
        </w:numPr>
        <w:pBdr>
          <w:top w:val="nil"/>
          <w:left w:val="nil"/>
          <w:bottom w:val="nil"/>
          <w:right w:val="nil"/>
          <w:between w:val="nil"/>
        </w:pBdr>
        <w:tabs>
          <w:tab w:val="left" w:pos="2446"/>
          <w:tab w:val="left" w:pos="2447"/>
        </w:tabs>
        <w:spacing w:before="192" w:line="252" w:lineRule="auto"/>
        <w:ind w:right="725"/>
        <w:rPr>
          <w:color w:val="000000"/>
          <w:sz w:val="20"/>
          <w:szCs w:val="20"/>
        </w:rPr>
      </w:pPr>
      <w:r w:rsidRPr="00B90C56">
        <w:rPr>
          <w:color w:val="000000"/>
          <w:sz w:val="20"/>
          <w:szCs w:val="20"/>
        </w:rPr>
        <w:t>“</w:t>
      </w:r>
      <w:r w:rsidR="001C6AF8">
        <w:rPr>
          <w:b/>
          <w:color w:val="000000"/>
          <w:sz w:val="20"/>
          <w:szCs w:val="20"/>
        </w:rPr>
        <w:t>a</w:t>
      </w:r>
      <w:r w:rsidR="00762334" w:rsidRPr="00762334">
        <w:rPr>
          <w:b/>
          <w:color w:val="000000"/>
          <w:sz w:val="20"/>
          <w:szCs w:val="20"/>
        </w:rPr>
        <w:t xml:space="preserve">ppointed </w:t>
      </w:r>
      <w:r w:rsidR="00106678">
        <w:rPr>
          <w:b/>
          <w:color w:val="000000"/>
          <w:sz w:val="20"/>
          <w:szCs w:val="20"/>
        </w:rPr>
        <w:t>person</w:t>
      </w:r>
      <w:r w:rsidRPr="00B90C56">
        <w:rPr>
          <w:color w:val="000000"/>
          <w:sz w:val="20"/>
          <w:szCs w:val="20"/>
        </w:rPr>
        <w:t>” means a person who is appointed</w:t>
      </w:r>
      <w:r w:rsidR="000B0F9A">
        <w:rPr>
          <w:color w:val="000000"/>
          <w:sz w:val="20"/>
          <w:szCs w:val="20"/>
        </w:rPr>
        <w:t xml:space="preserve"> to the Board</w:t>
      </w:r>
      <w:r w:rsidRPr="00B90C56">
        <w:rPr>
          <w:color w:val="000000"/>
          <w:sz w:val="20"/>
          <w:szCs w:val="20"/>
        </w:rPr>
        <w:t xml:space="preserve"> based on skill, qualification and experience </w:t>
      </w:r>
      <w:r w:rsidR="00762334">
        <w:rPr>
          <w:color w:val="000000"/>
          <w:sz w:val="20"/>
          <w:szCs w:val="20"/>
        </w:rPr>
        <w:t>(</w:t>
      </w:r>
      <w:r w:rsidRPr="00B90C56">
        <w:rPr>
          <w:color w:val="000000"/>
          <w:sz w:val="20"/>
          <w:szCs w:val="20"/>
        </w:rPr>
        <w:t>rather than elected from the membership</w:t>
      </w:r>
      <w:r w:rsidR="00762334">
        <w:rPr>
          <w:color w:val="000000"/>
          <w:sz w:val="20"/>
          <w:szCs w:val="20"/>
        </w:rPr>
        <w:t>)</w:t>
      </w:r>
      <w:r>
        <w:rPr>
          <w:color w:val="000000"/>
          <w:sz w:val="20"/>
          <w:szCs w:val="20"/>
        </w:rPr>
        <w:t xml:space="preserve"> in accordance with clause </w:t>
      </w:r>
      <w:r w:rsidR="00031B56">
        <w:rPr>
          <w:color w:val="000000"/>
          <w:sz w:val="20"/>
          <w:szCs w:val="20"/>
        </w:rPr>
        <w:t>28;</w:t>
      </w:r>
    </w:p>
    <w:p w14:paraId="000003CD" w14:textId="74C9C161" w:rsidR="00106BF6" w:rsidRDefault="00F85210">
      <w:pPr>
        <w:numPr>
          <w:ilvl w:val="2"/>
          <w:numId w:val="1"/>
        </w:numPr>
        <w:pBdr>
          <w:top w:val="nil"/>
          <w:left w:val="nil"/>
          <w:bottom w:val="nil"/>
          <w:right w:val="nil"/>
          <w:between w:val="nil"/>
        </w:pBdr>
        <w:tabs>
          <w:tab w:val="left" w:pos="2446"/>
          <w:tab w:val="left" w:pos="2447"/>
        </w:tabs>
        <w:spacing w:before="192" w:line="252" w:lineRule="auto"/>
        <w:ind w:right="725"/>
        <w:rPr>
          <w:color w:val="000000"/>
        </w:rPr>
      </w:pPr>
      <w:r>
        <w:rPr>
          <w:color w:val="000000"/>
          <w:sz w:val="20"/>
          <w:szCs w:val="20"/>
        </w:rPr>
        <w:t>“</w:t>
      </w:r>
      <w:r>
        <w:rPr>
          <w:b/>
          <w:color w:val="000000"/>
          <w:sz w:val="20"/>
          <w:szCs w:val="20"/>
        </w:rPr>
        <w:t>Associate Member</w:t>
      </w:r>
      <w:r>
        <w:rPr>
          <w:color w:val="000000"/>
          <w:sz w:val="20"/>
          <w:szCs w:val="20"/>
        </w:rPr>
        <w:t xml:space="preserve">” means an organisation which or individual who becomes an associate member under sub-clause </w:t>
      </w:r>
      <w:hyperlink w:anchor="_heading=h.44sinio">
        <w:r w:rsidR="00994248" w:rsidRPr="00994248">
          <w:rPr>
            <w:color w:val="000000"/>
            <w:sz w:val="20"/>
            <w:szCs w:val="20"/>
          </w:rPr>
          <w:fldChar w:fldCharType="begin"/>
        </w:r>
        <w:r w:rsidR="00994248" w:rsidRPr="00994248">
          <w:rPr>
            <w:sz w:val="20"/>
            <w:szCs w:val="20"/>
          </w:rPr>
          <w:instrText xml:space="preserve"> REF _Ref82096057 \w \h </w:instrText>
        </w:r>
        <w:r w:rsidR="00994248" w:rsidRPr="00994248">
          <w:rPr>
            <w:color w:val="000000"/>
            <w:sz w:val="20"/>
            <w:szCs w:val="20"/>
          </w:rPr>
          <w:instrText xml:space="preserve"> \* MERGEFORMAT </w:instrText>
        </w:r>
        <w:r w:rsidR="00994248" w:rsidRPr="00994248">
          <w:rPr>
            <w:color w:val="000000"/>
            <w:sz w:val="20"/>
            <w:szCs w:val="20"/>
          </w:rPr>
        </w:r>
        <w:r w:rsidR="00994248" w:rsidRPr="00994248">
          <w:rPr>
            <w:color w:val="000000"/>
            <w:sz w:val="20"/>
            <w:szCs w:val="20"/>
          </w:rPr>
          <w:fldChar w:fldCharType="separate"/>
        </w:r>
        <w:r w:rsidR="00F12DA3">
          <w:rPr>
            <w:sz w:val="20"/>
            <w:szCs w:val="20"/>
          </w:rPr>
          <w:t>6.1(b)</w:t>
        </w:r>
        <w:r w:rsidR="00994248" w:rsidRPr="00994248">
          <w:rPr>
            <w:color w:val="000000"/>
            <w:sz w:val="20"/>
            <w:szCs w:val="20"/>
          </w:rPr>
          <w:fldChar w:fldCharType="end"/>
        </w:r>
      </w:hyperlink>
      <w:r w:rsidR="00031B56">
        <w:rPr>
          <w:color w:val="000000"/>
          <w:sz w:val="20"/>
          <w:szCs w:val="20"/>
        </w:rPr>
        <w:t>;</w:t>
      </w:r>
    </w:p>
    <w:p w14:paraId="000003CE" w14:textId="478142E0" w:rsidR="00106BF6" w:rsidRDefault="00F85210">
      <w:pPr>
        <w:numPr>
          <w:ilvl w:val="2"/>
          <w:numId w:val="1"/>
        </w:numPr>
        <w:pBdr>
          <w:top w:val="nil"/>
          <w:left w:val="nil"/>
          <w:bottom w:val="nil"/>
          <w:right w:val="nil"/>
          <w:between w:val="nil"/>
        </w:pBdr>
        <w:tabs>
          <w:tab w:val="left" w:pos="2446"/>
          <w:tab w:val="left" w:pos="2447"/>
        </w:tabs>
        <w:spacing w:before="196"/>
        <w:rPr>
          <w:color w:val="000000"/>
        </w:rPr>
      </w:pPr>
      <w:r>
        <w:rPr>
          <w:color w:val="000000"/>
          <w:sz w:val="20"/>
          <w:szCs w:val="20"/>
        </w:rPr>
        <w:t>"</w:t>
      </w:r>
      <w:r>
        <w:rPr>
          <w:b/>
          <w:color w:val="000000"/>
          <w:sz w:val="20"/>
          <w:szCs w:val="20"/>
        </w:rPr>
        <w:t>Board</w:t>
      </w:r>
      <w:r>
        <w:rPr>
          <w:color w:val="000000"/>
          <w:sz w:val="20"/>
          <w:szCs w:val="20"/>
        </w:rPr>
        <w:t xml:space="preserve">" means the Board of </w:t>
      </w:r>
      <w:r w:rsidR="00295B65">
        <w:rPr>
          <w:color w:val="000000"/>
          <w:sz w:val="20"/>
          <w:szCs w:val="20"/>
        </w:rPr>
        <w:t>Safe and Equal</w:t>
      </w:r>
      <w:r>
        <w:rPr>
          <w:color w:val="000000"/>
          <w:sz w:val="20"/>
          <w:szCs w:val="20"/>
        </w:rPr>
        <w:t>;</w:t>
      </w:r>
    </w:p>
    <w:p w14:paraId="000003D0" w14:textId="4267A725" w:rsidR="00106BF6" w:rsidRPr="00B90C56" w:rsidRDefault="00F85210">
      <w:pPr>
        <w:numPr>
          <w:ilvl w:val="2"/>
          <w:numId w:val="1"/>
        </w:numPr>
        <w:tabs>
          <w:tab w:val="left" w:pos="2446"/>
          <w:tab w:val="left" w:pos="2447"/>
        </w:tabs>
        <w:spacing w:before="197" w:line="254" w:lineRule="auto"/>
        <w:ind w:right="861"/>
      </w:pPr>
      <w:r>
        <w:rPr>
          <w:sz w:val="20"/>
          <w:szCs w:val="20"/>
        </w:rPr>
        <w:t>“</w:t>
      </w:r>
      <w:r>
        <w:rPr>
          <w:b/>
          <w:sz w:val="20"/>
          <w:szCs w:val="20"/>
        </w:rPr>
        <w:t>Board member</w:t>
      </w:r>
      <w:r>
        <w:rPr>
          <w:sz w:val="20"/>
          <w:szCs w:val="20"/>
        </w:rPr>
        <w:t>” means either a</w:t>
      </w:r>
      <w:r w:rsidR="00075BF0">
        <w:rPr>
          <w:sz w:val="20"/>
          <w:szCs w:val="20"/>
        </w:rPr>
        <w:t xml:space="preserve">n </w:t>
      </w:r>
      <w:r w:rsidR="001C6AF8">
        <w:rPr>
          <w:sz w:val="20"/>
          <w:szCs w:val="20"/>
        </w:rPr>
        <w:t xml:space="preserve">appointed </w:t>
      </w:r>
      <w:r w:rsidR="00183FDC">
        <w:rPr>
          <w:sz w:val="20"/>
          <w:szCs w:val="20"/>
        </w:rPr>
        <w:t xml:space="preserve">person </w:t>
      </w:r>
      <w:r w:rsidR="001C6AF8">
        <w:rPr>
          <w:sz w:val="20"/>
          <w:szCs w:val="20"/>
        </w:rPr>
        <w:t xml:space="preserve">or elected </w:t>
      </w:r>
      <w:r>
        <w:rPr>
          <w:sz w:val="20"/>
          <w:szCs w:val="20"/>
        </w:rPr>
        <w:t xml:space="preserve">member of the board of </w:t>
      </w:r>
      <w:r w:rsidR="00295B65">
        <w:rPr>
          <w:sz w:val="20"/>
          <w:szCs w:val="20"/>
        </w:rPr>
        <w:t>Safe and Equal</w:t>
      </w:r>
      <w:r>
        <w:rPr>
          <w:sz w:val="20"/>
          <w:szCs w:val="20"/>
        </w:rPr>
        <w:t xml:space="preserve">; </w:t>
      </w:r>
    </w:p>
    <w:p w14:paraId="074256D1" w14:textId="77777777" w:rsidR="00A00E68" w:rsidRDefault="00A00E68" w:rsidP="00A00E68">
      <w:pPr>
        <w:numPr>
          <w:ilvl w:val="2"/>
          <w:numId w:val="1"/>
        </w:numPr>
        <w:pBdr>
          <w:top w:val="nil"/>
          <w:left w:val="nil"/>
          <w:bottom w:val="nil"/>
          <w:right w:val="nil"/>
          <w:between w:val="nil"/>
        </w:pBdr>
        <w:tabs>
          <w:tab w:val="left" w:pos="2446"/>
          <w:tab w:val="left" w:pos="2447"/>
        </w:tabs>
        <w:spacing w:before="196"/>
      </w:pPr>
      <w:r>
        <w:rPr>
          <w:color w:val="000000"/>
          <w:sz w:val="20"/>
          <w:szCs w:val="20"/>
        </w:rPr>
        <w:t>“</w:t>
      </w:r>
      <w:r>
        <w:rPr>
          <w:b/>
          <w:color w:val="000000"/>
          <w:sz w:val="20"/>
          <w:szCs w:val="20"/>
        </w:rPr>
        <w:t>Board Observer</w:t>
      </w:r>
      <w:r>
        <w:rPr>
          <w:color w:val="000000"/>
          <w:sz w:val="20"/>
          <w:szCs w:val="20"/>
        </w:rPr>
        <w:t>” means a person nominated by the Board as a board observer from time to time;</w:t>
      </w:r>
    </w:p>
    <w:p w14:paraId="000003D1" w14:textId="77777777" w:rsidR="00106BF6" w:rsidRDefault="00106BF6">
      <w:pPr>
        <w:pBdr>
          <w:top w:val="nil"/>
          <w:left w:val="nil"/>
          <w:bottom w:val="nil"/>
          <w:right w:val="nil"/>
          <w:between w:val="nil"/>
        </w:pBdr>
        <w:tabs>
          <w:tab w:val="left" w:pos="2446"/>
          <w:tab w:val="left" w:pos="2447"/>
        </w:tabs>
        <w:spacing w:line="252" w:lineRule="auto"/>
        <w:ind w:left="2446" w:right="214"/>
        <w:rPr>
          <w:b/>
          <w:sz w:val="20"/>
          <w:szCs w:val="20"/>
        </w:rPr>
      </w:pPr>
    </w:p>
    <w:p w14:paraId="000003D2" w14:textId="30972106" w:rsidR="00106BF6" w:rsidRPr="00B90C56" w:rsidRDefault="00F85210">
      <w:pPr>
        <w:numPr>
          <w:ilvl w:val="2"/>
          <w:numId w:val="1"/>
        </w:numPr>
        <w:pBdr>
          <w:top w:val="nil"/>
          <w:left w:val="nil"/>
          <w:bottom w:val="nil"/>
          <w:right w:val="nil"/>
          <w:between w:val="nil"/>
        </w:pBdr>
        <w:tabs>
          <w:tab w:val="left" w:pos="2446"/>
          <w:tab w:val="left" w:pos="2447"/>
        </w:tabs>
        <w:spacing w:line="252" w:lineRule="auto"/>
        <w:ind w:right="214"/>
        <w:rPr>
          <w:color w:val="000000"/>
        </w:rPr>
      </w:pPr>
      <w:r>
        <w:rPr>
          <w:b/>
          <w:color w:val="000000"/>
          <w:sz w:val="20"/>
          <w:szCs w:val="20"/>
        </w:rPr>
        <w:t>“Candidate</w:t>
      </w:r>
      <w:r>
        <w:rPr>
          <w:color w:val="000000"/>
          <w:sz w:val="20"/>
          <w:szCs w:val="20"/>
        </w:rPr>
        <w:t xml:space="preserve">” means a candidate nominated for election to the Board, to be determined in accordance with the </w:t>
      </w:r>
      <w:r w:rsidR="00295B65">
        <w:rPr>
          <w:color w:val="000000"/>
          <w:sz w:val="20"/>
          <w:szCs w:val="20"/>
        </w:rPr>
        <w:t>Safe and Equal</w:t>
      </w:r>
      <w:r>
        <w:rPr>
          <w:color w:val="000000"/>
          <w:sz w:val="20"/>
          <w:szCs w:val="20"/>
        </w:rPr>
        <w:t>’s Nomination Policy.</w:t>
      </w:r>
    </w:p>
    <w:p w14:paraId="30DAAA23" w14:textId="2F7A368A" w:rsidR="00A00E68" w:rsidRDefault="00A00E68" w:rsidP="00B90C56">
      <w:pPr>
        <w:pBdr>
          <w:top w:val="nil"/>
          <w:left w:val="nil"/>
          <w:bottom w:val="nil"/>
          <w:right w:val="nil"/>
          <w:between w:val="nil"/>
        </w:pBdr>
        <w:tabs>
          <w:tab w:val="left" w:pos="2446"/>
          <w:tab w:val="left" w:pos="2447"/>
        </w:tabs>
        <w:spacing w:line="252" w:lineRule="auto"/>
        <w:ind w:right="214"/>
        <w:rPr>
          <w:color w:val="000000"/>
        </w:rPr>
      </w:pPr>
    </w:p>
    <w:p w14:paraId="000003D3" w14:textId="58CFB223" w:rsidR="00106BF6" w:rsidRDefault="00F85210">
      <w:pPr>
        <w:numPr>
          <w:ilvl w:val="2"/>
          <w:numId w:val="1"/>
        </w:numPr>
        <w:pBdr>
          <w:top w:val="nil"/>
          <w:left w:val="nil"/>
          <w:bottom w:val="nil"/>
          <w:right w:val="nil"/>
          <w:between w:val="nil"/>
        </w:pBdr>
        <w:tabs>
          <w:tab w:val="left" w:pos="2446"/>
          <w:tab w:val="left" w:pos="2447"/>
        </w:tabs>
        <w:spacing w:before="68" w:line="252" w:lineRule="auto"/>
        <w:ind w:right="740"/>
        <w:rPr>
          <w:color w:val="000000"/>
        </w:rPr>
      </w:pPr>
      <w:r>
        <w:rPr>
          <w:color w:val="000000"/>
          <w:sz w:val="20"/>
          <w:szCs w:val="20"/>
        </w:rPr>
        <w:t>"</w:t>
      </w:r>
      <w:r>
        <w:rPr>
          <w:b/>
          <w:color w:val="000000"/>
          <w:sz w:val="20"/>
          <w:szCs w:val="20"/>
        </w:rPr>
        <w:t>CEO</w:t>
      </w:r>
      <w:r>
        <w:rPr>
          <w:color w:val="000000"/>
          <w:sz w:val="20"/>
          <w:szCs w:val="20"/>
        </w:rPr>
        <w:t xml:space="preserve">" means the Chief Executive Officer of </w:t>
      </w:r>
      <w:r w:rsidR="00295B65">
        <w:rPr>
          <w:color w:val="000000"/>
          <w:sz w:val="20"/>
          <w:szCs w:val="20"/>
        </w:rPr>
        <w:t>Safe and Equal</w:t>
      </w:r>
      <w:r>
        <w:rPr>
          <w:color w:val="000000"/>
          <w:sz w:val="20"/>
          <w:szCs w:val="20"/>
        </w:rPr>
        <w:t xml:space="preserve"> appointed by the Board;</w:t>
      </w:r>
    </w:p>
    <w:p w14:paraId="000003D4" w14:textId="7F5FD7A7" w:rsidR="00106BF6" w:rsidRDefault="00F85210">
      <w:pPr>
        <w:numPr>
          <w:ilvl w:val="2"/>
          <w:numId w:val="1"/>
        </w:numPr>
        <w:pBdr>
          <w:top w:val="nil"/>
          <w:left w:val="nil"/>
          <w:bottom w:val="nil"/>
          <w:right w:val="nil"/>
          <w:between w:val="nil"/>
        </w:pBdr>
        <w:tabs>
          <w:tab w:val="left" w:pos="2446"/>
          <w:tab w:val="left" w:pos="2447"/>
        </w:tabs>
        <w:spacing w:before="197"/>
        <w:rPr>
          <w:color w:val="000000"/>
        </w:rPr>
      </w:pPr>
      <w:r>
        <w:rPr>
          <w:color w:val="000000"/>
          <w:sz w:val="20"/>
          <w:szCs w:val="20"/>
        </w:rPr>
        <w:t>"</w:t>
      </w:r>
      <w:r>
        <w:rPr>
          <w:b/>
          <w:color w:val="000000"/>
          <w:sz w:val="20"/>
          <w:szCs w:val="20"/>
        </w:rPr>
        <w:t>Chair</w:t>
      </w:r>
      <w:r>
        <w:rPr>
          <w:color w:val="000000"/>
          <w:sz w:val="20"/>
          <w:szCs w:val="20"/>
        </w:rPr>
        <w:t xml:space="preserve">" means the chairperson of </w:t>
      </w:r>
      <w:r w:rsidR="00295B65">
        <w:rPr>
          <w:color w:val="000000"/>
          <w:sz w:val="20"/>
          <w:szCs w:val="20"/>
        </w:rPr>
        <w:t>Safe and Equal</w:t>
      </w:r>
      <w:r>
        <w:rPr>
          <w:color w:val="000000"/>
          <w:sz w:val="20"/>
          <w:szCs w:val="20"/>
        </w:rPr>
        <w:t xml:space="preserve"> as elected by the Board;</w:t>
      </w:r>
    </w:p>
    <w:p w14:paraId="000003D5" w14:textId="77777777" w:rsidR="00106BF6" w:rsidRDefault="00106BF6">
      <w:pPr>
        <w:pBdr>
          <w:top w:val="nil"/>
          <w:left w:val="nil"/>
          <w:bottom w:val="nil"/>
          <w:right w:val="nil"/>
          <w:between w:val="nil"/>
        </w:pBdr>
        <w:spacing w:before="2"/>
        <w:rPr>
          <w:color w:val="000000"/>
          <w:sz w:val="20"/>
          <w:szCs w:val="20"/>
        </w:rPr>
      </w:pPr>
    </w:p>
    <w:p w14:paraId="000003D8" w14:textId="77777777" w:rsidR="00106BF6" w:rsidRDefault="00F85210">
      <w:pPr>
        <w:numPr>
          <w:ilvl w:val="2"/>
          <w:numId w:val="1"/>
        </w:numPr>
        <w:pBdr>
          <w:top w:val="nil"/>
          <w:left w:val="nil"/>
          <w:bottom w:val="nil"/>
          <w:right w:val="nil"/>
          <w:between w:val="nil"/>
        </w:pBdr>
        <w:tabs>
          <w:tab w:val="left" w:pos="2446"/>
          <w:tab w:val="left" w:pos="2447"/>
        </w:tabs>
        <w:rPr>
          <w:color w:val="000000"/>
        </w:rPr>
      </w:pPr>
      <w:r>
        <w:rPr>
          <w:color w:val="000000"/>
          <w:sz w:val="20"/>
          <w:szCs w:val="20"/>
        </w:rPr>
        <w:t>“</w:t>
      </w:r>
      <w:r>
        <w:rPr>
          <w:b/>
          <w:color w:val="000000"/>
          <w:sz w:val="20"/>
          <w:szCs w:val="20"/>
        </w:rPr>
        <w:t>Disciplinary Procedure</w:t>
      </w:r>
      <w:r>
        <w:rPr>
          <w:color w:val="000000"/>
          <w:sz w:val="20"/>
          <w:szCs w:val="20"/>
        </w:rPr>
        <w:t>” means the procedure set out in sub-clauses</w:t>
      </w:r>
    </w:p>
    <w:p w14:paraId="000003DB" w14:textId="27C7B558" w:rsidR="00106BF6" w:rsidRPr="00A03A55" w:rsidRDefault="00F85210" w:rsidP="00A03A55">
      <w:pPr>
        <w:pBdr>
          <w:top w:val="nil"/>
          <w:left w:val="nil"/>
          <w:bottom w:val="nil"/>
          <w:right w:val="nil"/>
          <w:between w:val="nil"/>
        </w:pBdr>
        <w:spacing w:before="15"/>
        <w:ind w:left="2446"/>
        <w:rPr>
          <w:color w:val="000000"/>
          <w:sz w:val="20"/>
          <w:szCs w:val="20"/>
        </w:rPr>
      </w:pPr>
      <w:r>
        <w:rPr>
          <w:color w:val="000000"/>
          <w:sz w:val="20"/>
          <w:szCs w:val="20"/>
        </w:rPr>
        <w:t xml:space="preserve">11.1 and </w:t>
      </w:r>
      <w:proofErr w:type="gramStart"/>
      <w:r>
        <w:rPr>
          <w:color w:val="000000"/>
          <w:sz w:val="20"/>
          <w:szCs w:val="20"/>
        </w:rPr>
        <w:t>11.2;</w:t>
      </w:r>
      <w:proofErr w:type="gramEnd"/>
    </w:p>
    <w:p w14:paraId="000003E2" w14:textId="77777777" w:rsidR="00106BF6" w:rsidRDefault="00106BF6" w:rsidP="00F11F5E">
      <w:pPr>
        <w:pBdr>
          <w:top w:val="nil"/>
          <w:left w:val="nil"/>
          <w:bottom w:val="nil"/>
          <w:right w:val="nil"/>
          <w:between w:val="nil"/>
        </w:pBdr>
        <w:rPr>
          <w:color w:val="000000"/>
          <w:sz w:val="20"/>
          <w:szCs w:val="20"/>
        </w:rPr>
      </w:pPr>
    </w:p>
    <w:p w14:paraId="000003E3" w14:textId="77777777" w:rsidR="00106BF6" w:rsidRDefault="00F85210">
      <w:pPr>
        <w:numPr>
          <w:ilvl w:val="2"/>
          <w:numId w:val="1"/>
        </w:numPr>
        <w:pBdr>
          <w:top w:val="nil"/>
          <w:left w:val="nil"/>
          <w:bottom w:val="nil"/>
          <w:right w:val="nil"/>
          <w:between w:val="nil"/>
        </w:pBdr>
        <w:tabs>
          <w:tab w:val="left" w:pos="2446"/>
          <w:tab w:val="left" w:pos="2447"/>
        </w:tabs>
        <w:spacing w:before="2"/>
        <w:rPr>
          <w:color w:val="000000"/>
        </w:rPr>
      </w:pPr>
      <w:r>
        <w:rPr>
          <w:color w:val="000000"/>
          <w:sz w:val="20"/>
          <w:szCs w:val="20"/>
        </w:rPr>
        <w:t>“</w:t>
      </w:r>
      <w:r>
        <w:rPr>
          <w:b/>
          <w:color w:val="000000"/>
          <w:sz w:val="20"/>
          <w:szCs w:val="20"/>
        </w:rPr>
        <w:t>Executive Position</w:t>
      </w:r>
      <w:r>
        <w:rPr>
          <w:color w:val="000000"/>
          <w:sz w:val="20"/>
          <w:szCs w:val="20"/>
        </w:rPr>
        <w:t>” means the positions on the Board of CEO, Chair, Deputy Chair Secretary and Treasurer;</w:t>
      </w:r>
    </w:p>
    <w:p w14:paraId="000003E4" w14:textId="77777777" w:rsidR="00106BF6" w:rsidRDefault="00106BF6">
      <w:pPr>
        <w:pBdr>
          <w:top w:val="nil"/>
          <w:left w:val="nil"/>
          <w:bottom w:val="nil"/>
          <w:right w:val="nil"/>
          <w:between w:val="nil"/>
        </w:pBdr>
        <w:ind w:left="1726" w:hanging="721"/>
        <w:rPr>
          <w:color w:val="000000"/>
          <w:sz w:val="20"/>
          <w:szCs w:val="20"/>
        </w:rPr>
      </w:pPr>
    </w:p>
    <w:p w14:paraId="000003E5" w14:textId="2DF59ED6" w:rsidR="00106BF6" w:rsidRDefault="00F85210">
      <w:pPr>
        <w:numPr>
          <w:ilvl w:val="2"/>
          <w:numId w:val="1"/>
        </w:numPr>
        <w:pBdr>
          <w:top w:val="nil"/>
          <w:left w:val="nil"/>
          <w:bottom w:val="nil"/>
          <w:right w:val="nil"/>
          <w:between w:val="nil"/>
        </w:pBdr>
        <w:tabs>
          <w:tab w:val="left" w:pos="2501"/>
          <w:tab w:val="left" w:pos="2502"/>
        </w:tabs>
        <w:spacing w:line="252" w:lineRule="auto"/>
        <w:ind w:right="444"/>
        <w:rPr>
          <w:color w:val="000000"/>
        </w:rPr>
      </w:pPr>
      <w:r>
        <w:rPr>
          <w:color w:val="000000"/>
          <w:sz w:val="20"/>
          <w:szCs w:val="20"/>
        </w:rPr>
        <w:t>"</w:t>
      </w:r>
      <w:r>
        <w:rPr>
          <w:b/>
          <w:color w:val="000000"/>
          <w:sz w:val="20"/>
          <w:szCs w:val="20"/>
        </w:rPr>
        <w:t>Full Member</w:t>
      </w:r>
      <w:r>
        <w:rPr>
          <w:color w:val="000000"/>
          <w:sz w:val="20"/>
          <w:szCs w:val="20"/>
        </w:rPr>
        <w:t xml:space="preserve">" means an organisation which becomes a full member of </w:t>
      </w:r>
      <w:r w:rsidR="00295B65">
        <w:rPr>
          <w:color w:val="000000"/>
          <w:sz w:val="20"/>
          <w:szCs w:val="20"/>
        </w:rPr>
        <w:t>Safe and Equal</w:t>
      </w:r>
      <w:r>
        <w:rPr>
          <w:color w:val="000000"/>
          <w:sz w:val="20"/>
          <w:szCs w:val="20"/>
        </w:rPr>
        <w:t xml:space="preserve"> under clause </w:t>
      </w:r>
      <w:hyperlink w:anchor="_heading=h.1ksv4uv">
        <w:r w:rsidR="00994248" w:rsidRPr="00994248">
          <w:rPr>
            <w:color w:val="000000"/>
            <w:sz w:val="20"/>
            <w:szCs w:val="20"/>
          </w:rPr>
          <w:fldChar w:fldCharType="begin"/>
        </w:r>
        <w:r w:rsidR="00994248" w:rsidRPr="00994248">
          <w:rPr>
            <w:sz w:val="20"/>
            <w:szCs w:val="20"/>
          </w:rPr>
          <w:instrText xml:space="preserve"> REF _Ref82096141 \w \h </w:instrText>
        </w:r>
        <w:r w:rsidR="00994248" w:rsidRPr="00994248">
          <w:rPr>
            <w:color w:val="000000"/>
            <w:sz w:val="20"/>
            <w:szCs w:val="20"/>
          </w:rPr>
          <w:instrText xml:space="preserve"> \* MERGEFORMAT </w:instrText>
        </w:r>
        <w:r w:rsidR="00994248" w:rsidRPr="00994248">
          <w:rPr>
            <w:color w:val="000000"/>
            <w:sz w:val="20"/>
            <w:szCs w:val="20"/>
          </w:rPr>
        </w:r>
        <w:r w:rsidR="00994248" w:rsidRPr="00994248">
          <w:rPr>
            <w:color w:val="000000"/>
            <w:sz w:val="20"/>
            <w:szCs w:val="20"/>
          </w:rPr>
          <w:fldChar w:fldCharType="separate"/>
        </w:r>
        <w:r w:rsidR="00F12DA3">
          <w:rPr>
            <w:sz w:val="20"/>
            <w:szCs w:val="20"/>
          </w:rPr>
          <w:t>6.1(a)</w:t>
        </w:r>
        <w:r w:rsidR="00994248" w:rsidRPr="00994248">
          <w:rPr>
            <w:color w:val="000000"/>
            <w:sz w:val="20"/>
            <w:szCs w:val="20"/>
          </w:rPr>
          <w:fldChar w:fldCharType="end"/>
        </w:r>
        <w:r w:rsidRPr="00994248">
          <w:rPr>
            <w:color w:val="000000"/>
            <w:sz w:val="20"/>
            <w:szCs w:val="20"/>
          </w:rPr>
          <w:t>;</w:t>
        </w:r>
      </w:hyperlink>
    </w:p>
    <w:p w14:paraId="000003E7" w14:textId="2F853894" w:rsidR="00106BF6" w:rsidRDefault="00F85210">
      <w:pPr>
        <w:numPr>
          <w:ilvl w:val="2"/>
          <w:numId w:val="1"/>
        </w:numPr>
        <w:pBdr>
          <w:top w:val="nil"/>
          <w:left w:val="nil"/>
          <w:bottom w:val="nil"/>
          <w:right w:val="nil"/>
          <w:between w:val="nil"/>
        </w:pBdr>
        <w:tabs>
          <w:tab w:val="left" w:pos="2446"/>
          <w:tab w:val="left" w:pos="2447"/>
        </w:tabs>
        <w:spacing w:before="197" w:line="254" w:lineRule="auto"/>
        <w:ind w:right="861"/>
        <w:rPr>
          <w:color w:val="000000"/>
        </w:rPr>
      </w:pPr>
      <w:r>
        <w:rPr>
          <w:color w:val="000000"/>
          <w:sz w:val="20"/>
          <w:szCs w:val="20"/>
        </w:rPr>
        <w:t>“</w:t>
      </w:r>
      <w:r>
        <w:rPr>
          <w:b/>
          <w:color w:val="000000"/>
          <w:sz w:val="20"/>
          <w:szCs w:val="20"/>
        </w:rPr>
        <w:t>Membership Fees</w:t>
      </w:r>
      <w:r>
        <w:rPr>
          <w:color w:val="000000"/>
          <w:sz w:val="20"/>
          <w:szCs w:val="20"/>
        </w:rPr>
        <w:t xml:space="preserve">” means the fees set by the Board to be paid by members annually pursuant to clause </w:t>
      </w:r>
      <w:hyperlink w:anchor="_heading=h.1y810tw">
        <w:r>
          <w:rPr>
            <w:color w:val="000000"/>
            <w:sz w:val="20"/>
            <w:szCs w:val="20"/>
          </w:rPr>
          <w:t>9;</w:t>
        </w:r>
      </w:hyperlink>
    </w:p>
    <w:p w14:paraId="000003E9" w14:textId="74523FD4" w:rsidR="00106BF6" w:rsidRDefault="00994248">
      <w:pPr>
        <w:numPr>
          <w:ilvl w:val="2"/>
          <w:numId w:val="1"/>
        </w:numPr>
        <w:pBdr>
          <w:top w:val="nil"/>
          <w:left w:val="nil"/>
          <w:bottom w:val="nil"/>
          <w:right w:val="nil"/>
          <w:between w:val="nil"/>
        </w:pBdr>
        <w:tabs>
          <w:tab w:val="left" w:pos="2446"/>
          <w:tab w:val="left" w:pos="2447"/>
        </w:tabs>
        <w:spacing w:before="194"/>
        <w:rPr>
          <w:color w:val="000000"/>
        </w:rPr>
      </w:pPr>
      <w:r w:rsidDel="00994248">
        <w:rPr>
          <w:color w:val="000000"/>
          <w:sz w:val="20"/>
          <w:szCs w:val="20"/>
        </w:rPr>
        <w:t xml:space="preserve"> </w:t>
      </w:r>
      <w:r w:rsidR="00F85210">
        <w:rPr>
          <w:color w:val="000000"/>
          <w:sz w:val="20"/>
          <w:szCs w:val="20"/>
        </w:rPr>
        <w:t>“</w:t>
      </w:r>
      <w:r w:rsidR="00F85210">
        <w:rPr>
          <w:b/>
          <w:color w:val="000000"/>
          <w:sz w:val="20"/>
          <w:szCs w:val="20"/>
        </w:rPr>
        <w:t>Preferential System of Voting</w:t>
      </w:r>
      <w:r w:rsidR="00F85210">
        <w:rPr>
          <w:color w:val="000000"/>
          <w:sz w:val="20"/>
          <w:szCs w:val="20"/>
        </w:rPr>
        <w:t>” means;</w:t>
      </w:r>
    </w:p>
    <w:p w14:paraId="000003EA" w14:textId="77777777" w:rsidR="00106BF6" w:rsidRDefault="00106BF6">
      <w:pPr>
        <w:pBdr>
          <w:top w:val="nil"/>
          <w:left w:val="nil"/>
          <w:bottom w:val="nil"/>
          <w:right w:val="nil"/>
          <w:between w:val="nil"/>
        </w:pBdr>
        <w:spacing w:before="4"/>
        <w:rPr>
          <w:color w:val="000000"/>
          <w:sz w:val="20"/>
          <w:szCs w:val="20"/>
        </w:rPr>
      </w:pPr>
    </w:p>
    <w:p w14:paraId="000003EB" w14:textId="77777777" w:rsidR="00106BF6" w:rsidRDefault="00F85210">
      <w:pPr>
        <w:numPr>
          <w:ilvl w:val="3"/>
          <w:numId w:val="1"/>
        </w:numPr>
        <w:pBdr>
          <w:top w:val="nil"/>
          <w:left w:val="nil"/>
          <w:bottom w:val="nil"/>
          <w:right w:val="nil"/>
          <w:between w:val="nil"/>
        </w:pBdr>
        <w:tabs>
          <w:tab w:val="left" w:pos="3166"/>
          <w:tab w:val="left" w:pos="3167"/>
        </w:tabs>
        <w:ind w:hanging="721"/>
        <w:rPr>
          <w:color w:val="000000"/>
        </w:rPr>
      </w:pPr>
      <w:r>
        <w:rPr>
          <w:color w:val="000000"/>
          <w:sz w:val="20"/>
          <w:szCs w:val="20"/>
        </w:rPr>
        <w:t>all candidates are listed in alphabetical order on the ballot paper;</w:t>
      </w:r>
    </w:p>
    <w:p w14:paraId="000003EC" w14:textId="77777777" w:rsidR="00106BF6" w:rsidRDefault="00106BF6">
      <w:pPr>
        <w:pBdr>
          <w:top w:val="nil"/>
          <w:left w:val="nil"/>
          <w:bottom w:val="nil"/>
          <w:right w:val="nil"/>
          <w:between w:val="nil"/>
        </w:pBdr>
        <w:spacing w:before="3"/>
        <w:rPr>
          <w:color w:val="000000"/>
          <w:sz w:val="20"/>
          <w:szCs w:val="20"/>
        </w:rPr>
      </w:pPr>
    </w:p>
    <w:p w14:paraId="000003ED" w14:textId="77777777" w:rsidR="00106BF6" w:rsidRDefault="00F85210">
      <w:pPr>
        <w:numPr>
          <w:ilvl w:val="3"/>
          <w:numId w:val="1"/>
        </w:numPr>
        <w:pBdr>
          <w:top w:val="nil"/>
          <w:left w:val="nil"/>
          <w:bottom w:val="nil"/>
          <w:right w:val="nil"/>
          <w:between w:val="nil"/>
        </w:pBdr>
        <w:tabs>
          <w:tab w:val="left" w:pos="3166"/>
          <w:tab w:val="left" w:pos="3167"/>
        </w:tabs>
        <w:spacing w:line="252" w:lineRule="auto"/>
        <w:ind w:right="422"/>
        <w:rPr>
          <w:color w:val="000000"/>
        </w:rPr>
      </w:pPr>
      <w:r>
        <w:rPr>
          <w:color w:val="000000"/>
          <w:sz w:val="20"/>
          <w:szCs w:val="20"/>
        </w:rPr>
        <w:t>voters are required to allocate a number to each candidate in ascending order, 1 indicating the most preferred candidate, 2 for their second preference and so on;</w:t>
      </w:r>
    </w:p>
    <w:p w14:paraId="000003EE" w14:textId="77777777" w:rsidR="00106BF6" w:rsidRDefault="00F85210">
      <w:pPr>
        <w:numPr>
          <w:ilvl w:val="3"/>
          <w:numId w:val="1"/>
        </w:numPr>
        <w:pBdr>
          <w:top w:val="nil"/>
          <w:left w:val="nil"/>
          <w:bottom w:val="nil"/>
          <w:right w:val="nil"/>
          <w:between w:val="nil"/>
        </w:pBdr>
        <w:tabs>
          <w:tab w:val="left" w:pos="3166"/>
          <w:tab w:val="left" w:pos="3167"/>
        </w:tabs>
        <w:spacing w:before="197" w:line="249" w:lineRule="auto"/>
        <w:ind w:right="334"/>
        <w:rPr>
          <w:color w:val="000000"/>
        </w:rPr>
      </w:pPr>
      <w:r>
        <w:rPr>
          <w:color w:val="000000"/>
          <w:sz w:val="20"/>
          <w:szCs w:val="20"/>
        </w:rPr>
        <w:t>if a candidate has a clear majority on the basis of 1st preferences then she is elected to the position;</w:t>
      </w:r>
    </w:p>
    <w:p w14:paraId="000003EF" w14:textId="77777777" w:rsidR="00106BF6" w:rsidRDefault="00106BF6">
      <w:pPr>
        <w:pBdr>
          <w:top w:val="nil"/>
          <w:left w:val="nil"/>
          <w:bottom w:val="nil"/>
          <w:right w:val="nil"/>
          <w:between w:val="nil"/>
        </w:pBdr>
        <w:spacing w:before="5"/>
        <w:rPr>
          <w:color w:val="000000"/>
          <w:sz w:val="20"/>
          <w:szCs w:val="20"/>
        </w:rPr>
      </w:pPr>
    </w:p>
    <w:p w14:paraId="000003F0" w14:textId="77777777" w:rsidR="00106BF6" w:rsidRDefault="00F85210">
      <w:pPr>
        <w:numPr>
          <w:ilvl w:val="3"/>
          <w:numId w:val="1"/>
        </w:numPr>
        <w:pBdr>
          <w:top w:val="nil"/>
          <w:left w:val="nil"/>
          <w:bottom w:val="nil"/>
          <w:right w:val="nil"/>
          <w:between w:val="nil"/>
        </w:pBdr>
        <w:tabs>
          <w:tab w:val="left" w:pos="3166"/>
          <w:tab w:val="left" w:pos="3167"/>
        </w:tabs>
        <w:spacing w:before="1" w:line="249" w:lineRule="auto"/>
        <w:ind w:right="457"/>
        <w:rPr>
          <w:color w:val="000000"/>
        </w:rPr>
      </w:pPr>
      <w:r>
        <w:rPr>
          <w:color w:val="000000"/>
          <w:sz w:val="20"/>
          <w:szCs w:val="20"/>
        </w:rPr>
        <w:t>if there is a tie after the counting of the first preferences, second preferences are counted; and</w:t>
      </w:r>
    </w:p>
    <w:p w14:paraId="000003F1" w14:textId="77777777" w:rsidR="00106BF6" w:rsidRDefault="00106BF6">
      <w:pPr>
        <w:pBdr>
          <w:top w:val="nil"/>
          <w:left w:val="nil"/>
          <w:bottom w:val="nil"/>
          <w:right w:val="nil"/>
          <w:between w:val="nil"/>
        </w:pBdr>
        <w:spacing w:before="5"/>
        <w:rPr>
          <w:color w:val="000000"/>
          <w:sz w:val="20"/>
          <w:szCs w:val="20"/>
        </w:rPr>
      </w:pPr>
    </w:p>
    <w:p w14:paraId="000003F2" w14:textId="77777777" w:rsidR="00106BF6" w:rsidRDefault="00F85210">
      <w:pPr>
        <w:numPr>
          <w:ilvl w:val="3"/>
          <w:numId w:val="1"/>
        </w:numPr>
        <w:pBdr>
          <w:top w:val="nil"/>
          <w:left w:val="nil"/>
          <w:bottom w:val="nil"/>
          <w:right w:val="nil"/>
          <w:between w:val="nil"/>
        </w:pBdr>
        <w:tabs>
          <w:tab w:val="left" w:pos="3166"/>
          <w:tab w:val="left" w:pos="3167"/>
        </w:tabs>
        <w:spacing w:line="252" w:lineRule="auto"/>
        <w:ind w:right="366"/>
        <w:rPr>
          <w:color w:val="000000"/>
        </w:rPr>
      </w:pPr>
      <w:r>
        <w:rPr>
          <w:color w:val="000000"/>
          <w:sz w:val="20"/>
          <w:szCs w:val="20"/>
        </w:rPr>
        <w:t>third and subsequent preferences are only counted until the tie is resolved;</w:t>
      </w:r>
    </w:p>
    <w:p w14:paraId="000003F3" w14:textId="1CD17F1E" w:rsidR="00106BF6" w:rsidRDefault="00F85210">
      <w:pPr>
        <w:numPr>
          <w:ilvl w:val="2"/>
          <w:numId w:val="1"/>
        </w:numPr>
        <w:pBdr>
          <w:top w:val="nil"/>
          <w:left w:val="nil"/>
          <w:bottom w:val="nil"/>
          <w:right w:val="nil"/>
          <w:between w:val="nil"/>
        </w:pBdr>
        <w:tabs>
          <w:tab w:val="left" w:pos="2465"/>
          <w:tab w:val="left" w:pos="2466"/>
        </w:tabs>
        <w:spacing w:before="196" w:line="252" w:lineRule="auto"/>
        <w:ind w:left="2465" w:right="449"/>
        <w:rPr>
          <w:color w:val="000000"/>
        </w:rPr>
      </w:pPr>
      <w:r>
        <w:rPr>
          <w:sz w:val="20"/>
          <w:szCs w:val="20"/>
        </w:rPr>
        <w:t>“</w:t>
      </w:r>
      <w:r>
        <w:rPr>
          <w:b/>
          <w:sz w:val="20"/>
          <w:szCs w:val="20"/>
        </w:rPr>
        <w:t xml:space="preserve">Purpose and guiding principles of </w:t>
      </w:r>
      <w:r w:rsidR="00295B65">
        <w:rPr>
          <w:b/>
          <w:sz w:val="20"/>
          <w:szCs w:val="20"/>
        </w:rPr>
        <w:t>Safe and Equal</w:t>
      </w:r>
      <w:r>
        <w:rPr>
          <w:sz w:val="20"/>
          <w:szCs w:val="20"/>
        </w:rPr>
        <w:t>” means the purpose and guiding principles articulated at clauses 2 and 3;</w:t>
      </w:r>
    </w:p>
    <w:p w14:paraId="000003F4" w14:textId="77777777" w:rsidR="00106BF6" w:rsidRDefault="00F85210">
      <w:pPr>
        <w:numPr>
          <w:ilvl w:val="2"/>
          <w:numId w:val="1"/>
        </w:numPr>
        <w:pBdr>
          <w:top w:val="nil"/>
          <w:left w:val="nil"/>
          <w:bottom w:val="nil"/>
          <w:right w:val="nil"/>
          <w:between w:val="nil"/>
        </w:pBdr>
        <w:tabs>
          <w:tab w:val="left" w:pos="2465"/>
          <w:tab w:val="left" w:pos="2466"/>
        </w:tabs>
        <w:spacing w:before="196" w:line="252" w:lineRule="auto"/>
        <w:ind w:left="2465" w:right="449"/>
        <w:rPr>
          <w:color w:val="000000"/>
        </w:rPr>
      </w:pPr>
      <w:r>
        <w:rPr>
          <w:sz w:val="20"/>
          <w:szCs w:val="20"/>
        </w:rPr>
        <w:t xml:space="preserve"> </w:t>
      </w:r>
      <w:r>
        <w:rPr>
          <w:color w:val="000000"/>
          <w:sz w:val="20"/>
          <w:szCs w:val="20"/>
        </w:rPr>
        <w:t>"</w:t>
      </w:r>
      <w:r>
        <w:rPr>
          <w:b/>
          <w:color w:val="000000"/>
          <w:sz w:val="20"/>
          <w:szCs w:val="20"/>
        </w:rPr>
        <w:t>Registrar</w:t>
      </w:r>
      <w:r>
        <w:rPr>
          <w:color w:val="000000"/>
          <w:sz w:val="20"/>
          <w:szCs w:val="20"/>
        </w:rPr>
        <w:t>" means the Registrar of Incorporated Associations under the Act;</w:t>
      </w:r>
    </w:p>
    <w:p w14:paraId="782D39F1" w14:textId="24D85EB5" w:rsidR="00A00E68" w:rsidRDefault="00F85210" w:rsidP="004A5222">
      <w:pPr>
        <w:numPr>
          <w:ilvl w:val="2"/>
          <w:numId w:val="1"/>
        </w:numPr>
        <w:pBdr>
          <w:top w:val="nil"/>
          <w:left w:val="nil"/>
          <w:bottom w:val="nil"/>
          <w:right w:val="nil"/>
          <w:between w:val="nil"/>
        </w:pBdr>
        <w:tabs>
          <w:tab w:val="left" w:pos="2465"/>
          <w:tab w:val="left" w:pos="2466"/>
        </w:tabs>
        <w:spacing w:before="197" w:line="252" w:lineRule="auto"/>
        <w:ind w:left="2465" w:right="190"/>
        <w:rPr>
          <w:color w:val="000000"/>
        </w:rPr>
      </w:pPr>
      <w:r>
        <w:rPr>
          <w:color w:val="000000"/>
          <w:sz w:val="20"/>
          <w:szCs w:val="20"/>
        </w:rPr>
        <w:t>“</w:t>
      </w:r>
      <w:r>
        <w:rPr>
          <w:b/>
          <w:color w:val="000000"/>
          <w:sz w:val="20"/>
          <w:szCs w:val="20"/>
        </w:rPr>
        <w:t>Representative</w:t>
      </w:r>
      <w:r>
        <w:rPr>
          <w:color w:val="000000"/>
          <w:sz w:val="20"/>
          <w:szCs w:val="20"/>
        </w:rPr>
        <w:t xml:space="preserve">” means a </w:t>
      </w:r>
      <w:r>
        <w:rPr>
          <w:sz w:val="20"/>
          <w:szCs w:val="20"/>
        </w:rPr>
        <w:t>person</w:t>
      </w:r>
      <w:r>
        <w:rPr>
          <w:color w:val="000000"/>
          <w:sz w:val="20"/>
          <w:szCs w:val="20"/>
        </w:rPr>
        <w:t xml:space="preserve"> appointed by a Full Member to represent them at Annual General Meetings and Special General Meetings in accordance with clause </w:t>
      </w:r>
      <w:hyperlink w:anchor="_heading=h.3fwokq0">
        <w:r>
          <w:rPr>
            <w:color w:val="000000"/>
            <w:sz w:val="20"/>
            <w:szCs w:val="20"/>
          </w:rPr>
          <w:t>20;</w:t>
        </w:r>
      </w:hyperlink>
    </w:p>
    <w:p w14:paraId="000003F6" w14:textId="49D2AA1A" w:rsidR="00106BF6" w:rsidRDefault="00F85210">
      <w:pPr>
        <w:numPr>
          <w:ilvl w:val="2"/>
          <w:numId w:val="1"/>
        </w:numPr>
        <w:pBdr>
          <w:top w:val="nil"/>
          <w:left w:val="nil"/>
          <w:bottom w:val="nil"/>
          <w:right w:val="nil"/>
          <w:between w:val="nil"/>
        </w:pBdr>
        <w:tabs>
          <w:tab w:val="left" w:pos="2465"/>
          <w:tab w:val="left" w:pos="2466"/>
        </w:tabs>
        <w:spacing w:before="195"/>
        <w:ind w:left="2465"/>
        <w:rPr>
          <w:color w:val="000000"/>
        </w:rPr>
      </w:pPr>
      <w:r>
        <w:rPr>
          <w:color w:val="000000"/>
          <w:sz w:val="20"/>
          <w:szCs w:val="20"/>
        </w:rPr>
        <w:t>"</w:t>
      </w:r>
      <w:r>
        <w:rPr>
          <w:b/>
          <w:color w:val="000000"/>
          <w:sz w:val="20"/>
          <w:szCs w:val="20"/>
        </w:rPr>
        <w:t>Secretary</w:t>
      </w:r>
      <w:r>
        <w:rPr>
          <w:color w:val="000000"/>
          <w:sz w:val="20"/>
          <w:szCs w:val="20"/>
        </w:rPr>
        <w:t xml:space="preserve">" means the secretary of </w:t>
      </w:r>
      <w:r w:rsidR="00295B65">
        <w:rPr>
          <w:color w:val="000000"/>
          <w:sz w:val="20"/>
          <w:szCs w:val="20"/>
        </w:rPr>
        <w:t>Safe and Equal</w:t>
      </w:r>
      <w:r>
        <w:rPr>
          <w:color w:val="000000"/>
          <w:sz w:val="20"/>
          <w:szCs w:val="20"/>
        </w:rPr>
        <w:t xml:space="preserve"> as elected by the Board;</w:t>
      </w:r>
      <w:r w:rsidR="00391560">
        <w:rPr>
          <w:color w:val="000000"/>
          <w:sz w:val="20"/>
          <w:szCs w:val="20"/>
        </w:rPr>
        <w:t xml:space="preserve"> and</w:t>
      </w:r>
    </w:p>
    <w:p w14:paraId="000003F7" w14:textId="77777777" w:rsidR="00106BF6" w:rsidRDefault="00106BF6" w:rsidP="00F21B7E">
      <w:pPr>
        <w:pBdr>
          <w:top w:val="nil"/>
          <w:left w:val="nil"/>
          <w:bottom w:val="nil"/>
          <w:right w:val="nil"/>
          <w:between w:val="nil"/>
        </w:pBdr>
        <w:spacing w:before="4"/>
        <w:rPr>
          <w:color w:val="000000"/>
          <w:sz w:val="20"/>
          <w:szCs w:val="20"/>
        </w:rPr>
      </w:pPr>
    </w:p>
    <w:p w14:paraId="000003F8" w14:textId="1BB61089" w:rsidR="00106BF6" w:rsidRDefault="00F85210">
      <w:pPr>
        <w:numPr>
          <w:ilvl w:val="2"/>
          <w:numId w:val="1"/>
        </w:numPr>
        <w:pBdr>
          <w:top w:val="nil"/>
          <w:left w:val="nil"/>
          <w:bottom w:val="nil"/>
          <w:right w:val="nil"/>
          <w:between w:val="nil"/>
        </w:pBdr>
        <w:tabs>
          <w:tab w:val="left" w:pos="2465"/>
          <w:tab w:val="left" w:pos="2466"/>
        </w:tabs>
        <w:spacing w:line="252" w:lineRule="auto"/>
        <w:ind w:left="2465" w:right="545"/>
        <w:rPr>
          <w:color w:val="000000"/>
        </w:rPr>
      </w:pPr>
      <w:r>
        <w:rPr>
          <w:color w:val="000000"/>
          <w:sz w:val="20"/>
          <w:szCs w:val="20"/>
        </w:rPr>
        <w:t>“</w:t>
      </w:r>
      <w:r>
        <w:rPr>
          <w:b/>
          <w:color w:val="000000"/>
          <w:sz w:val="20"/>
          <w:szCs w:val="20"/>
        </w:rPr>
        <w:t>Special General Meeting</w:t>
      </w:r>
      <w:r>
        <w:rPr>
          <w:color w:val="000000"/>
          <w:sz w:val="20"/>
          <w:szCs w:val="20"/>
        </w:rPr>
        <w:t>” means a meeting convened in accordance with clause 18</w:t>
      </w:r>
      <w:hyperlink w:anchor="_heading=h.41mghml">
        <w:r w:rsidR="00391560">
          <w:rPr>
            <w:color w:val="000000"/>
            <w:sz w:val="20"/>
            <w:szCs w:val="20"/>
          </w:rPr>
          <w:t>.</w:t>
        </w:r>
      </w:hyperlink>
    </w:p>
    <w:p w14:paraId="000003FC" w14:textId="77777777" w:rsidR="00106BF6" w:rsidRDefault="00106BF6">
      <w:pPr>
        <w:pBdr>
          <w:top w:val="nil"/>
          <w:left w:val="nil"/>
          <w:bottom w:val="nil"/>
          <w:right w:val="nil"/>
          <w:between w:val="nil"/>
        </w:pBdr>
        <w:spacing w:before="3"/>
        <w:rPr>
          <w:color w:val="000000"/>
          <w:sz w:val="20"/>
          <w:szCs w:val="20"/>
        </w:rPr>
      </w:pPr>
    </w:p>
    <w:p w14:paraId="000003FD" w14:textId="77777777" w:rsidR="00106BF6" w:rsidRPr="00C65496" w:rsidRDefault="00F85210">
      <w:pPr>
        <w:numPr>
          <w:ilvl w:val="1"/>
          <w:numId w:val="1"/>
        </w:numPr>
        <w:pBdr>
          <w:top w:val="nil"/>
          <w:left w:val="nil"/>
          <w:bottom w:val="nil"/>
          <w:right w:val="nil"/>
          <w:between w:val="nil"/>
        </w:pBdr>
        <w:tabs>
          <w:tab w:val="left" w:pos="1725"/>
          <w:tab w:val="left" w:pos="1726"/>
        </w:tabs>
        <w:spacing w:before="92"/>
        <w:rPr>
          <w:b/>
          <w:color w:val="000000"/>
        </w:rPr>
      </w:pPr>
      <w:r w:rsidRPr="00C65496">
        <w:rPr>
          <w:b/>
          <w:color w:val="000000"/>
          <w:sz w:val="20"/>
          <w:szCs w:val="20"/>
        </w:rPr>
        <w:t>Rules</w:t>
      </w:r>
    </w:p>
    <w:p w14:paraId="000003FE" w14:textId="77777777" w:rsidR="00106BF6" w:rsidRDefault="00106BF6">
      <w:pPr>
        <w:pBdr>
          <w:top w:val="nil"/>
          <w:left w:val="nil"/>
          <w:bottom w:val="nil"/>
          <w:right w:val="nil"/>
          <w:between w:val="nil"/>
        </w:pBdr>
        <w:spacing w:before="2"/>
        <w:rPr>
          <w:color w:val="000000"/>
          <w:sz w:val="20"/>
          <w:szCs w:val="20"/>
        </w:rPr>
      </w:pPr>
    </w:p>
    <w:p w14:paraId="000003FF" w14:textId="30F5D7FD" w:rsidR="00106BF6" w:rsidRDefault="00F85210">
      <w:pPr>
        <w:pBdr>
          <w:top w:val="nil"/>
          <w:left w:val="nil"/>
          <w:bottom w:val="nil"/>
          <w:right w:val="nil"/>
          <w:between w:val="nil"/>
        </w:pBdr>
        <w:spacing w:before="1" w:line="252" w:lineRule="auto"/>
        <w:ind w:left="1025" w:right="328"/>
        <w:rPr>
          <w:color w:val="000000"/>
          <w:sz w:val="20"/>
          <w:szCs w:val="20"/>
        </w:rPr>
      </w:pPr>
      <w:r>
        <w:rPr>
          <w:color w:val="000000"/>
          <w:sz w:val="20"/>
          <w:szCs w:val="20"/>
        </w:rPr>
        <w:t xml:space="preserve">This constitution is intended to make provision for the matters that are specified in the Schedule to the Act, with the intention that none of the model rules prescribed under section 54(2) of the Act apply to </w:t>
      </w:r>
      <w:r w:rsidR="00295B65">
        <w:rPr>
          <w:color w:val="000000"/>
          <w:sz w:val="20"/>
          <w:szCs w:val="20"/>
        </w:rPr>
        <w:t>Safe and Equal</w:t>
      </w:r>
      <w:r>
        <w:rPr>
          <w:color w:val="000000"/>
          <w:sz w:val="20"/>
          <w:szCs w:val="20"/>
        </w:rPr>
        <w:t>.</w:t>
      </w:r>
    </w:p>
    <w:p w14:paraId="1976A8E8" w14:textId="77777777" w:rsidR="001C6AF8" w:rsidRDefault="001C6AF8">
      <w:pPr>
        <w:pBdr>
          <w:top w:val="nil"/>
          <w:left w:val="nil"/>
          <w:bottom w:val="nil"/>
          <w:right w:val="nil"/>
          <w:between w:val="nil"/>
        </w:pBdr>
        <w:spacing w:before="1" w:line="252" w:lineRule="auto"/>
        <w:ind w:left="1025" w:right="328"/>
        <w:rPr>
          <w:color w:val="000000"/>
          <w:sz w:val="20"/>
          <w:szCs w:val="20"/>
        </w:rPr>
      </w:pPr>
    </w:p>
    <w:p w14:paraId="783A8380" w14:textId="656BA890" w:rsidR="001C6AF8" w:rsidRDefault="001C6AF8">
      <w:pPr>
        <w:pBdr>
          <w:top w:val="nil"/>
          <w:left w:val="nil"/>
          <w:bottom w:val="nil"/>
          <w:right w:val="nil"/>
          <w:between w:val="nil"/>
        </w:pBdr>
        <w:spacing w:before="1" w:line="252" w:lineRule="auto"/>
        <w:ind w:left="1025" w:right="328"/>
        <w:rPr>
          <w:color w:val="000000"/>
          <w:sz w:val="20"/>
          <w:szCs w:val="20"/>
        </w:rPr>
      </w:pPr>
    </w:p>
    <w:sectPr w:rsidR="001C6AF8">
      <w:pgSz w:w="11910" w:h="16840"/>
      <w:pgMar w:top="1060" w:right="960" w:bottom="1080" w:left="1680" w:header="0" w:footer="707"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AF019" w14:textId="77777777" w:rsidR="00FB1691" w:rsidRDefault="00FB1691">
      <w:r>
        <w:separator/>
      </w:r>
    </w:p>
  </w:endnote>
  <w:endnote w:type="continuationSeparator" w:id="0">
    <w:p w14:paraId="0DEAA195" w14:textId="77777777" w:rsidR="00FB1691" w:rsidRDefault="00FB1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Quattrocento Sans">
    <w:altName w:val="Calibri"/>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D4A9" w14:textId="77777777" w:rsidR="00FB1691" w:rsidRDefault="00FB16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9A66" w14:textId="77777777" w:rsidR="00FB1691" w:rsidRDefault="00FB16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C80E" w14:textId="77777777" w:rsidR="00FB1691" w:rsidRDefault="00FB16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02" w14:textId="77777777" w:rsidR="00FB1691" w:rsidRDefault="00FB1691">
    <w:pPr>
      <w:pBdr>
        <w:top w:val="nil"/>
        <w:left w:val="nil"/>
        <w:bottom w:val="nil"/>
        <w:right w:val="nil"/>
        <w:between w:val="nil"/>
      </w:pBdr>
      <w:spacing w:line="14" w:lineRule="auto"/>
    </w:pPr>
    <w:r>
      <w:t xml:space="preserve">     </w:t>
    </w:r>
  </w:p>
  <w:p w14:paraId="00000403" w14:textId="1C6825AB" w:rsidR="00FB1691" w:rsidRDefault="00FB1691">
    <w:pPr>
      <w:pBdr>
        <w:top w:val="nil"/>
        <w:left w:val="nil"/>
        <w:bottom w:val="nil"/>
        <w:right w:val="nil"/>
        <w:between w:val="nil"/>
      </w:pBdr>
      <w:spacing w:line="14" w:lineRule="auto"/>
      <w:jc w:val="right"/>
    </w:pPr>
    <w:r>
      <w:fldChar w:fldCharType="begin"/>
    </w:r>
    <w:r>
      <w:instrText>PAGE</w:instrText>
    </w:r>
    <w:r>
      <w:fldChar w:fldCharType="separate"/>
    </w:r>
    <w:r w:rsidR="001579A2">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AEDF2" w14:textId="77777777" w:rsidR="00FB1691" w:rsidRDefault="00FB1691">
      <w:r>
        <w:separator/>
      </w:r>
    </w:p>
  </w:footnote>
  <w:footnote w:type="continuationSeparator" w:id="0">
    <w:p w14:paraId="09619F27" w14:textId="77777777" w:rsidR="00FB1691" w:rsidRDefault="00FB1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B7FB" w14:textId="77777777" w:rsidR="00FB1691" w:rsidRDefault="00FB16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00" w14:textId="77777777" w:rsidR="00FB1691" w:rsidRDefault="00FB1691">
    <w:pPr>
      <w:pBdr>
        <w:top w:val="nil"/>
        <w:left w:val="nil"/>
        <w:bottom w:val="nil"/>
        <w:right w:val="nil"/>
        <w:between w:val="nil"/>
      </w:pBdr>
      <w:jc w:val="right"/>
      <w:rPr>
        <w:rFonts w:ascii="Quattrocento Sans" w:eastAsia="Quattrocento Sans" w:hAnsi="Quattrocento Sans" w:cs="Quattrocento Sans"/>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41504" w14:textId="77777777" w:rsidR="00FB1691" w:rsidRDefault="00FB1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A699F"/>
    <w:multiLevelType w:val="multilevel"/>
    <w:tmpl w:val="972AC7C6"/>
    <w:lvl w:ilvl="0">
      <w:start w:val="1"/>
      <w:numFmt w:val="decimal"/>
      <w:pStyle w:val="Level1"/>
      <w:lvlText w:val="%1."/>
      <w:lvlJc w:val="left"/>
      <w:pPr>
        <w:tabs>
          <w:tab w:val="num" w:pos="720"/>
        </w:tabs>
        <w:ind w:left="720" w:hanging="720"/>
      </w:pPr>
    </w:lvl>
    <w:lvl w:ilvl="1">
      <w:start w:val="1"/>
      <w:numFmt w:val="decimal"/>
      <w:pStyle w:val="Level11"/>
      <w:lvlText w:val="%2."/>
      <w:lvlJc w:val="left"/>
      <w:pPr>
        <w:tabs>
          <w:tab w:val="num" w:pos="1440"/>
        </w:tabs>
        <w:ind w:left="1440" w:hanging="720"/>
      </w:pPr>
    </w:lvl>
    <w:lvl w:ilvl="2">
      <w:start w:val="1"/>
      <w:numFmt w:val="decimal"/>
      <w:pStyle w:val="Levela"/>
      <w:lvlText w:val="%3."/>
      <w:lvlJc w:val="left"/>
      <w:pPr>
        <w:tabs>
          <w:tab w:val="num" w:pos="2160"/>
        </w:tabs>
        <w:ind w:left="2160" w:hanging="720"/>
      </w:pPr>
    </w:lvl>
    <w:lvl w:ilvl="3">
      <w:start w:val="1"/>
      <w:numFmt w:val="decimal"/>
      <w:pStyle w:val="Levela"/>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ABF132F"/>
    <w:multiLevelType w:val="multilevel"/>
    <w:tmpl w:val="27EAC158"/>
    <w:lvl w:ilvl="0">
      <w:start w:val="1"/>
      <w:numFmt w:val="decimal"/>
      <w:lvlText w:val="%1."/>
      <w:lvlJc w:val="left"/>
      <w:pPr>
        <w:ind w:left="1025" w:hanging="720"/>
      </w:pPr>
      <w:rPr>
        <w:rFonts w:ascii="Arial" w:eastAsia="Arial" w:hAnsi="Arial" w:cs="Arial"/>
        <w:b/>
        <w:sz w:val="20"/>
        <w:szCs w:val="20"/>
      </w:rPr>
    </w:lvl>
    <w:lvl w:ilvl="1">
      <w:start w:val="1"/>
      <w:numFmt w:val="decimal"/>
      <w:lvlText w:val="%1.%2"/>
      <w:lvlJc w:val="left"/>
      <w:pPr>
        <w:ind w:left="1726" w:hanging="720"/>
      </w:pPr>
      <w:rPr>
        <w:rFonts w:ascii="Arial" w:eastAsia="Arial" w:hAnsi="Arial" w:cs="Arial"/>
        <w:b w:val="0"/>
        <w:sz w:val="20"/>
        <w:szCs w:val="20"/>
      </w:rPr>
    </w:lvl>
    <w:lvl w:ilvl="2">
      <w:start w:val="1"/>
      <w:numFmt w:val="lowerLetter"/>
      <w:lvlText w:val="(%3)"/>
      <w:lvlJc w:val="left"/>
      <w:pPr>
        <w:ind w:left="2446" w:hanging="721"/>
      </w:pPr>
      <w:rPr>
        <w:rFonts w:ascii="Arial" w:eastAsia="Arial" w:hAnsi="Arial" w:cs="Arial"/>
        <w:b w:val="0"/>
        <w:sz w:val="20"/>
        <w:szCs w:val="20"/>
      </w:rPr>
    </w:lvl>
    <w:lvl w:ilvl="3">
      <w:start w:val="1"/>
      <w:numFmt w:val="lowerRoman"/>
      <w:lvlText w:val="(%4)"/>
      <w:lvlJc w:val="left"/>
      <w:pPr>
        <w:ind w:left="3166" w:hanging="720"/>
      </w:pPr>
      <w:rPr>
        <w:rFonts w:ascii="Arial" w:eastAsia="Arial" w:hAnsi="Arial" w:cs="Arial"/>
        <w:sz w:val="20"/>
        <w:szCs w:val="20"/>
      </w:rPr>
    </w:lvl>
    <w:lvl w:ilvl="4">
      <w:start w:val="1"/>
      <w:numFmt w:val="bullet"/>
      <w:lvlText w:val="•"/>
      <w:lvlJc w:val="left"/>
      <w:pPr>
        <w:ind w:left="4032" w:hanging="720"/>
      </w:pPr>
    </w:lvl>
    <w:lvl w:ilvl="5">
      <w:start w:val="1"/>
      <w:numFmt w:val="bullet"/>
      <w:lvlText w:val="•"/>
      <w:lvlJc w:val="left"/>
      <w:pPr>
        <w:ind w:left="4904" w:hanging="720"/>
      </w:pPr>
    </w:lvl>
    <w:lvl w:ilvl="6">
      <w:start w:val="1"/>
      <w:numFmt w:val="bullet"/>
      <w:lvlText w:val="•"/>
      <w:lvlJc w:val="left"/>
      <w:pPr>
        <w:ind w:left="5777" w:hanging="720"/>
      </w:pPr>
    </w:lvl>
    <w:lvl w:ilvl="7">
      <w:start w:val="1"/>
      <w:numFmt w:val="bullet"/>
      <w:lvlText w:val="•"/>
      <w:lvlJc w:val="left"/>
      <w:pPr>
        <w:ind w:left="6649" w:hanging="720"/>
      </w:pPr>
    </w:lvl>
    <w:lvl w:ilvl="8">
      <w:start w:val="1"/>
      <w:numFmt w:val="bullet"/>
      <w:lvlText w:val="•"/>
      <w:lvlJc w:val="left"/>
      <w:pPr>
        <w:ind w:left="7521" w:hanging="720"/>
      </w:pPr>
    </w:lvl>
  </w:abstractNum>
  <w:abstractNum w:abstractNumId="2" w15:restartNumberingAfterBreak="0">
    <w:nsid w:val="6A5E6738"/>
    <w:multiLevelType w:val="multilevel"/>
    <w:tmpl w:val="3056CA74"/>
    <w:lvl w:ilvl="0">
      <w:start w:val="1"/>
      <w:numFmt w:val="decimal"/>
      <w:lvlText w:val="%1."/>
      <w:lvlJc w:val="left"/>
      <w:pPr>
        <w:ind w:left="1025" w:hanging="720"/>
      </w:pPr>
      <w:rPr>
        <w:rFonts w:ascii="Arial" w:eastAsia="Arial" w:hAnsi="Arial" w:cs="Arial"/>
        <w:b/>
        <w:sz w:val="20"/>
        <w:szCs w:val="20"/>
      </w:rPr>
    </w:lvl>
    <w:lvl w:ilvl="1">
      <w:start w:val="1"/>
      <w:numFmt w:val="bullet"/>
      <w:lvlText w:val="•"/>
      <w:lvlJc w:val="left"/>
      <w:pPr>
        <w:ind w:left="1844" w:hanging="720"/>
      </w:pPr>
    </w:lvl>
    <w:lvl w:ilvl="2">
      <w:start w:val="1"/>
      <w:numFmt w:val="bullet"/>
      <w:lvlText w:val="•"/>
      <w:lvlJc w:val="left"/>
      <w:pPr>
        <w:ind w:left="2669" w:hanging="720"/>
      </w:pPr>
    </w:lvl>
    <w:lvl w:ilvl="3">
      <w:start w:val="1"/>
      <w:numFmt w:val="bullet"/>
      <w:lvlText w:val="•"/>
      <w:lvlJc w:val="left"/>
      <w:pPr>
        <w:ind w:left="3493" w:hanging="720"/>
      </w:pPr>
    </w:lvl>
    <w:lvl w:ilvl="4">
      <w:start w:val="1"/>
      <w:numFmt w:val="bullet"/>
      <w:lvlText w:val="•"/>
      <w:lvlJc w:val="left"/>
      <w:pPr>
        <w:ind w:left="4318" w:hanging="720"/>
      </w:pPr>
    </w:lvl>
    <w:lvl w:ilvl="5">
      <w:start w:val="1"/>
      <w:numFmt w:val="bullet"/>
      <w:lvlText w:val="•"/>
      <w:lvlJc w:val="left"/>
      <w:pPr>
        <w:ind w:left="5143" w:hanging="720"/>
      </w:pPr>
    </w:lvl>
    <w:lvl w:ilvl="6">
      <w:start w:val="1"/>
      <w:numFmt w:val="bullet"/>
      <w:lvlText w:val="•"/>
      <w:lvlJc w:val="left"/>
      <w:pPr>
        <w:ind w:left="5967" w:hanging="720"/>
      </w:pPr>
    </w:lvl>
    <w:lvl w:ilvl="7">
      <w:start w:val="1"/>
      <w:numFmt w:val="bullet"/>
      <w:lvlText w:val="•"/>
      <w:lvlJc w:val="left"/>
      <w:pPr>
        <w:ind w:left="6792" w:hanging="720"/>
      </w:pPr>
    </w:lvl>
    <w:lvl w:ilvl="8">
      <w:start w:val="1"/>
      <w:numFmt w:val="bullet"/>
      <w:lvlText w:val="•"/>
      <w:lvlJc w:val="left"/>
      <w:pPr>
        <w:ind w:left="7617" w:hanging="720"/>
      </w:pPr>
    </w:lvl>
  </w:abstractNum>
  <w:num w:numId="1" w16cid:durableId="1753043216">
    <w:abstractNumId w:val="1"/>
  </w:num>
  <w:num w:numId="2" w16cid:durableId="1366904071">
    <w:abstractNumId w:val="2"/>
  </w:num>
  <w:num w:numId="3" w16cid:durableId="1026373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80365573"/>
    <w:docVar w:name="VERSIONLABEL" w:val="2"/>
  </w:docVars>
  <w:rsids>
    <w:rsidRoot w:val="00106BF6"/>
    <w:rsid w:val="0000133D"/>
    <w:rsid w:val="000055D1"/>
    <w:rsid w:val="00031B56"/>
    <w:rsid w:val="00050C8E"/>
    <w:rsid w:val="0006378A"/>
    <w:rsid w:val="00075BF0"/>
    <w:rsid w:val="00091CE4"/>
    <w:rsid w:val="000928C8"/>
    <w:rsid w:val="00095A46"/>
    <w:rsid w:val="000A445B"/>
    <w:rsid w:val="000B0F9A"/>
    <w:rsid w:val="00106678"/>
    <w:rsid w:val="00106BF6"/>
    <w:rsid w:val="00116091"/>
    <w:rsid w:val="001333B7"/>
    <w:rsid w:val="00142F57"/>
    <w:rsid w:val="001579A2"/>
    <w:rsid w:val="00171602"/>
    <w:rsid w:val="00183FDC"/>
    <w:rsid w:val="0019004C"/>
    <w:rsid w:val="001A1950"/>
    <w:rsid w:val="001B5772"/>
    <w:rsid w:val="001C591C"/>
    <w:rsid w:val="001C6AF8"/>
    <w:rsid w:val="001D0BE7"/>
    <w:rsid w:val="00206B89"/>
    <w:rsid w:val="0021433C"/>
    <w:rsid w:val="002143D4"/>
    <w:rsid w:val="00220FC2"/>
    <w:rsid w:val="00225580"/>
    <w:rsid w:val="0024683F"/>
    <w:rsid w:val="00252657"/>
    <w:rsid w:val="00267B9D"/>
    <w:rsid w:val="00267E14"/>
    <w:rsid w:val="00285933"/>
    <w:rsid w:val="0028594D"/>
    <w:rsid w:val="00295B65"/>
    <w:rsid w:val="002968E2"/>
    <w:rsid w:val="002B5EBD"/>
    <w:rsid w:val="002B6462"/>
    <w:rsid w:val="002E7C6A"/>
    <w:rsid w:val="003001CD"/>
    <w:rsid w:val="0030302A"/>
    <w:rsid w:val="00307A7D"/>
    <w:rsid w:val="00326D96"/>
    <w:rsid w:val="00334167"/>
    <w:rsid w:val="003354C3"/>
    <w:rsid w:val="00347B8F"/>
    <w:rsid w:val="00372986"/>
    <w:rsid w:val="00373B11"/>
    <w:rsid w:val="003741F4"/>
    <w:rsid w:val="003773B1"/>
    <w:rsid w:val="00382DFB"/>
    <w:rsid w:val="003850EA"/>
    <w:rsid w:val="00385F5E"/>
    <w:rsid w:val="00387ED5"/>
    <w:rsid w:val="00391560"/>
    <w:rsid w:val="0039291F"/>
    <w:rsid w:val="003A0CF0"/>
    <w:rsid w:val="003B56CA"/>
    <w:rsid w:val="003D32D7"/>
    <w:rsid w:val="003D3748"/>
    <w:rsid w:val="003F7475"/>
    <w:rsid w:val="00400151"/>
    <w:rsid w:val="00403F47"/>
    <w:rsid w:val="00423055"/>
    <w:rsid w:val="00442CDA"/>
    <w:rsid w:val="00453214"/>
    <w:rsid w:val="00460D4A"/>
    <w:rsid w:val="0047668E"/>
    <w:rsid w:val="004859EA"/>
    <w:rsid w:val="004A5222"/>
    <w:rsid w:val="004C48D5"/>
    <w:rsid w:val="004C6311"/>
    <w:rsid w:val="004F4FB9"/>
    <w:rsid w:val="005034B5"/>
    <w:rsid w:val="00505D49"/>
    <w:rsid w:val="005103C5"/>
    <w:rsid w:val="00511720"/>
    <w:rsid w:val="0051229C"/>
    <w:rsid w:val="0051469A"/>
    <w:rsid w:val="005227E3"/>
    <w:rsid w:val="005229E6"/>
    <w:rsid w:val="00540E27"/>
    <w:rsid w:val="00557663"/>
    <w:rsid w:val="00570B59"/>
    <w:rsid w:val="0057256E"/>
    <w:rsid w:val="00573F8A"/>
    <w:rsid w:val="005861A5"/>
    <w:rsid w:val="00592E03"/>
    <w:rsid w:val="005B2C15"/>
    <w:rsid w:val="005B6B71"/>
    <w:rsid w:val="005B7F38"/>
    <w:rsid w:val="005C1CAC"/>
    <w:rsid w:val="005C62A5"/>
    <w:rsid w:val="005D66DF"/>
    <w:rsid w:val="005E1D85"/>
    <w:rsid w:val="005F4857"/>
    <w:rsid w:val="006175F5"/>
    <w:rsid w:val="006306BC"/>
    <w:rsid w:val="00636391"/>
    <w:rsid w:val="00646891"/>
    <w:rsid w:val="0065690D"/>
    <w:rsid w:val="006628BC"/>
    <w:rsid w:val="00681E5C"/>
    <w:rsid w:val="006C00BF"/>
    <w:rsid w:val="006D00E5"/>
    <w:rsid w:val="006F4DCB"/>
    <w:rsid w:val="006F72BD"/>
    <w:rsid w:val="00701705"/>
    <w:rsid w:val="0070594D"/>
    <w:rsid w:val="007342C8"/>
    <w:rsid w:val="00735352"/>
    <w:rsid w:val="00752F11"/>
    <w:rsid w:val="007616E0"/>
    <w:rsid w:val="00762334"/>
    <w:rsid w:val="00775B47"/>
    <w:rsid w:val="0079106C"/>
    <w:rsid w:val="007A1B82"/>
    <w:rsid w:val="007D1B31"/>
    <w:rsid w:val="007F71E2"/>
    <w:rsid w:val="007F7950"/>
    <w:rsid w:val="00823C8D"/>
    <w:rsid w:val="0083007A"/>
    <w:rsid w:val="0084067F"/>
    <w:rsid w:val="00852A74"/>
    <w:rsid w:val="008606D8"/>
    <w:rsid w:val="008710B4"/>
    <w:rsid w:val="008715E7"/>
    <w:rsid w:val="0089056C"/>
    <w:rsid w:val="00890A83"/>
    <w:rsid w:val="008A16AC"/>
    <w:rsid w:val="008B2DBB"/>
    <w:rsid w:val="008B5D3D"/>
    <w:rsid w:val="008C1295"/>
    <w:rsid w:val="008F26BF"/>
    <w:rsid w:val="009504F2"/>
    <w:rsid w:val="009571A5"/>
    <w:rsid w:val="00980F20"/>
    <w:rsid w:val="00994248"/>
    <w:rsid w:val="009C629E"/>
    <w:rsid w:val="009D4019"/>
    <w:rsid w:val="009E56F6"/>
    <w:rsid w:val="009E6323"/>
    <w:rsid w:val="009E79AC"/>
    <w:rsid w:val="00A00E68"/>
    <w:rsid w:val="00A03A55"/>
    <w:rsid w:val="00A04F7E"/>
    <w:rsid w:val="00A11C4E"/>
    <w:rsid w:val="00A12155"/>
    <w:rsid w:val="00A42CCF"/>
    <w:rsid w:val="00A56877"/>
    <w:rsid w:val="00A63E4D"/>
    <w:rsid w:val="00A8557C"/>
    <w:rsid w:val="00A867F5"/>
    <w:rsid w:val="00A904CD"/>
    <w:rsid w:val="00A964EC"/>
    <w:rsid w:val="00AA5213"/>
    <w:rsid w:val="00AA7618"/>
    <w:rsid w:val="00AB7F8E"/>
    <w:rsid w:val="00AC1430"/>
    <w:rsid w:val="00AD1170"/>
    <w:rsid w:val="00AD3A24"/>
    <w:rsid w:val="00AE09AE"/>
    <w:rsid w:val="00B2242A"/>
    <w:rsid w:val="00B313A7"/>
    <w:rsid w:val="00B35F9B"/>
    <w:rsid w:val="00B46911"/>
    <w:rsid w:val="00B47DF5"/>
    <w:rsid w:val="00B47EE5"/>
    <w:rsid w:val="00B514C0"/>
    <w:rsid w:val="00B525EE"/>
    <w:rsid w:val="00B561AB"/>
    <w:rsid w:val="00B70655"/>
    <w:rsid w:val="00B72303"/>
    <w:rsid w:val="00B77155"/>
    <w:rsid w:val="00B82357"/>
    <w:rsid w:val="00B90C56"/>
    <w:rsid w:val="00B95480"/>
    <w:rsid w:val="00BA3B66"/>
    <w:rsid w:val="00BB2DB1"/>
    <w:rsid w:val="00BB4CEC"/>
    <w:rsid w:val="00BC1E93"/>
    <w:rsid w:val="00BD62E7"/>
    <w:rsid w:val="00BF2FA3"/>
    <w:rsid w:val="00BF455B"/>
    <w:rsid w:val="00C34B33"/>
    <w:rsid w:val="00C46F21"/>
    <w:rsid w:val="00C64AA0"/>
    <w:rsid w:val="00C65496"/>
    <w:rsid w:val="00C711D2"/>
    <w:rsid w:val="00C714E2"/>
    <w:rsid w:val="00C82B5D"/>
    <w:rsid w:val="00C9037A"/>
    <w:rsid w:val="00CA2955"/>
    <w:rsid w:val="00CA51C6"/>
    <w:rsid w:val="00CB19EA"/>
    <w:rsid w:val="00CB7902"/>
    <w:rsid w:val="00CC0AD9"/>
    <w:rsid w:val="00CC2FA8"/>
    <w:rsid w:val="00CC6FFE"/>
    <w:rsid w:val="00CD5497"/>
    <w:rsid w:val="00CE5BFA"/>
    <w:rsid w:val="00CE6E92"/>
    <w:rsid w:val="00D066A2"/>
    <w:rsid w:val="00D202C8"/>
    <w:rsid w:val="00D22A4A"/>
    <w:rsid w:val="00D2440B"/>
    <w:rsid w:val="00D24AF2"/>
    <w:rsid w:val="00D50805"/>
    <w:rsid w:val="00D51A51"/>
    <w:rsid w:val="00D53028"/>
    <w:rsid w:val="00D62831"/>
    <w:rsid w:val="00D6639B"/>
    <w:rsid w:val="00D73009"/>
    <w:rsid w:val="00D806F4"/>
    <w:rsid w:val="00D86763"/>
    <w:rsid w:val="00DA174F"/>
    <w:rsid w:val="00DA3189"/>
    <w:rsid w:val="00DB2E88"/>
    <w:rsid w:val="00DE3FC1"/>
    <w:rsid w:val="00E03615"/>
    <w:rsid w:val="00E04135"/>
    <w:rsid w:val="00E21272"/>
    <w:rsid w:val="00E25441"/>
    <w:rsid w:val="00E2723D"/>
    <w:rsid w:val="00E469DC"/>
    <w:rsid w:val="00E51376"/>
    <w:rsid w:val="00E72987"/>
    <w:rsid w:val="00EB050C"/>
    <w:rsid w:val="00EC4EE2"/>
    <w:rsid w:val="00EE22C1"/>
    <w:rsid w:val="00EE663B"/>
    <w:rsid w:val="00EF35C8"/>
    <w:rsid w:val="00F11D23"/>
    <w:rsid w:val="00F11F5E"/>
    <w:rsid w:val="00F12646"/>
    <w:rsid w:val="00F12DA3"/>
    <w:rsid w:val="00F21B7E"/>
    <w:rsid w:val="00F22B17"/>
    <w:rsid w:val="00F35A4C"/>
    <w:rsid w:val="00F45226"/>
    <w:rsid w:val="00F53E54"/>
    <w:rsid w:val="00F662FD"/>
    <w:rsid w:val="00F667AE"/>
    <w:rsid w:val="00F7298A"/>
    <w:rsid w:val="00F74E2D"/>
    <w:rsid w:val="00F75A68"/>
    <w:rsid w:val="00F84079"/>
    <w:rsid w:val="00F840C4"/>
    <w:rsid w:val="00F85210"/>
    <w:rsid w:val="00FA5BA9"/>
    <w:rsid w:val="00FB1691"/>
    <w:rsid w:val="00FD064A"/>
    <w:rsid w:val="00FD6922"/>
    <w:rsid w:val="00FE1668"/>
    <w:rsid w:val="00FE7A61"/>
    <w:rsid w:val="00FF6B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384E2"/>
  <w15:docId w15:val="{10EF35AF-BBC8-46B6-AAA9-252C9CD4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AU" w:eastAsia="en-A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AU"/>
    </w:rPr>
  </w:style>
  <w:style w:type="paragraph" w:styleId="Heading1">
    <w:name w:val="heading 1"/>
    <w:basedOn w:val="Normal"/>
    <w:uiPriority w:val="9"/>
    <w:qFormat/>
    <w:rsid w:val="00775AB5"/>
    <w:pPr>
      <w:ind w:left="1025" w:hanging="721"/>
      <w:outlineLvl w:val="0"/>
    </w:pPr>
    <w:rPr>
      <w:b/>
      <w:bCs/>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TOC1">
    <w:name w:val="toc 1"/>
    <w:basedOn w:val="Normal"/>
    <w:uiPriority w:val="39"/>
    <w:qFormat/>
    <w:rsid w:val="00775AB5"/>
    <w:pPr>
      <w:spacing w:before="209"/>
      <w:ind w:left="1025" w:hanging="721"/>
    </w:pPr>
    <w:rPr>
      <w:b/>
      <w:bCs/>
      <w:sz w:val="20"/>
      <w:szCs w:val="20"/>
    </w:rPr>
  </w:style>
  <w:style w:type="paragraph" w:styleId="TOC2">
    <w:name w:val="toc 2"/>
    <w:basedOn w:val="Normal"/>
    <w:uiPriority w:val="39"/>
    <w:qFormat/>
    <w:rsid w:val="00775AB5"/>
    <w:pPr>
      <w:spacing w:before="209"/>
      <w:ind w:left="1025" w:hanging="721"/>
    </w:pPr>
    <w:rPr>
      <w:b/>
      <w:bCs/>
      <w:i/>
    </w:rPr>
  </w:style>
  <w:style w:type="paragraph" w:styleId="BodyText">
    <w:name w:val="Body Text"/>
    <w:basedOn w:val="Normal"/>
    <w:uiPriority w:val="1"/>
    <w:qFormat/>
    <w:rsid w:val="00775AB5"/>
    <w:rPr>
      <w:sz w:val="20"/>
      <w:szCs w:val="20"/>
    </w:rPr>
  </w:style>
  <w:style w:type="paragraph" w:styleId="ListParagraph">
    <w:name w:val="List Paragraph"/>
    <w:basedOn w:val="Normal"/>
    <w:uiPriority w:val="34"/>
    <w:qFormat/>
    <w:rsid w:val="00775AB5"/>
    <w:pPr>
      <w:ind w:left="1726" w:hanging="72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50A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A94"/>
    <w:rPr>
      <w:rFonts w:ascii="Segoe UI" w:eastAsia="Arial" w:hAnsi="Segoe UI" w:cs="Segoe UI"/>
      <w:sz w:val="18"/>
      <w:szCs w:val="18"/>
      <w:lang w:val="en-AU" w:eastAsia="en-AU" w:bidi="en-AU"/>
    </w:rPr>
  </w:style>
  <w:style w:type="character" w:styleId="Hyperlink">
    <w:name w:val="Hyperlink"/>
    <w:basedOn w:val="DefaultParagraphFont"/>
    <w:uiPriority w:val="99"/>
    <w:unhideWhenUsed/>
    <w:rsid w:val="000B0DD8"/>
    <w:rPr>
      <w:color w:val="0000FF" w:themeColor="hyperlink"/>
      <w:u w:val="single"/>
    </w:rPr>
  </w:style>
  <w:style w:type="character" w:customStyle="1" w:styleId="UnresolvedMention1">
    <w:name w:val="Unresolved Mention1"/>
    <w:basedOn w:val="DefaultParagraphFont"/>
    <w:uiPriority w:val="99"/>
    <w:semiHidden/>
    <w:unhideWhenUsed/>
    <w:rsid w:val="000B0DD8"/>
    <w:rPr>
      <w:color w:val="605E5C"/>
      <w:shd w:val="clear" w:color="auto" w:fill="E1DFDD"/>
    </w:rPr>
  </w:style>
  <w:style w:type="paragraph" w:styleId="Header">
    <w:name w:val="header"/>
    <w:basedOn w:val="Normal"/>
    <w:link w:val="HeaderChar"/>
    <w:uiPriority w:val="99"/>
    <w:unhideWhenUsed/>
    <w:rsid w:val="00541EB5"/>
    <w:pPr>
      <w:tabs>
        <w:tab w:val="center" w:pos="4513"/>
        <w:tab w:val="right" w:pos="9026"/>
      </w:tabs>
    </w:pPr>
  </w:style>
  <w:style w:type="character" w:customStyle="1" w:styleId="HeaderChar">
    <w:name w:val="Header Char"/>
    <w:basedOn w:val="DefaultParagraphFont"/>
    <w:link w:val="Header"/>
    <w:uiPriority w:val="99"/>
    <w:rsid w:val="00541EB5"/>
    <w:rPr>
      <w:rFonts w:ascii="Arial" w:eastAsia="Arial" w:hAnsi="Arial" w:cs="Arial"/>
      <w:lang w:val="en-AU" w:eastAsia="en-AU" w:bidi="en-AU"/>
    </w:rPr>
  </w:style>
  <w:style w:type="paragraph" w:styleId="Footer">
    <w:name w:val="footer"/>
    <w:basedOn w:val="Normal"/>
    <w:link w:val="FooterChar"/>
    <w:uiPriority w:val="99"/>
    <w:unhideWhenUsed/>
    <w:rsid w:val="00541EB5"/>
    <w:pPr>
      <w:tabs>
        <w:tab w:val="center" w:pos="4513"/>
        <w:tab w:val="right" w:pos="9026"/>
      </w:tabs>
    </w:pPr>
  </w:style>
  <w:style w:type="character" w:customStyle="1" w:styleId="FooterChar">
    <w:name w:val="Footer Char"/>
    <w:basedOn w:val="DefaultParagraphFont"/>
    <w:link w:val="Footer"/>
    <w:uiPriority w:val="99"/>
    <w:rsid w:val="00541EB5"/>
    <w:rPr>
      <w:rFonts w:ascii="Arial" w:eastAsia="Arial" w:hAnsi="Arial" w:cs="Arial"/>
      <w:lang w:val="en-AU" w:eastAsia="en-AU" w:bidi="en-AU"/>
    </w:rPr>
  </w:style>
  <w:style w:type="paragraph" w:styleId="Revision">
    <w:name w:val="Revision"/>
    <w:hidden/>
    <w:uiPriority w:val="99"/>
    <w:semiHidden/>
    <w:rsid w:val="00541EB5"/>
    <w:pPr>
      <w:widowControl/>
    </w:pPr>
    <w:rPr>
      <w:lang w:bidi="en-AU"/>
    </w:rPr>
  </w:style>
  <w:style w:type="character" w:styleId="CommentReference">
    <w:name w:val="annotation reference"/>
    <w:basedOn w:val="DefaultParagraphFont"/>
    <w:uiPriority w:val="99"/>
    <w:semiHidden/>
    <w:unhideWhenUsed/>
    <w:rsid w:val="001B08F9"/>
    <w:rPr>
      <w:sz w:val="16"/>
      <w:szCs w:val="16"/>
    </w:rPr>
  </w:style>
  <w:style w:type="paragraph" w:styleId="CommentText">
    <w:name w:val="annotation text"/>
    <w:basedOn w:val="Normal"/>
    <w:link w:val="CommentTextChar"/>
    <w:uiPriority w:val="99"/>
    <w:semiHidden/>
    <w:unhideWhenUsed/>
    <w:rsid w:val="001B08F9"/>
    <w:rPr>
      <w:sz w:val="20"/>
      <w:szCs w:val="20"/>
    </w:rPr>
  </w:style>
  <w:style w:type="character" w:customStyle="1" w:styleId="CommentTextChar">
    <w:name w:val="Comment Text Char"/>
    <w:basedOn w:val="DefaultParagraphFont"/>
    <w:link w:val="CommentText"/>
    <w:uiPriority w:val="99"/>
    <w:semiHidden/>
    <w:rsid w:val="001B08F9"/>
    <w:rPr>
      <w:rFonts w:ascii="Arial" w:eastAsia="Arial" w:hAnsi="Arial" w:cs="Arial"/>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1B08F9"/>
    <w:rPr>
      <w:b/>
      <w:bCs/>
    </w:rPr>
  </w:style>
  <w:style w:type="character" w:customStyle="1" w:styleId="CommentSubjectChar">
    <w:name w:val="Comment Subject Char"/>
    <w:basedOn w:val="CommentTextChar"/>
    <w:link w:val="CommentSubject"/>
    <w:uiPriority w:val="99"/>
    <w:semiHidden/>
    <w:rsid w:val="001B08F9"/>
    <w:rPr>
      <w:rFonts w:ascii="Arial" w:eastAsia="Arial" w:hAnsi="Arial" w:cs="Arial"/>
      <w:b/>
      <w:bCs/>
      <w:sz w:val="20"/>
      <w:szCs w:val="20"/>
      <w:lang w:val="en-AU" w:eastAsia="en-AU" w:bidi="en-AU"/>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Level1">
    <w:name w:val="Level 1."/>
    <w:basedOn w:val="Normal"/>
    <w:next w:val="Normal"/>
    <w:rsid w:val="00774C14"/>
    <w:pPr>
      <w:widowControl/>
      <w:numPr>
        <w:numId w:val="3"/>
      </w:numPr>
      <w:spacing w:before="200" w:line="240" w:lineRule="atLeast"/>
      <w:outlineLvl w:val="0"/>
    </w:pPr>
    <w:rPr>
      <w:rFonts w:eastAsia="SimSun" w:cs="Times New Roman"/>
      <w:sz w:val="20"/>
      <w:szCs w:val="20"/>
      <w:lang w:eastAsia="zh-CN" w:bidi="ar-SA"/>
    </w:rPr>
  </w:style>
  <w:style w:type="paragraph" w:customStyle="1" w:styleId="Level11">
    <w:name w:val="Level 1.1"/>
    <w:basedOn w:val="Normal"/>
    <w:next w:val="Normal"/>
    <w:link w:val="Level11Char"/>
    <w:rsid w:val="00774C14"/>
    <w:pPr>
      <w:widowControl/>
      <w:numPr>
        <w:ilvl w:val="1"/>
        <w:numId w:val="3"/>
      </w:numPr>
      <w:spacing w:before="200" w:line="240" w:lineRule="atLeast"/>
      <w:outlineLvl w:val="1"/>
    </w:pPr>
    <w:rPr>
      <w:rFonts w:eastAsia="SimSun" w:cs="Times New Roman"/>
      <w:sz w:val="20"/>
      <w:szCs w:val="20"/>
      <w:lang w:eastAsia="zh-CN" w:bidi="ar-SA"/>
    </w:rPr>
  </w:style>
  <w:style w:type="character" w:customStyle="1" w:styleId="Level11Char">
    <w:name w:val="Level 1.1 Char"/>
    <w:basedOn w:val="DefaultParagraphFont"/>
    <w:link w:val="Level11"/>
    <w:rsid w:val="00774C14"/>
    <w:rPr>
      <w:rFonts w:eastAsia="SimSun" w:cs="Times New Roman"/>
      <w:sz w:val="20"/>
      <w:szCs w:val="20"/>
      <w:lang w:eastAsia="zh-CN"/>
    </w:rPr>
  </w:style>
  <w:style w:type="paragraph" w:customStyle="1" w:styleId="Levela">
    <w:name w:val="Level (a)"/>
    <w:basedOn w:val="Normal"/>
    <w:next w:val="Normal"/>
    <w:rsid w:val="00774C14"/>
    <w:pPr>
      <w:widowControl/>
      <w:numPr>
        <w:ilvl w:val="2"/>
        <w:numId w:val="3"/>
      </w:numPr>
      <w:spacing w:before="200" w:line="240" w:lineRule="atLeast"/>
      <w:outlineLvl w:val="2"/>
    </w:pPr>
    <w:rPr>
      <w:rFonts w:eastAsia="SimSun" w:cs="Times New Roman"/>
      <w:sz w:val="20"/>
      <w:szCs w:val="20"/>
      <w:lang w:eastAsia="zh-CN" w:bidi="ar-SA"/>
    </w:rPr>
  </w:style>
  <w:style w:type="paragraph" w:customStyle="1" w:styleId="Leveli">
    <w:name w:val="Level (i)"/>
    <w:basedOn w:val="Normal"/>
    <w:next w:val="Normal"/>
    <w:rsid w:val="00774C14"/>
    <w:pPr>
      <w:widowControl/>
      <w:tabs>
        <w:tab w:val="num" w:pos="2880"/>
      </w:tabs>
      <w:spacing w:before="200" w:line="240" w:lineRule="atLeast"/>
      <w:ind w:left="2880" w:hanging="720"/>
      <w:outlineLvl w:val="3"/>
    </w:pPr>
    <w:rPr>
      <w:rFonts w:eastAsia="SimSun" w:cs="Times New Roman"/>
      <w:sz w:val="20"/>
      <w:szCs w:val="20"/>
      <w:lang w:eastAsia="zh-CN" w:bidi="ar-SA"/>
    </w:rPr>
  </w:style>
  <w:style w:type="paragraph" w:customStyle="1" w:styleId="LevelA0">
    <w:name w:val="Level(A)"/>
    <w:basedOn w:val="Normal"/>
    <w:next w:val="Normal"/>
    <w:rsid w:val="00774C14"/>
    <w:pPr>
      <w:widowControl/>
      <w:tabs>
        <w:tab w:val="num" w:pos="3600"/>
      </w:tabs>
      <w:spacing w:before="200" w:line="240" w:lineRule="atLeast"/>
      <w:ind w:left="3600" w:hanging="720"/>
      <w:outlineLvl w:val="4"/>
    </w:pPr>
    <w:rPr>
      <w:rFonts w:eastAsia="SimSun" w:cs="Times New Roman"/>
      <w:sz w:val="20"/>
      <w:szCs w:val="20"/>
      <w:lang w:eastAsia="zh-CN" w:bidi="ar-SA"/>
    </w:rPr>
  </w:style>
  <w:style w:type="paragraph" w:customStyle="1" w:styleId="LevelI0">
    <w:name w:val="Level(I)"/>
    <w:basedOn w:val="Normal"/>
    <w:next w:val="Normal"/>
    <w:rsid w:val="00774C14"/>
    <w:pPr>
      <w:widowControl/>
      <w:tabs>
        <w:tab w:val="num" w:pos="4320"/>
      </w:tabs>
      <w:spacing w:before="200" w:line="240" w:lineRule="atLeast"/>
      <w:ind w:left="4320" w:hanging="720"/>
      <w:outlineLvl w:val="5"/>
    </w:pPr>
    <w:rPr>
      <w:rFonts w:eastAsia="SimSun" w:cs="Times New Roman"/>
      <w:sz w:val="20"/>
      <w:szCs w:val="20"/>
      <w:lang w:eastAsia="zh-CN" w:bidi="ar-SA"/>
    </w:rPr>
  </w:style>
  <w:style w:type="paragraph" w:styleId="TOC3">
    <w:name w:val="toc 3"/>
    <w:basedOn w:val="Normal"/>
    <w:next w:val="Normal"/>
    <w:autoRedefine/>
    <w:uiPriority w:val="39"/>
    <w:unhideWhenUsed/>
    <w:rsid w:val="00D53028"/>
    <w:pPr>
      <w:widowControl/>
      <w:spacing w:after="100" w:line="259" w:lineRule="auto"/>
      <w:ind w:left="440"/>
    </w:pPr>
    <w:rPr>
      <w:rFonts w:asciiTheme="minorHAnsi" w:eastAsiaTheme="minorEastAsia" w:hAnsiTheme="minorHAnsi" w:cstheme="minorBidi"/>
      <w:lang w:bidi="ar-SA"/>
    </w:rPr>
  </w:style>
  <w:style w:type="paragraph" w:styleId="TOC4">
    <w:name w:val="toc 4"/>
    <w:basedOn w:val="Normal"/>
    <w:next w:val="Normal"/>
    <w:autoRedefine/>
    <w:uiPriority w:val="39"/>
    <w:unhideWhenUsed/>
    <w:rsid w:val="00D53028"/>
    <w:pPr>
      <w:widowControl/>
      <w:spacing w:after="100" w:line="259" w:lineRule="auto"/>
      <w:ind w:left="660"/>
    </w:pPr>
    <w:rPr>
      <w:rFonts w:asciiTheme="minorHAnsi" w:eastAsiaTheme="minorEastAsia" w:hAnsiTheme="minorHAnsi" w:cstheme="minorBidi"/>
      <w:lang w:bidi="ar-SA"/>
    </w:rPr>
  </w:style>
  <w:style w:type="paragraph" w:styleId="TOC5">
    <w:name w:val="toc 5"/>
    <w:basedOn w:val="Normal"/>
    <w:next w:val="Normal"/>
    <w:autoRedefine/>
    <w:uiPriority w:val="39"/>
    <w:unhideWhenUsed/>
    <w:rsid w:val="00D53028"/>
    <w:pPr>
      <w:widowControl/>
      <w:spacing w:after="100" w:line="259" w:lineRule="auto"/>
      <w:ind w:left="880"/>
    </w:pPr>
    <w:rPr>
      <w:rFonts w:asciiTheme="minorHAnsi" w:eastAsiaTheme="minorEastAsia" w:hAnsiTheme="minorHAnsi" w:cstheme="minorBidi"/>
      <w:lang w:bidi="ar-SA"/>
    </w:rPr>
  </w:style>
  <w:style w:type="paragraph" w:styleId="TOC6">
    <w:name w:val="toc 6"/>
    <w:basedOn w:val="Normal"/>
    <w:next w:val="Normal"/>
    <w:autoRedefine/>
    <w:uiPriority w:val="39"/>
    <w:unhideWhenUsed/>
    <w:rsid w:val="00D53028"/>
    <w:pPr>
      <w:widowControl/>
      <w:spacing w:after="100" w:line="259" w:lineRule="auto"/>
      <w:ind w:left="1100"/>
    </w:pPr>
    <w:rPr>
      <w:rFonts w:asciiTheme="minorHAnsi" w:eastAsiaTheme="minorEastAsia" w:hAnsiTheme="minorHAnsi" w:cstheme="minorBidi"/>
      <w:lang w:bidi="ar-SA"/>
    </w:rPr>
  </w:style>
  <w:style w:type="paragraph" w:styleId="TOC7">
    <w:name w:val="toc 7"/>
    <w:basedOn w:val="Normal"/>
    <w:next w:val="Normal"/>
    <w:autoRedefine/>
    <w:uiPriority w:val="39"/>
    <w:unhideWhenUsed/>
    <w:rsid w:val="00D53028"/>
    <w:pPr>
      <w:widowControl/>
      <w:spacing w:after="100" w:line="259" w:lineRule="auto"/>
      <w:ind w:left="1320"/>
    </w:pPr>
    <w:rPr>
      <w:rFonts w:asciiTheme="minorHAnsi" w:eastAsiaTheme="minorEastAsia" w:hAnsiTheme="minorHAnsi" w:cstheme="minorBidi"/>
      <w:lang w:bidi="ar-SA"/>
    </w:rPr>
  </w:style>
  <w:style w:type="paragraph" w:styleId="TOC8">
    <w:name w:val="toc 8"/>
    <w:basedOn w:val="Normal"/>
    <w:next w:val="Normal"/>
    <w:autoRedefine/>
    <w:uiPriority w:val="39"/>
    <w:unhideWhenUsed/>
    <w:rsid w:val="00D53028"/>
    <w:pPr>
      <w:widowControl/>
      <w:spacing w:after="100" w:line="259" w:lineRule="auto"/>
      <w:ind w:left="1540"/>
    </w:pPr>
    <w:rPr>
      <w:rFonts w:asciiTheme="minorHAnsi" w:eastAsiaTheme="minorEastAsia" w:hAnsiTheme="minorHAnsi" w:cstheme="minorBidi"/>
      <w:lang w:bidi="ar-SA"/>
    </w:rPr>
  </w:style>
  <w:style w:type="paragraph" w:styleId="TOC9">
    <w:name w:val="toc 9"/>
    <w:basedOn w:val="Normal"/>
    <w:next w:val="Normal"/>
    <w:autoRedefine/>
    <w:uiPriority w:val="39"/>
    <w:unhideWhenUsed/>
    <w:rsid w:val="00D53028"/>
    <w:pPr>
      <w:widowControl/>
      <w:spacing w:after="100" w:line="259" w:lineRule="auto"/>
      <w:ind w:left="1760"/>
    </w:pPr>
    <w:rPr>
      <w:rFonts w:asciiTheme="minorHAnsi" w:eastAsiaTheme="minorEastAsia" w:hAnsiTheme="minorHAnsi" w:cstheme="minorBid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admin@dvvic.org.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p r o p e r t i e s   x m l n s = " h t t p : / / w w w . i m a n a g e . c o m / w o r k / x m l s c h e m a " >  
     < d o c u m e n t i d > D O C U M E N T S ! 3 0 1 1 2 5 5 9 8 . 1 < / d o c u m e n t i d >  
     < s e n d e r i d > C L A S C A < / s e n d e r i d >  
     < s e n d e r e m a i l > C L A U D I A . S C A R D I G N O @ J W S . C O M . A U < / s e n d e r e m a i l >  
     < l a s t m o d i f i e d > 2 0 2 2 - 0 9 - 0 8 T 1 7 : 5 9 : 0 0 . 0 0 0 0 0 0 0 + 1 0 : 0 0 < / l a s t m o d i f i e d >  
     < d a t a b a s e > D O C U M E N T S 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99896FDE70154387902E81FE91919E" ma:contentTypeVersion="11" ma:contentTypeDescription="Create a new document." ma:contentTypeScope="" ma:versionID="192fe0ed1db89c45f18b74d379f691ff">
  <xsd:schema xmlns:xsd="http://www.w3.org/2001/XMLSchema" xmlns:xs="http://www.w3.org/2001/XMLSchema" xmlns:p="http://schemas.microsoft.com/office/2006/metadata/properties" xmlns:ns2="77626e35-ecc7-4eda-8e06-5aaed7c10ca8" xmlns:ns3="d00005ea-1001-4e98-a157-6d74bc8c5d4c" targetNamespace="http://schemas.microsoft.com/office/2006/metadata/properties" ma:root="true" ma:fieldsID="860e0be997d020bd20006cd1fbab3ef4" ns2:_="" ns3:_="">
    <xsd:import namespace="77626e35-ecc7-4eda-8e06-5aaed7c10ca8"/>
    <xsd:import namespace="d00005ea-1001-4e98-a157-6d74bc8c5d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26e35-ecc7-4eda-8e06-5aaed7c10c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0005ea-1001-4e98-a157-6d74bc8c5d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vxvpwzMocIipOMZCOPvduwBwIfQ==">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</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040438-4076-432E-B8F8-2B58648A6B4E}">
  <ds:schemaRefs>
    <ds:schemaRef ds:uri="http://purl.org/dc/dcmitype/"/>
    <ds:schemaRef ds:uri="http://purl.org/dc/elements/1.1/"/>
    <ds:schemaRef ds:uri="http://schemas.microsoft.com/office/2006/metadata/properties"/>
    <ds:schemaRef ds:uri="d00005ea-1001-4e98-a157-6d74bc8c5d4c"/>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77626e35-ecc7-4eda-8e06-5aaed7c10ca8"/>
  </ds:schemaRefs>
</ds:datastoreItem>
</file>

<file path=customXml/itemProps2.xml><?xml version="1.0" encoding="utf-8"?>
<ds:datastoreItem xmlns:ds="http://schemas.openxmlformats.org/officeDocument/2006/customXml" ds:itemID="{9E8A41C7-43A6-494A-A514-D4993ED50B7B}">
  <ds:schemaRefs>
    <ds:schemaRef ds:uri="http://www.imanage.com/work/xmlschema"/>
  </ds:schemaRefs>
</ds:datastoreItem>
</file>

<file path=customXml/itemProps3.xml><?xml version="1.0" encoding="utf-8"?>
<ds:datastoreItem xmlns:ds="http://schemas.openxmlformats.org/officeDocument/2006/customXml" ds:itemID="{02300A07-418D-4D48-BF14-CD342D2F5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26e35-ecc7-4eda-8e06-5aaed7c10ca8"/>
    <ds:schemaRef ds:uri="d00005ea-1001-4e98-a157-6d74bc8c5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A28C657D-E240-4F32-BB35-5C454B496F2B}">
  <ds:schemaRefs>
    <ds:schemaRef ds:uri="http://schemas.openxmlformats.org/officeDocument/2006/bibliography"/>
  </ds:schemaRefs>
</ds:datastoreItem>
</file>

<file path=customXml/itemProps6.xml><?xml version="1.0" encoding="utf-8"?>
<ds:datastoreItem xmlns:ds="http://schemas.openxmlformats.org/officeDocument/2006/customXml" ds:itemID="{82AFA2FC-DBF2-43A5-BFBA-B8BA0FD20E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8827</Words>
  <Characters>50314</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Washington</dc:creator>
  <cp:lastModifiedBy>Meg Barber (she/her/hers)</cp:lastModifiedBy>
  <cp:revision>2</cp:revision>
  <cp:lastPrinted>2021-10-11T06:46:00Z</cp:lastPrinted>
  <dcterms:created xsi:type="dcterms:W3CDTF">2022-12-15T05:27:00Z</dcterms:created>
  <dcterms:modified xsi:type="dcterms:W3CDTF">2022-12-15T05:27:00Z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2016-12-07T00:00:00Z</vt:filetime>
  </property>
  <property fmtid="{D5CDD505-2E9C-101B-9397-08002B2CF9AE}" pid="3" name="Creator">
    <vt:lpwstr>Microsoft® Word 2010</vt:lpwstr>
  </property>
  <property fmtid="{D5CDD505-2E9C-101B-9397-08002B2CF9AE}" pid="4" name="LastSaved">
    <vt:filetime>2020-01-13T00:00:00Z</vt:filetime>
  </property>
  <property fmtid="{D5CDD505-2E9C-101B-9397-08002B2CF9AE}" pid="5" name="iManageFooter">
    <vt:lpwstr>301125598.1</vt:lpwstr>
  </property>
  <property fmtid="{D5CDD505-2E9C-101B-9397-08002B2CF9AE}" pid="6" name="ContentTypeId">
    <vt:lpwstr>0x010100A299896FDE70154387902E81FE91919E</vt:lpwstr>
  </property>
</Properties>
</file>